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4CEC50" w14:textId="6D4C7EAA" w:rsidR="0084567B" w:rsidRPr="0084567B" w:rsidRDefault="0084567B" w:rsidP="0084567B">
      <w:pPr>
        <w:pStyle w:val="Heading1"/>
        <w:rPr>
          <w:color w:val="005695"/>
        </w:rPr>
      </w:pPr>
      <w:bookmarkStart w:id="0" w:name="_Toc89422616"/>
      <w:r w:rsidRPr="0084567B">
        <w:rPr>
          <w:color w:val="005695"/>
        </w:rPr>
        <w:t>Welcome to ACH Filter</w:t>
      </w:r>
      <w:bookmarkEnd w:id="0"/>
    </w:p>
    <w:sdt>
      <w:sdtPr>
        <w:rPr>
          <w:rFonts w:asciiTheme="minorHAnsi" w:eastAsiaTheme="minorHAnsi" w:hAnsiTheme="minorHAnsi" w:cstheme="minorBidi"/>
          <w:color w:val="auto"/>
          <w:sz w:val="22"/>
          <w:szCs w:val="22"/>
        </w:rPr>
        <w:id w:val="1332033736"/>
        <w:docPartObj>
          <w:docPartGallery w:val="Table of Contents"/>
          <w:docPartUnique/>
        </w:docPartObj>
      </w:sdtPr>
      <w:sdtEndPr>
        <w:rPr>
          <w:b/>
          <w:bCs/>
          <w:noProof/>
        </w:rPr>
      </w:sdtEndPr>
      <w:sdtContent>
        <w:p w14:paraId="2F12BBBD" w14:textId="77777777" w:rsidR="0084567B" w:rsidRPr="0084567B" w:rsidRDefault="0084567B" w:rsidP="0084567B">
          <w:pPr>
            <w:pStyle w:val="TOCHeading"/>
            <w:rPr>
              <w:color w:val="005695"/>
            </w:rPr>
          </w:pPr>
          <w:r w:rsidRPr="0084567B">
            <w:rPr>
              <w:color w:val="005695"/>
            </w:rPr>
            <w:t>Table of Contents</w:t>
          </w:r>
        </w:p>
        <w:p w14:paraId="7CB9131B" w14:textId="78483F6B" w:rsidR="0084567B" w:rsidRDefault="0084567B" w:rsidP="0084567B">
          <w:pPr>
            <w:pStyle w:val="TOC1"/>
            <w:tabs>
              <w:tab w:val="right" w:leader="dot" w:pos="10790"/>
            </w:tabs>
            <w:rPr>
              <w:rStyle w:val="Hyperlink"/>
              <w:noProof/>
            </w:rPr>
          </w:pPr>
          <w:r>
            <w:fldChar w:fldCharType="begin"/>
          </w:r>
          <w:r>
            <w:instrText xml:space="preserve"> TOC \o "1-3" \h \z \u </w:instrText>
          </w:r>
          <w:r>
            <w:fldChar w:fldCharType="separate"/>
          </w:r>
          <w:r w:rsidRPr="0084567B">
            <w:rPr>
              <w:noProof/>
            </w:rPr>
            <w:t>Welcome to ACH Filter</w:t>
          </w:r>
          <w:r>
            <w:rPr>
              <w:noProof/>
              <w:webHidden/>
            </w:rPr>
            <w:tab/>
          </w:r>
          <w:r w:rsidR="00CF3189">
            <w:rPr>
              <w:noProof/>
              <w:webHidden/>
            </w:rPr>
            <w:t>3</w:t>
          </w:r>
        </w:p>
        <w:p w14:paraId="631EDDA8" w14:textId="2C782455" w:rsidR="0084567B" w:rsidRDefault="0084567B" w:rsidP="0084567B">
          <w:pPr>
            <w:rPr>
              <w:noProof/>
            </w:rPr>
          </w:pPr>
          <w:r>
            <w:rPr>
              <w:noProof/>
            </w:rPr>
            <w:tab/>
            <w:t>A. Introduction to ACH Filter Credit and Debit………</w:t>
          </w:r>
          <w:r w:rsidRPr="00EA530A">
            <w:rPr>
              <w:noProof/>
            </w:rPr>
            <w:t>…………….......………………………………………………………</w:t>
          </w:r>
          <w:r w:rsidR="00CF3189" w:rsidRPr="00EA530A">
            <w:rPr>
              <w:noProof/>
            </w:rPr>
            <w:t>.</w:t>
          </w:r>
          <w:r w:rsidRPr="00EA530A">
            <w:rPr>
              <w:noProof/>
            </w:rPr>
            <w:t>…………………</w:t>
          </w:r>
          <w:r w:rsidR="00CF3189">
            <w:rPr>
              <w:noProof/>
            </w:rPr>
            <w:t>3</w:t>
          </w:r>
        </w:p>
        <w:p w14:paraId="322A50C5" w14:textId="6D562CFC" w:rsidR="0084567B" w:rsidRDefault="0084567B" w:rsidP="0084567B">
          <w:pPr>
            <w:rPr>
              <w:noProof/>
            </w:rPr>
          </w:pPr>
          <w:r>
            <w:rPr>
              <w:noProof/>
            </w:rPr>
            <w:t>Notification Levels…………………………………………………………………………………………………………………………………………………………….</w:t>
          </w:r>
          <w:r w:rsidR="00CF3189">
            <w:rPr>
              <w:noProof/>
            </w:rPr>
            <w:t>5</w:t>
          </w:r>
        </w:p>
        <w:p w14:paraId="5215C00A" w14:textId="56E827D8" w:rsidR="005649E3" w:rsidRDefault="005649E3" w:rsidP="005649E3">
          <w:pPr>
            <w:tabs>
              <w:tab w:val="left" w:pos="3650"/>
            </w:tabs>
            <w:rPr>
              <w:noProof/>
            </w:rPr>
          </w:pPr>
          <w:r>
            <w:rPr>
              <w:noProof/>
            </w:rPr>
            <w:t xml:space="preserve">Accessing </w:t>
          </w:r>
          <w:r w:rsidR="00D47729">
            <w:rPr>
              <w:noProof/>
            </w:rPr>
            <w:t>ACH Filter………………………</w:t>
          </w:r>
          <w:r w:rsidR="003D3E92" w:rsidRPr="003D3E92">
            <w:rPr>
              <w:noProof/>
            </w:rPr>
            <w:t>………………………………………………………………………………………………………………………………….5</w:t>
          </w:r>
          <w:r w:rsidR="003D3E92">
            <w:rPr>
              <w:noProof/>
            </w:rPr>
            <w:tab/>
          </w:r>
        </w:p>
        <w:p w14:paraId="1C696E22" w14:textId="6E0B7062" w:rsidR="0084567B" w:rsidRDefault="0084567B" w:rsidP="0084567B">
          <w:pPr>
            <w:rPr>
              <w:noProof/>
            </w:rPr>
          </w:pPr>
          <w:r>
            <w:rPr>
              <w:noProof/>
            </w:rPr>
            <w:t>Dashboard………………………………………………………………………………………………………………………………………………………………………..</w:t>
          </w:r>
          <w:r w:rsidR="00290D51">
            <w:rPr>
              <w:noProof/>
            </w:rPr>
            <w:t>7</w:t>
          </w:r>
        </w:p>
        <w:p w14:paraId="13B2DCA8" w14:textId="75C8B712" w:rsidR="0084567B" w:rsidRDefault="0084567B" w:rsidP="0084567B">
          <w:pPr>
            <w:rPr>
              <w:noProof/>
            </w:rPr>
          </w:pPr>
          <w:r>
            <w:rPr>
              <w:noProof/>
            </w:rPr>
            <w:tab/>
            <w:t>A. Using the Dashboard…………………………….……………………………………………………………………………………………………</w:t>
          </w:r>
          <w:r w:rsidR="00CF3189">
            <w:rPr>
              <w:noProof/>
            </w:rPr>
            <w:t>..</w:t>
          </w:r>
          <w:r>
            <w:rPr>
              <w:noProof/>
            </w:rPr>
            <w:t>….</w:t>
          </w:r>
          <w:r w:rsidR="00290D51">
            <w:rPr>
              <w:noProof/>
            </w:rPr>
            <w:t>7</w:t>
          </w:r>
        </w:p>
        <w:p w14:paraId="4FC7C563" w14:textId="291820CC" w:rsidR="0084567B" w:rsidRDefault="0084567B" w:rsidP="0084567B">
          <w:pPr>
            <w:rPr>
              <w:noProof/>
            </w:rPr>
          </w:pPr>
          <w:r>
            <w:rPr>
              <w:noProof/>
            </w:rPr>
            <w:tab/>
            <w:t>B. Dashboard and Additional File Loads after EOD……………………………………………………………………………………………</w:t>
          </w:r>
          <w:r w:rsidR="00290D51">
            <w:rPr>
              <w:noProof/>
            </w:rPr>
            <w:t>..10</w:t>
          </w:r>
        </w:p>
        <w:p w14:paraId="3DEC552F" w14:textId="239572F0" w:rsidR="0084567B" w:rsidRDefault="0084567B" w:rsidP="0084567B">
          <w:pPr>
            <w:rPr>
              <w:noProof/>
            </w:rPr>
          </w:pPr>
          <w:r>
            <w:rPr>
              <w:noProof/>
            </w:rPr>
            <w:t>Preferences……………………………………………………………………………………………………………………………………………………………………</w:t>
          </w:r>
          <w:r w:rsidR="00290D51">
            <w:rPr>
              <w:noProof/>
            </w:rPr>
            <w:t>.10</w:t>
          </w:r>
        </w:p>
        <w:p w14:paraId="2E8CCD55" w14:textId="0B08F2FB" w:rsidR="0084567B" w:rsidRDefault="0084567B" w:rsidP="0084567B">
          <w:pPr>
            <w:rPr>
              <w:noProof/>
            </w:rPr>
          </w:pPr>
          <w:r>
            <w:rPr>
              <w:noProof/>
            </w:rPr>
            <w:t>ACH Filter for ACH Debits……………………………………………………………………………………………………………………………………………</w:t>
          </w:r>
          <w:r w:rsidR="00CF3189">
            <w:rPr>
              <w:noProof/>
            </w:rPr>
            <w:t>.</w:t>
          </w:r>
          <w:r>
            <w:rPr>
              <w:noProof/>
            </w:rPr>
            <w:t>….</w:t>
          </w:r>
          <w:r w:rsidR="00CF3189">
            <w:rPr>
              <w:noProof/>
            </w:rPr>
            <w:t>1</w:t>
          </w:r>
          <w:r w:rsidR="00290D51">
            <w:rPr>
              <w:noProof/>
            </w:rPr>
            <w:t>2</w:t>
          </w:r>
        </w:p>
        <w:p w14:paraId="6AAE06E0" w14:textId="49085F87" w:rsidR="0084567B" w:rsidRDefault="0084567B" w:rsidP="0084567B">
          <w:pPr>
            <w:rPr>
              <w:noProof/>
            </w:rPr>
          </w:pPr>
          <w:r>
            <w:rPr>
              <w:noProof/>
            </w:rPr>
            <w:tab/>
            <w:t>I. Notification Rules………………………………………………………………………………………………………………………………………</w:t>
          </w:r>
          <w:r w:rsidR="00CF3189">
            <w:rPr>
              <w:noProof/>
            </w:rPr>
            <w:t>.</w:t>
          </w:r>
          <w:r>
            <w:rPr>
              <w:noProof/>
            </w:rPr>
            <w:t>……</w:t>
          </w:r>
          <w:r w:rsidR="00CF3189">
            <w:rPr>
              <w:noProof/>
            </w:rPr>
            <w:t>1</w:t>
          </w:r>
          <w:r w:rsidR="00290D51">
            <w:rPr>
              <w:noProof/>
            </w:rPr>
            <w:t>2</w:t>
          </w:r>
        </w:p>
        <w:p w14:paraId="314AA6C7" w14:textId="453DF06F" w:rsidR="0084567B" w:rsidRDefault="0084567B" w:rsidP="0084567B">
          <w:pPr>
            <w:rPr>
              <w:noProof/>
            </w:rPr>
          </w:pPr>
          <w:r>
            <w:rPr>
              <w:noProof/>
            </w:rPr>
            <w:tab/>
            <w:t>II. Transaction History……………………………………………………………………………………………………………………………</w:t>
          </w:r>
          <w:r w:rsidR="00CF3189">
            <w:rPr>
              <w:noProof/>
            </w:rPr>
            <w:t>…..</w:t>
          </w:r>
          <w:r>
            <w:rPr>
              <w:noProof/>
            </w:rPr>
            <w:t>………</w:t>
          </w:r>
          <w:r w:rsidR="00CF3189">
            <w:rPr>
              <w:noProof/>
            </w:rPr>
            <w:t>1</w:t>
          </w:r>
          <w:r w:rsidR="00290D51">
            <w:rPr>
              <w:noProof/>
            </w:rPr>
            <w:t>8</w:t>
          </w:r>
        </w:p>
        <w:p w14:paraId="17ECED3F" w14:textId="5FC1F143" w:rsidR="0084567B" w:rsidRDefault="0084567B" w:rsidP="0084567B">
          <w:pPr>
            <w:rPr>
              <w:noProof/>
            </w:rPr>
          </w:pPr>
          <w:r>
            <w:rPr>
              <w:noProof/>
            </w:rPr>
            <w:tab/>
            <w:t>III. Approved List………………………………………………………………………………………………………………………………………………</w:t>
          </w:r>
          <w:r w:rsidR="00CF3189">
            <w:rPr>
              <w:noProof/>
            </w:rPr>
            <w:t>…</w:t>
          </w:r>
          <w:r w:rsidR="00290D51">
            <w:rPr>
              <w:noProof/>
            </w:rPr>
            <w:t>29</w:t>
          </w:r>
        </w:p>
        <w:p w14:paraId="77565244" w14:textId="06468B8E" w:rsidR="0084567B" w:rsidRDefault="0084567B" w:rsidP="0084567B">
          <w:pPr>
            <w:rPr>
              <w:noProof/>
            </w:rPr>
          </w:pPr>
          <w:r>
            <w:rPr>
              <w:noProof/>
            </w:rPr>
            <w:tab/>
            <w:t>IV. Blocked List……………………………………………………………………………………………………………………………………………………</w:t>
          </w:r>
          <w:r w:rsidR="00CF3189">
            <w:rPr>
              <w:noProof/>
            </w:rPr>
            <w:t>3</w:t>
          </w:r>
          <w:r w:rsidR="000E680F">
            <w:rPr>
              <w:noProof/>
            </w:rPr>
            <w:t>7</w:t>
          </w:r>
        </w:p>
        <w:p w14:paraId="459EE660" w14:textId="37B4549B" w:rsidR="0084567B" w:rsidRDefault="0084567B" w:rsidP="0084567B">
          <w:pPr>
            <w:rPr>
              <w:noProof/>
            </w:rPr>
          </w:pPr>
          <w:r>
            <w:rPr>
              <w:noProof/>
            </w:rPr>
            <w:tab/>
            <w:t>V. Reports…………………………………………………………………………………………………………………………………………………………..</w:t>
          </w:r>
          <w:r w:rsidR="00CF3189">
            <w:rPr>
              <w:noProof/>
            </w:rPr>
            <w:t>4</w:t>
          </w:r>
          <w:r w:rsidR="000E680F">
            <w:rPr>
              <w:noProof/>
            </w:rPr>
            <w:t>2</w:t>
          </w:r>
        </w:p>
        <w:p w14:paraId="7BF8CB76" w14:textId="5E0D2C79" w:rsidR="0084567B" w:rsidRDefault="0084567B" w:rsidP="0084567B">
          <w:pPr>
            <w:rPr>
              <w:noProof/>
            </w:rPr>
          </w:pPr>
          <w:r>
            <w:rPr>
              <w:noProof/>
            </w:rPr>
            <w:t>ACH Filter for ACH Credits……………………………………………………………………………………………………………………………………………….</w:t>
          </w:r>
          <w:r w:rsidR="00CF3189">
            <w:rPr>
              <w:noProof/>
            </w:rPr>
            <w:t>4</w:t>
          </w:r>
          <w:r w:rsidR="000E680F">
            <w:rPr>
              <w:noProof/>
            </w:rPr>
            <w:t>8</w:t>
          </w:r>
        </w:p>
        <w:p w14:paraId="12A25EDD" w14:textId="778A3BDC" w:rsidR="0084567B" w:rsidRDefault="0084567B" w:rsidP="0084567B">
          <w:pPr>
            <w:rPr>
              <w:noProof/>
            </w:rPr>
          </w:pPr>
          <w:r>
            <w:rPr>
              <w:noProof/>
            </w:rPr>
            <w:tab/>
            <w:t>I. Notification Rules…………………………………………………………………………………………………………………………………………….</w:t>
          </w:r>
          <w:r w:rsidR="00CF3189">
            <w:rPr>
              <w:noProof/>
            </w:rPr>
            <w:t>4</w:t>
          </w:r>
          <w:r w:rsidR="000E680F">
            <w:rPr>
              <w:noProof/>
            </w:rPr>
            <w:t>8</w:t>
          </w:r>
        </w:p>
        <w:p w14:paraId="7A1DF476" w14:textId="3B950968" w:rsidR="0084567B" w:rsidRDefault="0084567B" w:rsidP="0084567B">
          <w:pPr>
            <w:rPr>
              <w:noProof/>
            </w:rPr>
          </w:pPr>
          <w:r>
            <w:rPr>
              <w:noProof/>
            </w:rPr>
            <w:tab/>
            <w:t>II. Transaction History…………………………………………………………………………………………………………………………………………</w:t>
          </w:r>
          <w:r w:rsidR="00CF3189">
            <w:rPr>
              <w:noProof/>
            </w:rPr>
            <w:t>5</w:t>
          </w:r>
          <w:r w:rsidR="000E680F">
            <w:rPr>
              <w:noProof/>
            </w:rPr>
            <w:t>3</w:t>
          </w:r>
        </w:p>
        <w:p w14:paraId="6A384B33" w14:textId="75C0ADBF" w:rsidR="0084567B" w:rsidRDefault="0084567B" w:rsidP="0084567B">
          <w:pPr>
            <w:rPr>
              <w:noProof/>
            </w:rPr>
          </w:pPr>
          <w:r>
            <w:rPr>
              <w:noProof/>
            </w:rPr>
            <w:tab/>
            <w:t>III. Approved List…………………………………………………………………………………………………………………………………………………</w:t>
          </w:r>
          <w:r w:rsidR="000E680F">
            <w:rPr>
              <w:noProof/>
            </w:rPr>
            <w:t>63</w:t>
          </w:r>
        </w:p>
        <w:p w14:paraId="0CA9D8F2" w14:textId="510ACB42" w:rsidR="0084567B" w:rsidRDefault="0084567B" w:rsidP="0084567B">
          <w:pPr>
            <w:rPr>
              <w:noProof/>
            </w:rPr>
          </w:pPr>
          <w:r>
            <w:rPr>
              <w:noProof/>
            </w:rPr>
            <w:tab/>
            <w:t>IV. Blocked List……………………………………………………………………………………………………………………………………………………</w:t>
          </w:r>
          <w:r w:rsidR="000E680F">
            <w:rPr>
              <w:noProof/>
            </w:rPr>
            <w:t>70</w:t>
          </w:r>
        </w:p>
        <w:p w14:paraId="6AF4613A" w14:textId="633C53EC" w:rsidR="0084567B" w:rsidRDefault="0084567B" w:rsidP="0084567B">
          <w:pPr>
            <w:rPr>
              <w:noProof/>
            </w:rPr>
          </w:pPr>
          <w:r>
            <w:rPr>
              <w:noProof/>
            </w:rPr>
            <w:tab/>
            <w:t>V. Reports…………………………………………………………………………………………………………………………………………………………..</w:t>
          </w:r>
          <w:r w:rsidR="00CF3189">
            <w:rPr>
              <w:noProof/>
            </w:rPr>
            <w:t>7</w:t>
          </w:r>
          <w:r w:rsidR="000E680F">
            <w:rPr>
              <w:noProof/>
            </w:rPr>
            <w:t>5</w:t>
          </w:r>
        </w:p>
        <w:p w14:paraId="3C42D971" w14:textId="0474FF14" w:rsidR="0084567B" w:rsidRDefault="0084567B" w:rsidP="0084567B">
          <w:pPr>
            <w:rPr>
              <w:noProof/>
            </w:rPr>
          </w:pPr>
          <w:r>
            <w:rPr>
              <w:noProof/>
            </w:rPr>
            <w:t>Appendix A- Message Alerts……………………………………………………………………………………………………………………………………………</w:t>
          </w:r>
          <w:r w:rsidR="00CF3189">
            <w:rPr>
              <w:noProof/>
            </w:rPr>
            <w:t>8</w:t>
          </w:r>
          <w:r w:rsidR="000E680F">
            <w:rPr>
              <w:noProof/>
            </w:rPr>
            <w:t>2</w:t>
          </w:r>
        </w:p>
        <w:p w14:paraId="6B9CA920" w14:textId="77777777" w:rsidR="0084567B" w:rsidRPr="007A3F55" w:rsidRDefault="0084567B" w:rsidP="0084567B">
          <w:pPr>
            <w:rPr>
              <w:noProof/>
            </w:rPr>
          </w:pPr>
        </w:p>
        <w:p w14:paraId="7A5586D0" w14:textId="77777777" w:rsidR="0084567B" w:rsidRDefault="0084567B" w:rsidP="003D3E92">
          <w:pPr>
            <w:pStyle w:val="ListParagraph"/>
            <w:ind w:left="0"/>
            <w:rPr>
              <w:b/>
              <w:bCs/>
              <w:noProof/>
            </w:rPr>
          </w:pPr>
          <w:r>
            <w:rPr>
              <w:b/>
              <w:bCs/>
              <w:noProof/>
            </w:rPr>
            <w:fldChar w:fldCharType="end"/>
          </w:r>
        </w:p>
      </w:sdtContent>
    </w:sdt>
    <w:p w14:paraId="304DACC0" w14:textId="77777777" w:rsidR="0084567B" w:rsidRDefault="0084567B" w:rsidP="0084567B">
      <w:pPr>
        <w:pStyle w:val="ListParagraph"/>
        <w:ind w:left="0"/>
        <w:jc w:val="center"/>
        <w:rPr>
          <w:b/>
          <w:bCs/>
          <w:sz w:val="32"/>
          <w:szCs w:val="32"/>
        </w:rPr>
      </w:pPr>
    </w:p>
    <w:p w14:paraId="3686806D" w14:textId="77777777" w:rsidR="00CF3189" w:rsidRDefault="00CF3189" w:rsidP="0084567B">
      <w:pPr>
        <w:pStyle w:val="ListParagraph"/>
        <w:ind w:left="0"/>
        <w:jc w:val="center"/>
        <w:rPr>
          <w:b/>
          <w:bCs/>
          <w:sz w:val="32"/>
          <w:szCs w:val="32"/>
        </w:rPr>
      </w:pPr>
    </w:p>
    <w:p w14:paraId="0D1770CE" w14:textId="4063B7E2" w:rsidR="007A3BCB" w:rsidRDefault="007A3BCB" w:rsidP="0084567B">
      <w:pPr>
        <w:pStyle w:val="ListParagraph"/>
        <w:ind w:left="0"/>
        <w:jc w:val="center"/>
        <w:rPr>
          <w:b/>
          <w:bCs/>
          <w:sz w:val="24"/>
          <w:szCs w:val="24"/>
        </w:rPr>
      </w:pPr>
      <w:r>
        <w:rPr>
          <w:b/>
          <w:bCs/>
          <w:sz w:val="32"/>
          <w:szCs w:val="32"/>
        </w:rPr>
        <w:lastRenderedPageBreak/>
        <w:t>Welcome to ACH Filter</w:t>
      </w:r>
    </w:p>
    <w:p w14:paraId="47CE8253" w14:textId="77777777" w:rsidR="007A3BCB" w:rsidRDefault="007A3BCB" w:rsidP="00337D78">
      <w:pPr>
        <w:pStyle w:val="ListParagraph"/>
        <w:ind w:left="0"/>
        <w:rPr>
          <w:b/>
          <w:bCs/>
          <w:sz w:val="24"/>
          <w:szCs w:val="24"/>
        </w:rPr>
      </w:pPr>
    </w:p>
    <w:p w14:paraId="341F6E85" w14:textId="3D502CAB" w:rsidR="00337D78" w:rsidRDefault="00337D78" w:rsidP="00337D78">
      <w:pPr>
        <w:pStyle w:val="ListParagraph"/>
        <w:ind w:left="0"/>
        <w:rPr>
          <w:b/>
          <w:bCs/>
          <w:sz w:val="24"/>
          <w:szCs w:val="24"/>
        </w:rPr>
      </w:pPr>
      <w:r w:rsidRPr="00337D78">
        <w:rPr>
          <w:b/>
          <w:bCs/>
          <w:sz w:val="24"/>
          <w:szCs w:val="24"/>
        </w:rPr>
        <w:t>Service Overview</w:t>
      </w:r>
    </w:p>
    <w:p w14:paraId="2DB87630" w14:textId="77777777" w:rsidR="00337D78" w:rsidRPr="00337D78" w:rsidRDefault="00337D78" w:rsidP="00337D78">
      <w:pPr>
        <w:pStyle w:val="ListParagraph"/>
        <w:ind w:left="0"/>
      </w:pPr>
      <w:r w:rsidRPr="00337D78">
        <w:t xml:space="preserve">ACH Filter Credit and ACH Filter Debit are two separate services designed to empower our customers with the ability to prevent financial loss due to unauthorized incoming ACH debit and credit transactions. Certain types of fraudulent ACH debit and credit transactions must be returned to the originating financial institution by the opening of the 2nd business day following the settlement date. This means businesses must identify these transactions same day and return any unauthorized transactions immediately to prevent financial loss. </w:t>
      </w:r>
    </w:p>
    <w:p w14:paraId="7DBF55A8" w14:textId="77777777" w:rsidR="00337D78" w:rsidRDefault="00337D78" w:rsidP="00337D78">
      <w:pPr>
        <w:pStyle w:val="ListParagraph"/>
      </w:pPr>
    </w:p>
    <w:p w14:paraId="355E936B" w14:textId="304612F5" w:rsidR="00337D78" w:rsidRDefault="00337D78" w:rsidP="00337D78">
      <w:pPr>
        <w:pStyle w:val="ListParagraph"/>
        <w:ind w:left="0"/>
      </w:pPr>
      <w:r w:rsidRPr="00337D78">
        <w:t>This guide is intended to provide information to customers to aid in using this service in a manner that suits their specific needs</w:t>
      </w:r>
      <w:r>
        <w:t xml:space="preserve">. </w:t>
      </w:r>
    </w:p>
    <w:p w14:paraId="0B51FD79" w14:textId="6375D4D6" w:rsidR="00337D78" w:rsidRDefault="00337D78" w:rsidP="00337D78">
      <w:pPr>
        <w:pStyle w:val="ListParagraph"/>
      </w:pPr>
    </w:p>
    <w:p w14:paraId="3A72F354" w14:textId="71F11424" w:rsidR="00337D78" w:rsidRPr="00134AD8" w:rsidRDefault="00337D78" w:rsidP="00347848">
      <w:pPr>
        <w:pStyle w:val="ListParagraph"/>
        <w:numPr>
          <w:ilvl w:val="0"/>
          <w:numId w:val="1"/>
        </w:numPr>
        <w:rPr>
          <w:b/>
          <w:bCs/>
          <w:sz w:val="28"/>
          <w:szCs w:val="28"/>
        </w:rPr>
      </w:pPr>
      <w:r w:rsidRPr="00134AD8">
        <w:rPr>
          <w:b/>
          <w:bCs/>
          <w:sz w:val="28"/>
          <w:szCs w:val="28"/>
        </w:rPr>
        <w:t>Introduction to ACH Filter Credit and Debit</w:t>
      </w:r>
    </w:p>
    <w:p w14:paraId="489EA396" w14:textId="0F7D647D" w:rsidR="00337D78" w:rsidRDefault="00337D78" w:rsidP="00337D78">
      <w:pPr>
        <w:pStyle w:val="ListParagraph"/>
        <w:rPr>
          <w:b/>
          <w:bCs/>
          <w:sz w:val="24"/>
          <w:szCs w:val="24"/>
        </w:rPr>
      </w:pPr>
    </w:p>
    <w:p w14:paraId="5884DAB6" w14:textId="37C4F8D8" w:rsidR="00337D78" w:rsidRDefault="00337D78" w:rsidP="00337D78">
      <w:pPr>
        <w:pStyle w:val="ListParagraph"/>
      </w:pPr>
      <w:r w:rsidRPr="00337D78">
        <w:t>This guide will outline all ACH Filter Credit and ACH Filter Debit functionality. A list of ACH Filter Credit and ACH Filter Debit Features are set forth below.</w:t>
      </w:r>
    </w:p>
    <w:p w14:paraId="1A8B5734" w14:textId="6E9D2C78" w:rsidR="00337D78" w:rsidRDefault="00337D78" w:rsidP="00337D78">
      <w:pPr>
        <w:pStyle w:val="ListParagraph"/>
      </w:pPr>
    </w:p>
    <w:tbl>
      <w:tblPr>
        <w:tblStyle w:val="GridTable3"/>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2790"/>
        <w:gridCol w:w="2790"/>
      </w:tblGrid>
      <w:tr w:rsidR="00337D78" w:rsidRPr="00337D78" w14:paraId="03D9E86A" w14:textId="77777777" w:rsidTr="00134AD8">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2790" w:type="dxa"/>
            <w:tcBorders>
              <w:top w:val="none" w:sz="0" w:space="0" w:color="auto"/>
              <w:left w:val="none" w:sz="0" w:space="0" w:color="auto"/>
              <w:bottom w:val="none" w:sz="0" w:space="0" w:color="auto"/>
              <w:right w:val="none" w:sz="0" w:space="0" w:color="auto"/>
            </w:tcBorders>
          </w:tcPr>
          <w:p w14:paraId="3D7F8686" w14:textId="77777777" w:rsidR="00337D78" w:rsidRPr="00337D78" w:rsidRDefault="00337D78" w:rsidP="00C466E0">
            <w:pPr>
              <w:pStyle w:val="ListParagraph"/>
              <w:spacing w:after="160" w:line="259" w:lineRule="auto"/>
              <w:ind w:left="60" w:hanging="60"/>
              <w:jc w:val="left"/>
            </w:pPr>
            <w:r w:rsidRPr="00337D78">
              <w:t>Feature Name</w:t>
            </w:r>
          </w:p>
        </w:tc>
        <w:tc>
          <w:tcPr>
            <w:tcW w:w="2790" w:type="dxa"/>
            <w:tcBorders>
              <w:top w:val="none" w:sz="0" w:space="0" w:color="auto"/>
              <w:left w:val="none" w:sz="0" w:space="0" w:color="auto"/>
              <w:right w:val="none" w:sz="0" w:space="0" w:color="auto"/>
            </w:tcBorders>
            <w:vAlign w:val="bottom"/>
          </w:tcPr>
          <w:p w14:paraId="3A8544E3" w14:textId="77777777" w:rsidR="00337D78" w:rsidRDefault="00337D78" w:rsidP="00C466E0">
            <w:pPr>
              <w:pStyle w:val="ListParagraph"/>
              <w:spacing w:after="160" w:line="259" w:lineRule="auto"/>
              <w:ind w:left="511" w:hanging="511"/>
              <w:cnfStyle w:val="100000000000" w:firstRow="1" w:lastRow="0" w:firstColumn="0" w:lastColumn="0" w:oddVBand="0" w:evenVBand="0" w:oddHBand="0" w:evenHBand="0" w:firstRowFirstColumn="0" w:firstRowLastColumn="0" w:lastRowFirstColumn="0" w:lastRowLastColumn="0"/>
              <w:rPr>
                <w:b w:val="0"/>
                <w:bCs w:val="0"/>
              </w:rPr>
            </w:pPr>
            <w:r w:rsidRPr="00337D78">
              <w:t>Description</w:t>
            </w:r>
          </w:p>
          <w:p w14:paraId="00D5986D" w14:textId="77777777" w:rsidR="00812270" w:rsidRDefault="00812270" w:rsidP="00812270">
            <w:pPr>
              <w:pStyle w:val="ListParagraph"/>
              <w:spacing w:after="160" w:line="259" w:lineRule="auto"/>
              <w:jc w:val="center"/>
              <w:cnfStyle w:val="100000000000" w:firstRow="1" w:lastRow="0" w:firstColumn="0" w:lastColumn="0" w:oddVBand="0" w:evenVBand="0" w:oddHBand="0" w:evenHBand="0" w:firstRowFirstColumn="0" w:firstRowLastColumn="0" w:lastRowFirstColumn="0" w:lastRowLastColumn="0"/>
              <w:rPr>
                <w:b w:val="0"/>
                <w:bCs w:val="0"/>
              </w:rPr>
            </w:pPr>
          </w:p>
          <w:p w14:paraId="0698F3AA" w14:textId="77777777" w:rsidR="00812270" w:rsidRDefault="00812270" w:rsidP="00812270">
            <w:pPr>
              <w:pStyle w:val="ListParagraph"/>
              <w:spacing w:after="160" w:line="259" w:lineRule="auto"/>
              <w:jc w:val="center"/>
              <w:cnfStyle w:val="100000000000" w:firstRow="1" w:lastRow="0" w:firstColumn="0" w:lastColumn="0" w:oddVBand="0" w:evenVBand="0" w:oddHBand="0" w:evenHBand="0" w:firstRowFirstColumn="0" w:firstRowLastColumn="0" w:lastRowFirstColumn="0" w:lastRowLastColumn="0"/>
              <w:rPr>
                <w:b w:val="0"/>
                <w:bCs w:val="0"/>
              </w:rPr>
            </w:pPr>
          </w:p>
          <w:p w14:paraId="6058872A" w14:textId="1D454C9D" w:rsidR="00812270" w:rsidRPr="00337D78" w:rsidRDefault="00812270" w:rsidP="00812270">
            <w:pPr>
              <w:pStyle w:val="ListParagraph"/>
              <w:spacing w:after="160" w:line="259" w:lineRule="auto"/>
              <w:jc w:val="center"/>
              <w:cnfStyle w:val="100000000000" w:firstRow="1" w:lastRow="0" w:firstColumn="0" w:lastColumn="0" w:oddVBand="0" w:evenVBand="0" w:oddHBand="0" w:evenHBand="0" w:firstRowFirstColumn="0" w:firstRowLastColumn="0" w:lastRowFirstColumn="0" w:lastRowLastColumn="0"/>
            </w:pPr>
          </w:p>
        </w:tc>
        <w:tc>
          <w:tcPr>
            <w:tcW w:w="2790" w:type="dxa"/>
            <w:tcBorders>
              <w:top w:val="none" w:sz="0" w:space="0" w:color="auto"/>
              <w:left w:val="none" w:sz="0" w:space="0" w:color="auto"/>
              <w:right w:val="none" w:sz="0" w:space="0" w:color="auto"/>
            </w:tcBorders>
            <w:vAlign w:val="bottom"/>
          </w:tcPr>
          <w:p w14:paraId="3F4630D9" w14:textId="30813EF6" w:rsidR="00337D78" w:rsidRPr="00C466E0" w:rsidRDefault="00337D78" w:rsidP="00C466E0">
            <w:pPr>
              <w:pStyle w:val="ListParagraph"/>
              <w:spacing w:after="160" w:line="259" w:lineRule="auto"/>
              <w:ind w:hanging="720"/>
              <w:cnfStyle w:val="100000000000" w:firstRow="1" w:lastRow="0" w:firstColumn="0" w:lastColumn="0" w:oddVBand="0" w:evenVBand="0" w:oddHBand="0" w:evenHBand="0" w:firstRowFirstColumn="0" w:firstRowLastColumn="0" w:lastRowFirstColumn="0" w:lastRowLastColumn="0"/>
              <w:rPr>
                <w:b w:val="0"/>
                <w:bCs w:val="0"/>
              </w:rPr>
            </w:pPr>
            <w:r w:rsidRPr="00337D78">
              <w:t>ACH Filter Credit and</w:t>
            </w:r>
          </w:p>
          <w:p w14:paraId="07AB4D4A" w14:textId="77777777" w:rsidR="00337D78" w:rsidRDefault="00337D78" w:rsidP="00C466E0">
            <w:pPr>
              <w:pStyle w:val="ListParagraph"/>
              <w:spacing w:after="160" w:line="259" w:lineRule="auto"/>
              <w:ind w:right="436" w:hanging="929"/>
              <w:jc w:val="center"/>
              <w:cnfStyle w:val="100000000000" w:firstRow="1" w:lastRow="0" w:firstColumn="0" w:lastColumn="0" w:oddVBand="0" w:evenVBand="0" w:oddHBand="0" w:evenHBand="0" w:firstRowFirstColumn="0" w:firstRowLastColumn="0" w:lastRowFirstColumn="0" w:lastRowLastColumn="0"/>
              <w:rPr>
                <w:b w:val="0"/>
                <w:bCs w:val="0"/>
              </w:rPr>
            </w:pPr>
            <w:r w:rsidRPr="00337D78">
              <w:t>ACH Filter Debit</w:t>
            </w:r>
          </w:p>
          <w:p w14:paraId="02CCBF77" w14:textId="2EBF9B08" w:rsidR="00C466E0" w:rsidRPr="00337D78" w:rsidRDefault="00C466E0" w:rsidP="00C466E0">
            <w:pPr>
              <w:pStyle w:val="ListParagraph"/>
              <w:spacing w:after="160" w:line="259" w:lineRule="auto"/>
              <w:ind w:right="436" w:hanging="929"/>
              <w:jc w:val="center"/>
              <w:cnfStyle w:val="100000000000" w:firstRow="1" w:lastRow="0" w:firstColumn="0" w:lastColumn="0" w:oddVBand="0" w:evenVBand="0" w:oddHBand="0" w:evenHBand="0" w:firstRowFirstColumn="0" w:firstRowLastColumn="0" w:lastRowFirstColumn="0" w:lastRowLastColumn="0"/>
            </w:pPr>
          </w:p>
        </w:tc>
      </w:tr>
      <w:tr w:rsidR="00337D78" w:rsidRPr="00337D78" w14:paraId="4935A77A" w14:textId="77777777" w:rsidTr="00134AD8">
        <w:trPr>
          <w:cnfStyle w:val="000000100000" w:firstRow="0" w:lastRow="0" w:firstColumn="0" w:lastColumn="0" w:oddVBand="0" w:evenVBand="0" w:oddHBand="1" w:evenHBand="0" w:firstRowFirstColumn="0" w:firstRowLastColumn="0" w:lastRowFirstColumn="0" w:lastRowLastColumn="0"/>
          <w:trHeight w:val="1221"/>
          <w:jc w:val="center"/>
        </w:trPr>
        <w:tc>
          <w:tcPr>
            <w:cnfStyle w:val="001000000000" w:firstRow="0" w:lastRow="0" w:firstColumn="1" w:lastColumn="0" w:oddVBand="0" w:evenVBand="0" w:oddHBand="0" w:evenHBand="0" w:firstRowFirstColumn="0" w:firstRowLastColumn="0" w:lastRowFirstColumn="0" w:lastRowLastColumn="0"/>
            <w:tcW w:w="2790" w:type="dxa"/>
            <w:tcBorders>
              <w:top w:val="none" w:sz="0" w:space="0" w:color="auto"/>
              <w:left w:val="none" w:sz="0" w:space="0" w:color="auto"/>
              <w:bottom w:val="none" w:sz="0" w:space="0" w:color="auto"/>
            </w:tcBorders>
            <w:vAlign w:val="center"/>
          </w:tcPr>
          <w:p w14:paraId="59B5D61E" w14:textId="77777777" w:rsidR="00337D78" w:rsidRPr="00337D78" w:rsidRDefault="00337D78" w:rsidP="00C466E0">
            <w:pPr>
              <w:pStyle w:val="ListParagraph"/>
              <w:spacing w:after="160" w:line="259" w:lineRule="auto"/>
              <w:ind w:hanging="570"/>
              <w:jc w:val="left"/>
              <w:rPr>
                <w:b/>
                <w:bCs/>
              </w:rPr>
            </w:pPr>
            <w:r w:rsidRPr="00337D78">
              <w:rPr>
                <w:b/>
                <w:bCs/>
              </w:rPr>
              <w:t>Approved List</w:t>
            </w:r>
          </w:p>
        </w:tc>
        <w:tc>
          <w:tcPr>
            <w:tcW w:w="2790" w:type="dxa"/>
            <w:vAlign w:val="center"/>
          </w:tcPr>
          <w:p w14:paraId="2FE422CB" w14:textId="77777777" w:rsidR="00337D78" w:rsidRPr="00337D78" w:rsidRDefault="00337D78" w:rsidP="00C466E0">
            <w:pPr>
              <w:pStyle w:val="ListParagraph"/>
              <w:spacing w:after="160" w:line="259" w:lineRule="auto"/>
              <w:ind w:left="0"/>
              <w:cnfStyle w:val="000000100000" w:firstRow="0" w:lastRow="0" w:firstColumn="0" w:lastColumn="0" w:oddVBand="0" w:evenVBand="0" w:oddHBand="1" w:evenHBand="0" w:firstRowFirstColumn="0" w:firstRowLastColumn="0" w:lastRowFirstColumn="0" w:lastRowLastColumn="0"/>
            </w:pPr>
            <w:r w:rsidRPr="00337D78">
              <w:t>Allows Customers to identify companies that can debit/credit an account or accounts and set parameters to control the debit activity.</w:t>
            </w:r>
          </w:p>
        </w:tc>
        <w:tc>
          <w:tcPr>
            <w:tcW w:w="2790" w:type="dxa"/>
            <w:vAlign w:val="center"/>
          </w:tcPr>
          <w:p w14:paraId="5E17917F" w14:textId="77777777" w:rsidR="00337D78" w:rsidRPr="00337D78" w:rsidRDefault="00337D78" w:rsidP="00C466E0">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337D78">
              <w:rPr>
                <w:b/>
                <w:bCs/>
              </w:rPr>
              <w:sym w:font="Wingdings" w:char="F0FC"/>
            </w:r>
          </w:p>
        </w:tc>
      </w:tr>
      <w:tr w:rsidR="00337D78" w:rsidRPr="00337D78" w14:paraId="3547B876" w14:textId="77777777" w:rsidTr="00134AD8">
        <w:trPr>
          <w:trHeight w:val="1070"/>
          <w:jc w:val="center"/>
        </w:trPr>
        <w:tc>
          <w:tcPr>
            <w:cnfStyle w:val="001000000000" w:firstRow="0" w:lastRow="0" w:firstColumn="1" w:lastColumn="0" w:oddVBand="0" w:evenVBand="0" w:oddHBand="0" w:evenHBand="0" w:firstRowFirstColumn="0" w:firstRowLastColumn="0" w:lastRowFirstColumn="0" w:lastRowLastColumn="0"/>
            <w:tcW w:w="2790" w:type="dxa"/>
            <w:tcBorders>
              <w:top w:val="none" w:sz="0" w:space="0" w:color="auto"/>
              <w:left w:val="none" w:sz="0" w:space="0" w:color="auto"/>
              <w:bottom w:val="none" w:sz="0" w:space="0" w:color="auto"/>
            </w:tcBorders>
            <w:vAlign w:val="center"/>
          </w:tcPr>
          <w:p w14:paraId="2A66D434" w14:textId="77777777" w:rsidR="00337D78" w:rsidRPr="00337D78" w:rsidRDefault="00337D78" w:rsidP="00337D78">
            <w:pPr>
              <w:pStyle w:val="ListParagraph"/>
              <w:spacing w:after="160" w:line="259" w:lineRule="auto"/>
              <w:ind w:hanging="570"/>
              <w:jc w:val="left"/>
              <w:rPr>
                <w:b/>
                <w:bCs/>
              </w:rPr>
            </w:pPr>
            <w:r w:rsidRPr="00337D78">
              <w:rPr>
                <w:b/>
                <w:bCs/>
              </w:rPr>
              <w:t>Blocked List</w:t>
            </w:r>
          </w:p>
        </w:tc>
        <w:tc>
          <w:tcPr>
            <w:tcW w:w="2790" w:type="dxa"/>
            <w:vAlign w:val="center"/>
          </w:tcPr>
          <w:p w14:paraId="45E7A369" w14:textId="77777777" w:rsidR="00337D78" w:rsidRPr="00337D78" w:rsidRDefault="00337D78" w:rsidP="00337D78">
            <w:pPr>
              <w:pStyle w:val="ListParagraph"/>
              <w:spacing w:after="160" w:line="259" w:lineRule="auto"/>
              <w:ind w:left="-60"/>
              <w:cnfStyle w:val="000000000000" w:firstRow="0" w:lastRow="0" w:firstColumn="0" w:lastColumn="0" w:oddVBand="0" w:evenVBand="0" w:oddHBand="0" w:evenHBand="0" w:firstRowFirstColumn="0" w:firstRowLastColumn="0" w:lastRowFirstColumn="0" w:lastRowLastColumn="0"/>
            </w:pPr>
            <w:r w:rsidRPr="00337D78">
              <w:t>Allows Customers to identify companies that are NOT allowed to debit/credit an account or accounts.</w:t>
            </w:r>
          </w:p>
        </w:tc>
        <w:tc>
          <w:tcPr>
            <w:tcW w:w="2790" w:type="dxa"/>
            <w:vAlign w:val="center"/>
          </w:tcPr>
          <w:p w14:paraId="6274C8C9" w14:textId="77777777" w:rsidR="00337D78" w:rsidRPr="00337D78" w:rsidRDefault="00337D78" w:rsidP="00EB43A7">
            <w:pPr>
              <w:pStyle w:val="ListParagraph"/>
              <w:spacing w:after="160" w:line="259" w:lineRule="auto"/>
              <w:cnfStyle w:val="000000000000" w:firstRow="0" w:lastRow="0" w:firstColumn="0" w:lastColumn="0" w:oddVBand="0" w:evenVBand="0" w:oddHBand="0" w:evenHBand="0" w:firstRowFirstColumn="0" w:firstRowLastColumn="0" w:lastRowFirstColumn="0" w:lastRowLastColumn="0"/>
            </w:pPr>
            <w:r w:rsidRPr="00337D78">
              <w:rPr>
                <w:b/>
                <w:bCs/>
              </w:rPr>
              <w:sym w:font="Wingdings" w:char="F0FC"/>
            </w:r>
          </w:p>
        </w:tc>
      </w:tr>
      <w:tr w:rsidR="00337D78" w:rsidRPr="00337D78" w14:paraId="42F0278A" w14:textId="77777777" w:rsidTr="00134AD8">
        <w:trPr>
          <w:cnfStyle w:val="000000100000" w:firstRow="0" w:lastRow="0" w:firstColumn="0" w:lastColumn="0" w:oddVBand="0" w:evenVBand="0" w:oddHBand="1" w:evenHBand="0" w:firstRowFirstColumn="0" w:firstRowLastColumn="0" w:lastRowFirstColumn="0" w:lastRowLastColumn="0"/>
          <w:trHeight w:val="1070"/>
          <w:jc w:val="center"/>
        </w:trPr>
        <w:tc>
          <w:tcPr>
            <w:cnfStyle w:val="001000000000" w:firstRow="0" w:lastRow="0" w:firstColumn="1" w:lastColumn="0" w:oddVBand="0" w:evenVBand="0" w:oddHBand="0" w:evenHBand="0" w:firstRowFirstColumn="0" w:firstRowLastColumn="0" w:lastRowFirstColumn="0" w:lastRowLastColumn="0"/>
            <w:tcW w:w="2790" w:type="dxa"/>
            <w:tcBorders>
              <w:top w:val="none" w:sz="0" w:space="0" w:color="auto"/>
              <w:left w:val="none" w:sz="0" w:space="0" w:color="auto"/>
              <w:bottom w:val="none" w:sz="0" w:space="0" w:color="auto"/>
            </w:tcBorders>
            <w:vAlign w:val="center"/>
          </w:tcPr>
          <w:p w14:paraId="1B7C60DC" w14:textId="77777777" w:rsidR="00337D78" w:rsidRPr="00337D78" w:rsidRDefault="00337D78" w:rsidP="00337D78">
            <w:pPr>
              <w:pStyle w:val="ListParagraph"/>
              <w:spacing w:after="160" w:line="259" w:lineRule="auto"/>
              <w:ind w:hanging="660"/>
              <w:jc w:val="left"/>
              <w:rPr>
                <w:b/>
                <w:bCs/>
              </w:rPr>
            </w:pPr>
            <w:r w:rsidRPr="00337D78">
              <w:rPr>
                <w:b/>
                <w:bCs/>
              </w:rPr>
              <w:t>Notification Rules</w:t>
            </w:r>
          </w:p>
        </w:tc>
        <w:tc>
          <w:tcPr>
            <w:tcW w:w="2790" w:type="dxa"/>
            <w:vAlign w:val="center"/>
          </w:tcPr>
          <w:p w14:paraId="0D9C912C" w14:textId="77777777" w:rsidR="00337D78" w:rsidRPr="00337D78" w:rsidRDefault="00337D78" w:rsidP="00337D78">
            <w:pPr>
              <w:pStyle w:val="ListParagraph"/>
              <w:spacing w:after="160" w:line="259" w:lineRule="auto"/>
              <w:ind w:left="0" w:hanging="60"/>
              <w:cnfStyle w:val="000000100000" w:firstRow="0" w:lastRow="0" w:firstColumn="0" w:lastColumn="0" w:oddVBand="0" w:evenVBand="0" w:oddHBand="1" w:evenHBand="0" w:firstRowFirstColumn="0" w:firstRowLastColumn="0" w:lastRowFirstColumn="0" w:lastRowLastColumn="0"/>
            </w:pPr>
            <w:r w:rsidRPr="00337D78">
              <w:t>Establishes who should be alerted, how they should be alerted and the conditions that should prompt an alert.</w:t>
            </w:r>
          </w:p>
        </w:tc>
        <w:tc>
          <w:tcPr>
            <w:tcW w:w="2790" w:type="dxa"/>
            <w:vAlign w:val="center"/>
          </w:tcPr>
          <w:p w14:paraId="4A79EFC5" w14:textId="77777777" w:rsidR="00337D78" w:rsidRPr="00337D78" w:rsidRDefault="00337D78" w:rsidP="00EB43A7">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337D78">
              <w:rPr>
                <w:b/>
                <w:bCs/>
              </w:rPr>
              <w:sym w:font="Wingdings" w:char="F0FC"/>
            </w:r>
          </w:p>
        </w:tc>
      </w:tr>
      <w:tr w:rsidR="00337D78" w:rsidRPr="00337D78" w14:paraId="6A9B5119" w14:textId="77777777" w:rsidTr="00134AD8">
        <w:trPr>
          <w:trHeight w:val="1430"/>
          <w:jc w:val="center"/>
        </w:trPr>
        <w:tc>
          <w:tcPr>
            <w:cnfStyle w:val="001000000000" w:firstRow="0" w:lastRow="0" w:firstColumn="1" w:lastColumn="0" w:oddVBand="0" w:evenVBand="0" w:oddHBand="0" w:evenHBand="0" w:firstRowFirstColumn="0" w:firstRowLastColumn="0" w:lastRowFirstColumn="0" w:lastRowLastColumn="0"/>
            <w:tcW w:w="2790" w:type="dxa"/>
            <w:tcBorders>
              <w:top w:val="none" w:sz="0" w:space="0" w:color="auto"/>
              <w:left w:val="none" w:sz="0" w:space="0" w:color="auto"/>
              <w:bottom w:val="none" w:sz="0" w:space="0" w:color="auto"/>
            </w:tcBorders>
            <w:vAlign w:val="center"/>
          </w:tcPr>
          <w:p w14:paraId="1229C435" w14:textId="77777777" w:rsidR="00337D78" w:rsidRPr="00337D78" w:rsidRDefault="00337D78" w:rsidP="00337D78">
            <w:pPr>
              <w:pStyle w:val="ListParagraph"/>
              <w:spacing w:after="160" w:line="259" w:lineRule="auto"/>
              <w:ind w:hanging="840"/>
              <w:jc w:val="left"/>
              <w:rPr>
                <w:b/>
                <w:bCs/>
              </w:rPr>
            </w:pPr>
            <w:r w:rsidRPr="00337D78">
              <w:rPr>
                <w:b/>
                <w:bCs/>
              </w:rPr>
              <w:lastRenderedPageBreak/>
              <w:t>Change Transaction Status</w:t>
            </w:r>
          </w:p>
        </w:tc>
        <w:tc>
          <w:tcPr>
            <w:tcW w:w="2790" w:type="dxa"/>
            <w:vAlign w:val="center"/>
          </w:tcPr>
          <w:p w14:paraId="6758EE62" w14:textId="5196FF28" w:rsidR="00337D78" w:rsidRPr="00337D78" w:rsidRDefault="00337D78" w:rsidP="00337D78">
            <w:pPr>
              <w:pStyle w:val="ListParagraph"/>
              <w:spacing w:after="160" w:line="259" w:lineRule="auto"/>
              <w:ind w:left="-60"/>
              <w:cnfStyle w:val="000000000000" w:firstRow="0" w:lastRow="0" w:firstColumn="0" w:lastColumn="0" w:oddVBand="0" w:evenVBand="0" w:oddHBand="0" w:evenHBand="0" w:firstRowFirstColumn="0" w:firstRowLastColumn="0" w:lastRowFirstColumn="0" w:lastRowLastColumn="0"/>
            </w:pPr>
            <w:r w:rsidRPr="00337D78">
              <w:t>If the user has been granted the Change Status user privilege and the</w:t>
            </w:r>
            <w:r>
              <w:t xml:space="preserve">n </w:t>
            </w:r>
            <w:r w:rsidRPr="00337D78">
              <w:t>transaction is eligible for a decision, the Customer will be able to make</w:t>
            </w:r>
            <w:r>
              <w:t xml:space="preserve"> </w:t>
            </w:r>
            <w:r w:rsidRPr="00337D78">
              <w:t>pay/return decisions on ACH Debits or Credits.</w:t>
            </w:r>
          </w:p>
        </w:tc>
        <w:tc>
          <w:tcPr>
            <w:tcW w:w="2790" w:type="dxa"/>
            <w:vAlign w:val="center"/>
          </w:tcPr>
          <w:p w14:paraId="59BE0A3B" w14:textId="77777777" w:rsidR="00337D78" w:rsidRPr="00337D78" w:rsidRDefault="00337D78" w:rsidP="00EB43A7">
            <w:pPr>
              <w:pStyle w:val="ListParagraph"/>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337D78">
              <w:rPr>
                <w:b/>
                <w:bCs/>
              </w:rPr>
              <w:sym w:font="Wingdings" w:char="F0FC"/>
            </w:r>
          </w:p>
        </w:tc>
      </w:tr>
      <w:tr w:rsidR="00337D78" w:rsidRPr="00337D78" w14:paraId="032C0F26" w14:textId="77777777" w:rsidTr="00134AD8">
        <w:trPr>
          <w:cnfStyle w:val="000000100000" w:firstRow="0" w:lastRow="0" w:firstColumn="0" w:lastColumn="0" w:oddVBand="0" w:evenVBand="0" w:oddHBand="1" w:evenHBand="0" w:firstRowFirstColumn="0" w:firstRowLastColumn="0" w:lastRowFirstColumn="0" w:lastRowLastColumn="0"/>
          <w:trHeight w:val="1700"/>
          <w:jc w:val="center"/>
        </w:trPr>
        <w:tc>
          <w:tcPr>
            <w:cnfStyle w:val="001000000000" w:firstRow="0" w:lastRow="0" w:firstColumn="1" w:lastColumn="0" w:oddVBand="0" w:evenVBand="0" w:oddHBand="0" w:evenHBand="0" w:firstRowFirstColumn="0" w:firstRowLastColumn="0" w:lastRowFirstColumn="0" w:lastRowLastColumn="0"/>
            <w:tcW w:w="2790" w:type="dxa"/>
            <w:tcBorders>
              <w:top w:val="none" w:sz="0" w:space="0" w:color="auto"/>
              <w:left w:val="none" w:sz="0" w:space="0" w:color="auto"/>
              <w:bottom w:val="none" w:sz="0" w:space="0" w:color="auto"/>
            </w:tcBorders>
            <w:vAlign w:val="center"/>
          </w:tcPr>
          <w:p w14:paraId="638319DA" w14:textId="77777777" w:rsidR="00337D78" w:rsidRPr="00337D78" w:rsidRDefault="00337D78" w:rsidP="00337D78">
            <w:pPr>
              <w:pStyle w:val="ListParagraph"/>
              <w:spacing w:after="160" w:line="259" w:lineRule="auto"/>
              <w:ind w:hanging="660"/>
              <w:jc w:val="left"/>
              <w:rPr>
                <w:b/>
                <w:bCs/>
              </w:rPr>
            </w:pPr>
            <w:bookmarkStart w:id="1" w:name="_Hlk89425024"/>
            <w:r w:rsidRPr="00337D78">
              <w:rPr>
                <w:b/>
                <w:bCs/>
              </w:rPr>
              <w:t>Dual Decisioning</w:t>
            </w:r>
          </w:p>
        </w:tc>
        <w:tc>
          <w:tcPr>
            <w:tcW w:w="2790" w:type="dxa"/>
            <w:vAlign w:val="center"/>
          </w:tcPr>
          <w:p w14:paraId="37839E02" w14:textId="77777777" w:rsidR="00337D78" w:rsidRPr="00337D78" w:rsidRDefault="00337D78" w:rsidP="00812270">
            <w:pPr>
              <w:pStyle w:val="ListParagraph"/>
              <w:spacing w:after="160" w:line="259" w:lineRule="auto"/>
              <w:ind w:left="-60"/>
              <w:cnfStyle w:val="000000100000" w:firstRow="0" w:lastRow="0" w:firstColumn="0" w:lastColumn="0" w:oddVBand="0" w:evenVBand="0" w:oddHBand="1" w:evenHBand="0" w:firstRowFirstColumn="0" w:firstRowLastColumn="0" w:lastRowFirstColumn="0" w:lastRowLastColumn="0"/>
            </w:pPr>
            <w:r w:rsidRPr="00337D78">
              <w:t>Allows Customers to designate dual approval parameters on transaction decisioning.</w:t>
            </w:r>
          </w:p>
        </w:tc>
        <w:tc>
          <w:tcPr>
            <w:tcW w:w="2790" w:type="dxa"/>
            <w:vAlign w:val="center"/>
          </w:tcPr>
          <w:p w14:paraId="4F517616" w14:textId="77777777" w:rsidR="00337D78" w:rsidRPr="00337D78" w:rsidRDefault="00337D78" w:rsidP="00EB43A7">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337D78">
              <w:rPr>
                <w:b/>
                <w:bCs/>
              </w:rPr>
              <w:sym w:font="Wingdings" w:char="F0FC"/>
            </w:r>
          </w:p>
        </w:tc>
      </w:tr>
      <w:bookmarkEnd w:id="1"/>
      <w:tr w:rsidR="00337D78" w:rsidRPr="00337D78" w14:paraId="725C7E8C" w14:textId="77777777" w:rsidTr="00134AD8">
        <w:trPr>
          <w:trHeight w:val="1412"/>
          <w:jc w:val="center"/>
        </w:trPr>
        <w:tc>
          <w:tcPr>
            <w:cnfStyle w:val="001000000000" w:firstRow="0" w:lastRow="0" w:firstColumn="1" w:lastColumn="0" w:oddVBand="0" w:evenVBand="0" w:oddHBand="0" w:evenHBand="0" w:firstRowFirstColumn="0" w:firstRowLastColumn="0" w:lastRowFirstColumn="0" w:lastRowLastColumn="0"/>
            <w:tcW w:w="2790" w:type="dxa"/>
            <w:tcBorders>
              <w:top w:val="none" w:sz="0" w:space="0" w:color="auto"/>
              <w:left w:val="none" w:sz="0" w:space="0" w:color="auto"/>
              <w:bottom w:val="none" w:sz="0" w:space="0" w:color="auto"/>
            </w:tcBorders>
            <w:vAlign w:val="center"/>
          </w:tcPr>
          <w:p w14:paraId="4C4DE086" w14:textId="77777777" w:rsidR="00337D78" w:rsidRPr="00337D78" w:rsidRDefault="00337D78" w:rsidP="00812270">
            <w:pPr>
              <w:pStyle w:val="ListParagraph"/>
              <w:spacing w:after="160" w:line="259" w:lineRule="auto"/>
              <w:ind w:hanging="660"/>
              <w:jc w:val="left"/>
              <w:rPr>
                <w:b/>
                <w:bCs/>
              </w:rPr>
            </w:pPr>
            <w:r w:rsidRPr="00337D78">
              <w:rPr>
                <w:b/>
                <w:bCs/>
              </w:rPr>
              <w:t>Reports</w:t>
            </w:r>
          </w:p>
        </w:tc>
        <w:tc>
          <w:tcPr>
            <w:tcW w:w="2790" w:type="dxa"/>
            <w:vAlign w:val="center"/>
          </w:tcPr>
          <w:p w14:paraId="62AB459A" w14:textId="77777777" w:rsidR="00337D78" w:rsidRPr="00337D78" w:rsidRDefault="00337D78" w:rsidP="00812270">
            <w:pPr>
              <w:pStyle w:val="ListParagraph"/>
              <w:spacing w:after="160" w:line="259" w:lineRule="auto"/>
              <w:ind w:left="-30"/>
              <w:cnfStyle w:val="000000000000" w:firstRow="0" w:lastRow="0" w:firstColumn="0" w:lastColumn="0" w:oddVBand="0" w:evenVBand="0" w:oddHBand="0" w:evenHBand="0" w:firstRowFirstColumn="0" w:firstRowLastColumn="0" w:lastRowFirstColumn="0" w:lastRowLastColumn="0"/>
            </w:pPr>
            <w:r w:rsidRPr="00337D78">
              <w:t>Allows a user to view data on the following features:</w:t>
            </w:r>
          </w:p>
          <w:p w14:paraId="5F9A1C61" w14:textId="77777777" w:rsidR="00337D78" w:rsidRPr="00337D78" w:rsidRDefault="00337D78" w:rsidP="00347848">
            <w:pPr>
              <w:pStyle w:val="ListParagraph"/>
              <w:numPr>
                <w:ilvl w:val="0"/>
                <w:numId w:val="2"/>
              </w:numPr>
              <w:spacing w:after="160" w:line="259" w:lineRule="auto"/>
              <w:cnfStyle w:val="000000000000" w:firstRow="0" w:lastRow="0" w:firstColumn="0" w:lastColumn="0" w:oddVBand="0" w:evenVBand="0" w:oddHBand="0" w:evenHBand="0" w:firstRowFirstColumn="0" w:firstRowLastColumn="0" w:lastRowFirstColumn="0" w:lastRowLastColumn="0"/>
            </w:pPr>
            <w:r w:rsidRPr="00337D78">
              <w:t>Notification Rules</w:t>
            </w:r>
          </w:p>
          <w:p w14:paraId="363FA39C" w14:textId="77777777" w:rsidR="00337D78" w:rsidRPr="00337D78" w:rsidRDefault="00337D78" w:rsidP="00347848">
            <w:pPr>
              <w:pStyle w:val="ListParagraph"/>
              <w:numPr>
                <w:ilvl w:val="0"/>
                <w:numId w:val="2"/>
              </w:numPr>
              <w:spacing w:after="160" w:line="259" w:lineRule="auto"/>
              <w:cnfStyle w:val="000000000000" w:firstRow="0" w:lastRow="0" w:firstColumn="0" w:lastColumn="0" w:oddVBand="0" w:evenVBand="0" w:oddHBand="0" w:evenHBand="0" w:firstRowFirstColumn="0" w:firstRowLastColumn="0" w:lastRowFirstColumn="0" w:lastRowLastColumn="0"/>
            </w:pPr>
            <w:r w:rsidRPr="00337D78">
              <w:t>Approved List</w:t>
            </w:r>
          </w:p>
          <w:p w14:paraId="42746081" w14:textId="77777777" w:rsidR="00337D78" w:rsidRPr="00337D78" w:rsidRDefault="00337D78" w:rsidP="00347848">
            <w:pPr>
              <w:pStyle w:val="ListParagraph"/>
              <w:numPr>
                <w:ilvl w:val="0"/>
                <w:numId w:val="2"/>
              </w:numPr>
              <w:spacing w:after="160" w:line="259" w:lineRule="auto"/>
              <w:cnfStyle w:val="000000000000" w:firstRow="0" w:lastRow="0" w:firstColumn="0" w:lastColumn="0" w:oddVBand="0" w:evenVBand="0" w:oddHBand="0" w:evenHBand="0" w:firstRowFirstColumn="0" w:firstRowLastColumn="0" w:lastRowFirstColumn="0" w:lastRowLastColumn="0"/>
            </w:pPr>
            <w:r w:rsidRPr="00337D78">
              <w:t>Block List</w:t>
            </w:r>
          </w:p>
        </w:tc>
        <w:tc>
          <w:tcPr>
            <w:tcW w:w="2790" w:type="dxa"/>
            <w:vAlign w:val="center"/>
          </w:tcPr>
          <w:p w14:paraId="05A6FD9F" w14:textId="77777777" w:rsidR="00337D78" w:rsidRPr="00337D78" w:rsidRDefault="00337D78" w:rsidP="00EB43A7">
            <w:pPr>
              <w:pStyle w:val="ListParagraph"/>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337D78">
              <w:rPr>
                <w:b/>
                <w:bCs/>
              </w:rPr>
              <w:sym w:font="Wingdings" w:char="F0FC"/>
            </w:r>
          </w:p>
        </w:tc>
      </w:tr>
    </w:tbl>
    <w:p w14:paraId="1EBFFBD8" w14:textId="5E189CAD" w:rsidR="00337D78" w:rsidRDefault="00337D78" w:rsidP="00337D78">
      <w:pPr>
        <w:pStyle w:val="ListParagraph"/>
      </w:pPr>
    </w:p>
    <w:p w14:paraId="284F7D2F" w14:textId="77777777" w:rsidR="00812270" w:rsidRDefault="00812270" w:rsidP="00C466E0">
      <w:pPr>
        <w:pStyle w:val="ListParagraph"/>
        <w:ind w:left="0"/>
      </w:pPr>
      <w:r>
        <w:t>The first section of this guide will cover features of ACH Filter Credit and ACH Filter Debit that are essentially the same in both modules. The second section will outline ACH Filter Debit specific functionality, and the third section will outline ACH Filter Credit functionality.</w:t>
      </w:r>
    </w:p>
    <w:p w14:paraId="0C82381D" w14:textId="77777777" w:rsidR="00812270" w:rsidRDefault="00812270" w:rsidP="00812270">
      <w:pPr>
        <w:pStyle w:val="ListParagraph"/>
      </w:pPr>
    </w:p>
    <w:p w14:paraId="7AAF614F" w14:textId="762FDD84" w:rsidR="00812270" w:rsidRDefault="00812270" w:rsidP="00812270">
      <w:pPr>
        <w:pStyle w:val="ListParagraph"/>
        <w:ind w:left="0"/>
      </w:pPr>
      <w:r>
        <w:t>Accounts enrolled in these services are assigned a default setting of System-Pay or System-Return. If a decision is not made by the end of day cut-off time, the default setting will apply.</w:t>
      </w:r>
    </w:p>
    <w:p w14:paraId="35351D6B" w14:textId="77777777" w:rsidR="00812270" w:rsidRDefault="00812270" w:rsidP="00812270">
      <w:pPr>
        <w:pStyle w:val="ListParagraph"/>
      </w:pPr>
    </w:p>
    <w:p w14:paraId="713F74DB" w14:textId="7DFAA96C" w:rsidR="00812270" w:rsidRDefault="00812270" w:rsidP="00812270">
      <w:pPr>
        <w:pStyle w:val="ListParagraph"/>
        <w:ind w:left="0"/>
      </w:pPr>
      <w:r>
        <w:t>Three levels of notification and two alert types are supported, as well as customized notification rules. Approved and blocked lists are available to automatically override the system default settings to automatically pay or return transactions when they are received from companies identified on those lists. The approved and blocked lists are designed to minimize unnecessary alerts and action when transactions are within pre-approved parameters.</w:t>
      </w:r>
    </w:p>
    <w:p w14:paraId="14428CB9" w14:textId="581D4BAE" w:rsidR="00812270" w:rsidRDefault="00812270" w:rsidP="00812270">
      <w:pPr>
        <w:pStyle w:val="ListParagraph"/>
        <w:ind w:left="0"/>
      </w:pPr>
    </w:p>
    <w:p w14:paraId="07F208FC" w14:textId="77777777" w:rsidR="007A3BCB" w:rsidRDefault="007A3BCB" w:rsidP="00812270">
      <w:pPr>
        <w:pStyle w:val="ListParagraph"/>
        <w:ind w:left="0"/>
        <w:jc w:val="center"/>
        <w:rPr>
          <w:b/>
          <w:bCs/>
          <w:sz w:val="32"/>
          <w:szCs w:val="32"/>
        </w:rPr>
      </w:pPr>
    </w:p>
    <w:p w14:paraId="60C3666B" w14:textId="77777777" w:rsidR="007A3BCB" w:rsidRDefault="007A3BCB" w:rsidP="00812270">
      <w:pPr>
        <w:pStyle w:val="ListParagraph"/>
        <w:ind w:left="0"/>
        <w:jc w:val="center"/>
        <w:rPr>
          <w:b/>
          <w:bCs/>
          <w:sz w:val="32"/>
          <w:szCs w:val="32"/>
        </w:rPr>
      </w:pPr>
    </w:p>
    <w:p w14:paraId="76ED2E12" w14:textId="6B4F6ADC" w:rsidR="00812270" w:rsidRPr="00134AD8" w:rsidRDefault="00812270" w:rsidP="00812270">
      <w:pPr>
        <w:pStyle w:val="ListParagraph"/>
        <w:ind w:left="0"/>
        <w:jc w:val="center"/>
        <w:rPr>
          <w:b/>
          <w:bCs/>
          <w:sz w:val="32"/>
          <w:szCs w:val="32"/>
        </w:rPr>
      </w:pPr>
      <w:r w:rsidRPr="00134AD8">
        <w:rPr>
          <w:b/>
          <w:bCs/>
          <w:sz w:val="32"/>
          <w:szCs w:val="32"/>
        </w:rPr>
        <w:lastRenderedPageBreak/>
        <w:t>Notification Levels</w:t>
      </w:r>
    </w:p>
    <w:p w14:paraId="74CB828E" w14:textId="3E5C6936" w:rsidR="00812270" w:rsidRDefault="00812270" w:rsidP="00812270">
      <w:pPr>
        <w:pStyle w:val="ListParagraph"/>
        <w:ind w:left="0"/>
        <w:jc w:val="center"/>
        <w:rPr>
          <w:b/>
          <w:bCs/>
          <w:sz w:val="24"/>
          <w:szCs w:val="24"/>
        </w:rPr>
      </w:pPr>
    </w:p>
    <w:p w14:paraId="7A3D1E8C" w14:textId="207043CA" w:rsidR="00812270" w:rsidRDefault="00812270" w:rsidP="00812270">
      <w:pPr>
        <w:pStyle w:val="ListParagraph"/>
        <w:ind w:left="0"/>
      </w:pPr>
      <w:r w:rsidRPr="00812270">
        <w:t>When an account is enrolled for ACH Filter Credit or ACH Filter Debit, one of three levels of notification can be established for exception alerts. The notification level options and descriptions are provided below. Email alerts are standard. Customers can also elect to receive text alerts.</w:t>
      </w:r>
    </w:p>
    <w:p w14:paraId="0DE550FC" w14:textId="31609AA8" w:rsidR="00812270" w:rsidRDefault="00812270" w:rsidP="00812270">
      <w:pPr>
        <w:pStyle w:val="ListParagraph"/>
        <w:ind w:left="0"/>
      </w:pPr>
    </w:p>
    <w:tbl>
      <w:tblPr>
        <w:tblStyle w:val="GridTable3"/>
        <w:tblW w:w="10960" w:type="dxa"/>
        <w:jc w:val="center"/>
        <w:tblLook w:val="04A0" w:firstRow="1" w:lastRow="0" w:firstColumn="1" w:lastColumn="0" w:noHBand="0" w:noVBand="1"/>
      </w:tblPr>
      <w:tblGrid>
        <w:gridCol w:w="2415"/>
        <w:gridCol w:w="8545"/>
      </w:tblGrid>
      <w:tr w:rsidR="00812270" w:rsidRPr="00812270" w14:paraId="7862164F" w14:textId="77777777" w:rsidTr="0018784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415" w:type="dxa"/>
            <w:tcBorders>
              <w:bottom w:val="single" w:sz="12" w:space="0" w:color="auto"/>
              <w:right w:val="single" w:sz="12" w:space="0" w:color="auto"/>
            </w:tcBorders>
          </w:tcPr>
          <w:p w14:paraId="61957F6A" w14:textId="27023913" w:rsidR="00812270" w:rsidRPr="00812270" w:rsidRDefault="00812270" w:rsidP="00812270">
            <w:pPr>
              <w:pStyle w:val="ListParagraph"/>
              <w:spacing w:after="160" w:line="259" w:lineRule="auto"/>
              <w:ind w:hanging="720"/>
              <w:jc w:val="left"/>
            </w:pPr>
            <w:r w:rsidRPr="00812270">
              <w:t>Notification</w:t>
            </w:r>
            <w:r>
              <w:t xml:space="preserve"> </w:t>
            </w:r>
            <w:r w:rsidRPr="00812270">
              <w:t>Level</w:t>
            </w:r>
          </w:p>
        </w:tc>
        <w:tc>
          <w:tcPr>
            <w:tcW w:w="8545" w:type="dxa"/>
            <w:tcBorders>
              <w:left w:val="single" w:sz="12" w:space="0" w:color="auto"/>
              <w:bottom w:val="single" w:sz="12" w:space="0" w:color="auto"/>
            </w:tcBorders>
            <w:vAlign w:val="bottom"/>
          </w:tcPr>
          <w:p w14:paraId="3F45EB56" w14:textId="77777777" w:rsidR="00812270" w:rsidRPr="00812270" w:rsidRDefault="00812270" w:rsidP="00812270">
            <w:pPr>
              <w:pStyle w:val="ListParagraph"/>
              <w:spacing w:after="160" w:line="259" w:lineRule="auto"/>
              <w:cnfStyle w:val="100000000000" w:firstRow="1" w:lastRow="0" w:firstColumn="0" w:lastColumn="0" w:oddVBand="0" w:evenVBand="0" w:oddHBand="0" w:evenHBand="0" w:firstRowFirstColumn="0" w:firstRowLastColumn="0" w:lastRowFirstColumn="0" w:lastRowLastColumn="0"/>
            </w:pPr>
            <w:r w:rsidRPr="00812270">
              <w:t>Description</w:t>
            </w:r>
          </w:p>
        </w:tc>
      </w:tr>
      <w:tr w:rsidR="00812270" w:rsidRPr="00812270" w14:paraId="7965F044" w14:textId="77777777" w:rsidTr="0018784E">
        <w:trPr>
          <w:cnfStyle w:val="000000100000" w:firstRow="0" w:lastRow="0" w:firstColumn="0" w:lastColumn="0" w:oddVBand="0" w:evenVBand="0" w:oddHBand="1" w:evenHBand="0" w:firstRowFirstColumn="0" w:firstRowLastColumn="0" w:lastRowFirstColumn="0" w:lastRowLastColumn="0"/>
          <w:trHeight w:val="690"/>
          <w:jc w:val="center"/>
        </w:trPr>
        <w:tc>
          <w:tcPr>
            <w:cnfStyle w:val="001000000000" w:firstRow="0" w:lastRow="0" w:firstColumn="1" w:lastColumn="0" w:oddVBand="0" w:evenVBand="0" w:oddHBand="0" w:evenHBand="0" w:firstRowFirstColumn="0" w:firstRowLastColumn="0" w:lastRowFirstColumn="0" w:lastRowLastColumn="0"/>
            <w:tcW w:w="2415" w:type="dxa"/>
            <w:tcBorders>
              <w:top w:val="single" w:sz="12" w:space="0" w:color="auto"/>
              <w:bottom w:val="single" w:sz="6" w:space="0" w:color="auto"/>
              <w:right w:val="single" w:sz="12" w:space="0" w:color="auto"/>
            </w:tcBorders>
            <w:vAlign w:val="center"/>
          </w:tcPr>
          <w:p w14:paraId="65FECD42" w14:textId="77777777" w:rsidR="00812270" w:rsidRPr="00812270" w:rsidRDefault="00812270" w:rsidP="00812270">
            <w:pPr>
              <w:pStyle w:val="ListParagraph"/>
              <w:spacing w:after="160" w:line="259" w:lineRule="auto"/>
              <w:ind w:hanging="735"/>
              <w:jc w:val="left"/>
              <w:rPr>
                <w:b/>
                <w:bCs/>
              </w:rPr>
            </w:pPr>
            <w:r w:rsidRPr="00812270">
              <w:rPr>
                <w:b/>
                <w:bCs/>
              </w:rPr>
              <w:t>Transaction Alerts</w:t>
            </w:r>
          </w:p>
        </w:tc>
        <w:tc>
          <w:tcPr>
            <w:tcW w:w="8545" w:type="dxa"/>
            <w:tcBorders>
              <w:top w:val="single" w:sz="12" w:space="0" w:color="auto"/>
              <w:left w:val="single" w:sz="12" w:space="0" w:color="auto"/>
              <w:bottom w:val="single" w:sz="6" w:space="0" w:color="auto"/>
              <w:right w:val="nil"/>
            </w:tcBorders>
            <w:vAlign w:val="center"/>
          </w:tcPr>
          <w:p w14:paraId="7B1540DA" w14:textId="77777777" w:rsidR="00812270" w:rsidRPr="00812270" w:rsidRDefault="00812270" w:rsidP="00812270">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pPr>
            <w:r w:rsidRPr="00812270">
              <w:t>One alert for each transaction.</w:t>
            </w:r>
          </w:p>
        </w:tc>
      </w:tr>
      <w:tr w:rsidR="00812270" w:rsidRPr="00812270" w14:paraId="7887C1A4" w14:textId="77777777" w:rsidTr="0018784E">
        <w:trPr>
          <w:trHeight w:val="854"/>
          <w:jc w:val="center"/>
        </w:trPr>
        <w:tc>
          <w:tcPr>
            <w:cnfStyle w:val="001000000000" w:firstRow="0" w:lastRow="0" w:firstColumn="1" w:lastColumn="0" w:oddVBand="0" w:evenVBand="0" w:oddHBand="0" w:evenHBand="0" w:firstRowFirstColumn="0" w:firstRowLastColumn="0" w:lastRowFirstColumn="0" w:lastRowLastColumn="0"/>
            <w:tcW w:w="2415" w:type="dxa"/>
            <w:tcBorders>
              <w:top w:val="single" w:sz="6" w:space="0" w:color="auto"/>
              <w:bottom w:val="single" w:sz="6" w:space="0" w:color="auto"/>
              <w:right w:val="single" w:sz="12" w:space="0" w:color="auto"/>
            </w:tcBorders>
            <w:vAlign w:val="center"/>
          </w:tcPr>
          <w:p w14:paraId="56BF5152" w14:textId="77777777" w:rsidR="00812270" w:rsidRPr="00812270" w:rsidRDefault="00812270" w:rsidP="00812270">
            <w:pPr>
              <w:pStyle w:val="ListParagraph"/>
              <w:spacing w:after="160" w:line="259" w:lineRule="auto"/>
              <w:ind w:hanging="720"/>
              <w:jc w:val="left"/>
              <w:rPr>
                <w:b/>
                <w:bCs/>
              </w:rPr>
            </w:pPr>
            <w:r w:rsidRPr="00812270">
              <w:rPr>
                <w:b/>
                <w:bCs/>
              </w:rPr>
              <w:t>Account Alerts</w:t>
            </w:r>
          </w:p>
        </w:tc>
        <w:tc>
          <w:tcPr>
            <w:tcW w:w="8545" w:type="dxa"/>
            <w:tcBorders>
              <w:top w:val="single" w:sz="6" w:space="0" w:color="auto"/>
              <w:left w:val="single" w:sz="12" w:space="0" w:color="auto"/>
              <w:bottom w:val="single" w:sz="6" w:space="0" w:color="auto"/>
              <w:right w:val="nil"/>
            </w:tcBorders>
            <w:vAlign w:val="center"/>
          </w:tcPr>
          <w:p w14:paraId="049F90EF" w14:textId="77777777" w:rsidR="00812270" w:rsidRPr="00812270" w:rsidRDefault="00812270" w:rsidP="00812270">
            <w:pPr>
              <w:pStyle w:val="ListParagraph"/>
              <w:spacing w:after="160" w:line="259" w:lineRule="auto"/>
              <w:cnfStyle w:val="000000000000" w:firstRow="0" w:lastRow="0" w:firstColumn="0" w:lastColumn="0" w:oddVBand="0" w:evenVBand="0" w:oddHBand="0" w:evenHBand="0" w:firstRowFirstColumn="0" w:firstRowLastColumn="0" w:lastRowFirstColumn="0" w:lastRowLastColumn="0"/>
            </w:pPr>
            <w:r w:rsidRPr="00812270">
              <w:t>One alert per account when one or more transactions are received.</w:t>
            </w:r>
          </w:p>
        </w:tc>
      </w:tr>
      <w:tr w:rsidR="00812270" w:rsidRPr="00812270" w14:paraId="30F0667D" w14:textId="77777777" w:rsidTr="0018784E">
        <w:trPr>
          <w:cnfStyle w:val="000000100000" w:firstRow="0" w:lastRow="0" w:firstColumn="0" w:lastColumn="0" w:oddVBand="0" w:evenVBand="0" w:oddHBand="1" w:evenHBand="0" w:firstRowFirstColumn="0" w:firstRowLastColumn="0" w:lastRowFirstColumn="0" w:lastRowLastColumn="0"/>
          <w:trHeight w:val="854"/>
          <w:jc w:val="center"/>
        </w:trPr>
        <w:tc>
          <w:tcPr>
            <w:cnfStyle w:val="001000000000" w:firstRow="0" w:lastRow="0" w:firstColumn="1" w:lastColumn="0" w:oddVBand="0" w:evenVBand="0" w:oddHBand="0" w:evenHBand="0" w:firstRowFirstColumn="0" w:firstRowLastColumn="0" w:lastRowFirstColumn="0" w:lastRowLastColumn="0"/>
            <w:tcW w:w="2415" w:type="dxa"/>
            <w:tcBorders>
              <w:top w:val="single" w:sz="6" w:space="0" w:color="auto"/>
              <w:right w:val="single" w:sz="12" w:space="0" w:color="auto"/>
            </w:tcBorders>
            <w:vAlign w:val="center"/>
          </w:tcPr>
          <w:p w14:paraId="0B1C9FDA" w14:textId="77777777" w:rsidR="00812270" w:rsidRPr="00812270" w:rsidRDefault="00812270" w:rsidP="00812270">
            <w:pPr>
              <w:pStyle w:val="ListParagraph"/>
              <w:spacing w:after="160" w:line="259" w:lineRule="auto"/>
              <w:ind w:hanging="720"/>
              <w:jc w:val="left"/>
              <w:rPr>
                <w:b/>
                <w:bCs/>
              </w:rPr>
            </w:pPr>
            <w:r w:rsidRPr="00812270">
              <w:rPr>
                <w:b/>
                <w:bCs/>
              </w:rPr>
              <w:t>Service Alerts</w:t>
            </w:r>
          </w:p>
        </w:tc>
        <w:tc>
          <w:tcPr>
            <w:tcW w:w="8545" w:type="dxa"/>
            <w:tcBorders>
              <w:top w:val="single" w:sz="6" w:space="0" w:color="auto"/>
              <w:left w:val="single" w:sz="12" w:space="0" w:color="auto"/>
              <w:bottom w:val="nil"/>
              <w:right w:val="nil"/>
            </w:tcBorders>
            <w:vAlign w:val="center"/>
          </w:tcPr>
          <w:p w14:paraId="642D17A1" w14:textId="77777777" w:rsidR="00812270" w:rsidRPr="00812270" w:rsidRDefault="00812270" w:rsidP="00812270">
            <w:pPr>
              <w:pStyle w:val="ListParagraph"/>
              <w:spacing w:after="160" w:line="259" w:lineRule="auto"/>
              <w:cnfStyle w:val="000000100000" w:firstRow="0" w:lastRow="0" w:firstColumn="0" w:lastColumn="0" w:oddVBand="0" w:evenVBand="0" w:oddHBand="1" w:evenHBand="0" w:firstRowFirstColumn="0" w:firstRowLastColumn="0" w:lastRowFirstColumn="0" w:lastRowLastColumn="0"/>
            </w:pPr>
            <w:r w:rsidRPr="00812270">
              <w:t>One alert per day if an exception exists on one or more accounts.</w:t>
            </w:r>
          </w:p>
        </w:tc>
      </w:tr>
    </w:tbl>
    <w:p w14:paraId="5FAB49D3" w14:textId="77777777" w:rsidR="005649E3" w:rsidRDefault="005649E3" w:rsidP="00812270">
      <w:pPr>
        <w:pStyle w:val="ListParagraph"/>
        <w:ind w:left="0"/>
        <w:jc w:val="center"/>
        <w:rPr>
          <w:b/>
          <w:bCs/>
          <w:sz w:val="32"/>
          <w:szCs w:val="32"/>
        </w:rPr>
      </w:pPr>
    </w:p>
    <w:p w14:paraId="25D08297" w14:textId="17FEB52E" w:rsidR="005649E3" w:rsidRPr="005649E3" w:rsidRDefault="005649E3" w:rsidP="005649E3">
      <w:pPr>
        <w:pStyle w:val="Heading1"/>
        <w:jc w:val="center"/>
        <w:rPr>
          <w:rFonts w:asciiTheme="minorHAnsi" w:hAnsiTheme="minorHAnsi" w:cstheme="minorHAnsi"/>
          <w:b/>
          <w:bCs/>
          <w:color w:val="auto"/>
        </w:rPr>
      </w:pPr>
      <w:bookmarkStart w:id="2" w:name="_Hlk181627062"/>
      <w:r w:rsidRPr="005649E3">
        <w:rPr>
          <w:rFonts w:asciiTheme="minorHAnsi" w:hAnsiTheme="minorHAnsi" w:cstheme="minorHAnsi"/>
          <w:b/>
          <w:bCs/>
          <w:color w:val="auto"/>
        </w:rPr>
        <w:t xml:space="preserve">Accessing </w:t>
      </w:r>
      <w:r w:rsidR="00D47729">
        <w:rPr>
          <w:rFonts w:asciiTheme="minorHAnsi" w:hAnsiTheme="minorHAnsi" w:cstheme="minorHAnsi"/>
          <w:b/>
          <w:bCs/>
          <w:color w:val="auto"/>
        </w:rPr>
        <w:t>ACH Filter</w:t>
      </w:r>
    </w:p>
    <w:p w14:paraId="4B2EAF73" w14:textId="77777777" w:rsidR="005649E3" w:rsidRDefault="005649E3" w:rsidP="005649E3">
      <w:pPr>
        <w:jc w:val="center"/>
        <w:rPr>
          <w:b/>
          <w:bCs/>
        </w:rPr>
      </w:pPr>
    </w:p>
    <w:p w14:paraId="590DAB63" w14:textId="14632372" w:rsidR="005649E3" w:rsidRPr="00652DA4" w:rsidRDefault="00D47729" w:rsidP="005649E3">
      <w:pPr>
        <w:rPr>
          <w:rFonts w:ascii="Calibri" w:hAnsi="Calibri" w:cs="Calibri"/>
        </w:rPr>
      </w:pPr>
      <w:r>
        <w:rPr>
          <w:rFonts w:ascii="Calibri" w:hAnsi="Calibri" w:cs="Calibri"/>
        </w:rPr>
        <w:t xml:space="preserve">Open an internet browser and visit fidelitybanknc.com. Then click the blue login button in the top right corner to log in to Business Online Banking. </w:t>
      </w:r>
      <w:r w:rsidR="005649E3" w:rsidRPr="00652DA4">
        <w:rPr>
          <w:rFonts w:ascii="Calibri" w:hAnsi="Calibri" w:cs="Calibri"/>
        </w:rPr>
        <w:t xml:space="preserve">Once logged in to </w:t>
      </w:r>
      <w:r>
        <w:rPr>
          <w:rFonts w:ascii="Calibri" w:hAnsi="Calibri" w:cs="Calibri"/>
        </w:rPr>
        <w:t>Business O</w:t>
      </w:r>
      <w:r w:rsidR="005649E3" w:rsidRPr="00652DA4">
        <w:rPr>
          <w:rFonts w:ascii="Calibri" w:hAnsi="Calibri" w:cs="Calibri"/>
        </w:rPr>
        <w:t xml:space="preserve">nline </w:t>
      </w:r>
      <w:r>
        <w:rPr>
          <w:rFonts w:ascii="Calibri" w:hAnsi="Calibri" w:cs="Calibri"/>
        </w:rPr>
        <w:t>B</w:t>
      </w:r>
      <w:r w:rsidR="005649E3" w:rsidRPr="00652DA4">
        <w:rPr>
          <w:rFonts w:ascii="Calibri" w:hAnsi="Calibri" w:cs="Calibri"/>
        </w:rPr>
        <w:t>anking, click on Account</w:t>
      </w:r>
      <w:r>
        <w:rPr>
          <w:rFonts w:ascii="Calibri" w:hAnsi="Calibri" w:cs="Calibri"/>
        </w:rPr>
        <w:t>s</w:t>
      </w:r>
      <w:r w:rsidR="005649E3" w:rsidRPr="00652DA4">
        <w:rPr>
          <w:rFonts w:ascii="Calibri" w:hAnsi="Calibri" w:cs="Calibri"/>
        </w:rPr>
        <w:t>, then click Fraud Prevention.</w:t>
      </w:r>
    </w:p>
    <w:p w14:paraId="7C74E248" w14:textId="77777777" w:rsidR="005649E3" w:rsidRPr="00652DA4" w:rsidRDefault="005649E3" w:rsidP="005649E3">
      <w:pPr>
        <w:jc w:val="center"/>
        <w:rPr>
          <w:rFonts w:ascii="Calibri" w:hAnsi="Calibri" w:cs="Calibri"/>
          <w:b/>
          <w:bCs/>
        </w:rPr>
      </w:pPr>
      <w:r w:rsidRPr="00652DA4">
        <w:rPr>
          <w:rFonts w:ascii="Calibri" w:hAnsi="Calibri" w:cs="Calibri"/>
          <w:noProof/>
        </w:rPr>
        <w:drawing>
          <wp:inline distT="0" distB="0" distL="0" distR="0" wp14:anchorId="1E701B6E" wp14:editId="7A2E8C03">
            <wp:extent cx="1649809" cy="2711426"/>
            <wp:effectExtent l="0" t="0" r="7620" b="0"/>
            <wp:docPr id="6488012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01213" name="Picture 1" descr="A screenshot of a computer&#10;&#10;Description automatically generated"/>
                    <pic:cNvPicPr/>
                  </pic:nvPicPr>
                  <pic:blipFill>
                    <a:blip r:embed="rId8"/>
                    <a:stretch>
                      <a:fillRect/>
                    </a:stretch>
                  </pic:blipFill>
                  <pic:spPr>
                    <a:xfrm>
                      <a:off x="0" y="0"/>
                      <a:ext cx="1658864" cy="2726307"/>
                    </a:xfrm>
                    <a:prstGeom prst="rect">
                      <a:avLst/>
                    </a:prstGeom>
                  </pic:spPr>
                </pic:pic>
              </a:graphicData>
            </a:graphic>
          </wp:inline>
        </w:drawing>
      </w:r>
    </w:p>
    <w:p w14:paraId="2B19E4E2" w14:textId="77777777" w:rsidR="005649E3" w:rsidRPr="00652DA4" w:rsidRDefault="005649E3" w:rsidP="005649E3">
      <w:pPr>
        <w:rPr>
          <w:rFonts w:ascii="Calibri" w:hAnsi="Calibri" w:cs="Calibri"/>
          <w:b/>
          <w:bCs/>
        </w:rPr>
      </w:pPr>
    </w:p>
    <w:p w14:paraId="1B6E8E57" w14:textId="77777777" w:rsidR="005649E3" w:rsidRPr="00652DA4" w:rsidRDefault="005649E3" w:rsidP="005649E3">
      <w:pPr>
        <w:rPr>
          <w:rFonts w:ascii="Calibri" w:hAnsi="Calibri" w:cs="Calibri"/>
        </w:rPr>
      </w:pPr>
      <w:r w:rsidRPr="00652DA4">
        <w:rPr>
          <w:rFonts w:ascii="Calibri" w:hAnsi="Calibri" w:cs="Calibri"/>
        </w:rPr>
        <w:t>The next screen will inform you the platform will open a new window to establish a connection with the ACH Filter, Positive Pay, and EDI platform. Click Continue.</w:t>
      </w:r>
    </w:p>
    <w:p w14:paraId="7B576A15" w14:textId="77777777" w:rsidR="005649E3" w:rsidRPr="00652DA4" w:rsidRDefault="005649E3" w:rsidP="005649E3">
      <w:pPr>
        <w:rPr>
          <w:rFonts w:ascii="Calibri" w:hAnsi="Calibri" w:cs="Calibri"/>
          <w:b/>
          <w:bCs/>
          <w:color w:val="FF0000"/>
        </w:rPr>
      </w:pPr>
      <w:r w:rsidRPr="00652DA4">
        <w:rPr>
          <w:rFonts w:ascii="Calibri" w:hAnsi="Calibri" w:cs="Calibri"/>
          <w:b/>
          <w:bCs/>
          <w:color w:val="FF0000"/>
        </w:rPr>
        <w:t>***if your browser, has a pop-up blocker, please disable to continue</w:t>
      </w:r>
    </w:p>
    <w:p w14:paraId="638D9699" w14:textId="77777777" w:rsidR="005649E3" w:rsidRPr="00652DA4" w:rsidRDefault="005649E3" w:rsidP="005649E3">
      <w:pPr>
        <w:jc w:val="center"/>
        <w:rPr>
          <w:rFonts w:ascii="Calibri" w:hAnsi="Calibri" w:cs="Calibri"/>
          <w:b/>
          <w:bCs/>
        </w:rPr>
      </w:pPr>
      <w:r w:rsidRPr="00652DA4">
        <w:rPr>
          <w:rFonts w:ascii="Calibri" w:hAnsi="Calibri" w:cs="Calibri"/>
          <w:noProof/>
        </w:rPr>
        <w:drawing>
          <wp:inline distT="0" distB="0" distL="0" distR="0" wp14:anchorId="1B6340CE" wp14:editId="2669475D">
            <wp:extent cx="5943600" cy="1786255"/>
            <wp:effectExtent l="0" t="0" r="0" b="4445"/>
            <wp:docPr id="4949003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00354" name="Picture 1" descr="A screenshot of a computer&#10;&#10;Description automatically generated"/>
                    <pic:cNvPicPr/>
                  </pic:nvPicPr>
                  <pic:blipFill>
                    <a:blip r:embed="rId9"/>
                    <a:stretch>
                      <a:fillRect/>
                    </a:stretch>
                  </pic:blipFill>
                  <pic:spPr>
                    <a:xfrm>
                      <a:off x="0" y="0"/>
                      <a:ext cx="5943600" cy="1786255"/>
                    </a:xfrm>
                    <a:prstGeom prst="rect">
                      <a:avLst/>
                    </a:prstGeom>
                  </pic:spPr>
                </pic:pic>
              </a:graphicData>
            </a:graphic>
          </wp:inline>
        </w:drawing>
      </w:r>
    </w:p>
    <w:p w14:paraId="49D745DF" w14:textId="77777777" w:rsidR="005649E3" w:rsidRPr="00652DA4" w:rsidRDefault="005649E3" w:rsidP="005649E3">
      <w:pPr>
        <w:rPr>
          <w:rFonts w:ascii="Calibri" w:hAnsi="Calibri" w:cs="Calibri"/>
          <w:b/>
          <w:bCs/>
        </w:rPr>
      </w:pPr>
    </w:p>
    <w:p w14:paraId="3B554604" w14:textId="02BFBAA8" w:rsidR="005649E3" w:rsidRPr="00652DA4" w:rsidRDefault="005649E3" w:rsidP="005649E3">
      <w:pPr>
        <w:rPr>
          <w:rFonts w:ascii="Calibri" w:hAnsi="Calibri" w:cs="Calibri"/>
        </w:rPr>
      </w:pPr>
      <w:r w:rsidRPr="00652DA4">
        <w:rPr>
          <w:rFonts w:ascii="Calibri" w:hAnsi="Calibri" w:cs="Calibri"/>
        </w:rPr>
        <w:t xml:space="preserve">You are now on the landing page of </w:t>
      </w:r>
      <w:r w:rsidR="003823C1">
        <w:rPr>
          <w:rFonts w:ascii="Calibri" w:hAnsi="Calibri" w:cs="Calibri"/>
        </w:rPr>
        <w:t>ACH Filter</w:t>
      </w:r>
      <w:r w:rsidRPr="00652DA4">
        <w:rPr>
          <w:rFonts w:ascii="Calibri" w:hAnsi="Calibri" w:cs="Calibri"/>
        </w:rPr>
        <w:t>. Please proceed as normal.</w:t>
      </w:r>
    </w:p>
    <w:p w14:paraId="516BD7ED" w14:textId="77777777" w:rsidR="005649E3" w:rsidRDefault="005649E3" w:rsidP="005649E3">
      <w:pPr>
        <w:jc w:val="center"/>
        <w:rPr>
          <w:b/>
          <w:bCs/>
        </w:rPr>
      </w:pPr>
      <w:r w:rsidRPr="006946DA">
        <w:rPr>
          <w:b/>
          <w:bCs/>
          <w:noProof/>
        </w:rPr>
        <w:drawing>
          <wp:inline distT="0" distB="0" distL="0" distR="0" wp14:anchorId="7D3E2542" wp14:editId="54285E2B">
            <wp:extent cx="6235700" cy="2962275"/>
            <wp:effectExtent l="0" t="0" r="0" b="0"/>
            <wp:docPr id="18776605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60571" name="Picture 1" descr="A screenshot of a computer&#10;&#10;Description automatically generated"/>
                    <pic:cNvPicPr/>
                  </pic:nvPicPr>
                  <pic:blipFill>
                    <a:blip r:embed="rId10"/>
                    <a:stretch>
                      <a:fillRect/>
                    </a:stretch>
                  </pic:blipFill>
                  <pic:spPr>
                    <a:xfrm>
                      <a:off x="0" y="0"/>
                      <a:ext cx="6236212" cy="2962518"/>
                    </a:xfrm>
                    <a:prstGeom prst="rect">
                      <a:avLst/>
                    </a:prstGeom>
                  </pic:spPr>
                </pic:pic>
              </a:graphicData>
            </a:graphic>
          </wp:inline>
        </w:drawing>
      </w:r>
    </w:p>
    <w:bookmarkEnd w:id="2"/>
    <w:p w14:paraId="31477C16" w14:textId="77777777" w:rsidR="005649E3" w:rsidRDefault="005649E3" w:rsidP="005649E3">
      <w:pPr>
        <w:rPr>
          <w:b/>
          <w:bCs/>
        </w:rPr>
      </w:pPr>
    </w:p>
    <w:p w14:paraId="64A3FF36" w14:textId="77777777" w:rsidR="005649E3" w:rsidRDefault="005649E3">
      <w:pPr>
        <w:rPr>
          <w:b/>
          <w:bCs/>
          <w:sz w:val="32"/>
          <w:szCs w:val="32"/>
        </w:rPr>
      </w:pPr>
      <w:r>
        <w:rPr>
          <w:b/>
          <w:bCs/>
          <w:sz w:val="32"/>
          <w:szCs w:val="32"/>
        </w:rPr>
        <w:br w:type="page"/>
      </w:r>
    </w:p>
    <w:p w14:paraId="43FAAC3F" w14:textId="045FA75B" w:rsidR="00812270" w:rsidRPr="00134AD8" w:rsidRDefault="00812270" w:rsidP="00812270">
      <w:pPr>
        <w:pStyle w:val="ListParagraph"/>
        <w:ind w:left="0"/>
        <w:jc w:val="center"/>
        <w:rPr>
          <w:b/>
          <w:bCs/>
          <w:sz w:val="32"/>
          <w:szCs w:val="32"/>
        </w:rPr>
      </w:pPr>
      <w:r w:rsidRPr="00134AD8">
        <w:rPr>
          <w:b/>
          <w:bCs/>
          <w:sz w:val="32"/>
          <w:szCs w:val="32"/>
        </w:rPr>
        <w:lastRenderedPageBreak/>
        <w:t>Dashboard</w:t>
      </w:r>
    </w:p>
    <w:p w14:paraId="237F150D" w14:textId="5D575F53" w:rsidR="00812270" w:rsidRDefault="00812270" w:rsidP="00812270">
      <w:pPr>
        <w:pStyle w:val="ListParagraph"/>
        <w:ind w:left="0"/>
        <w:jc w:val="center"/>
        <w:rPr>
          <w:b/>
          <w:bCs/>
          <w:sz w:val="28"/>
          <w:szCs w:val="28"/>
        </w:rPr>
      </w:pPr>
    </w:p>
    <w:p w14:paraId="7BF0D78E" w14:textId="2F826C31" w:rsidR="00812270" w:rsidRPr="00134AD8" w:rsidRDefault="00812270" w:rsidP="00347848">
      <w:pPr>
        <w:pStyle w:val="ListParagraph"/>
        <w:numPr>
          <w:ilvl w:val="0"/>
          <w:numId w:val="3"/>
        </w:numPr>
        <w:rPr>
          <w:b/>
          <w:bCs/>
          <w:sz w:val="28"/>
          <w:szCs w:val="28"/>
        </w:rPr>
      </w:pPr>
      <w:r w:rsidRPr="00134AD8">
        <w:rPr>
          <w:b/>
          <w:bCs/>
          <w:sz w:val="28"/>
          <w:szCs w:val="28"/>
        </w:rPr>
        <w:t>Using the Dashboard</w:t>
      </w:r>
    </w:p>
    <w:p w14:paraId="397D6EFD" w14:textId="1C17BBED" w:rsidR="00812270" w:rsidRDefault="00812270" w:rsidP="00812270">
      <w:pPr>
        <w:pStyle w:val="ListParagraph"/>
        <w:rPr>
          <w:b/>
          <w:bCs/>
          <w:sz w:val="24"/>
          <w:szCs w:val="24"/>
        </w:rPr>
      </w:pPr>
    </w:p>
    <w:p w14:paraId="56BB952F" w14:textId="77777777" w:rsidR="00812270" w:rsidRPr="00812270" w:rsidRDefault="00812270" w:rsidP="00812270">
      <w:pPr>
        <w:pStyle w:val="ListParagraph"/>
      </w:pPr>
      <w:r w:rsidRPr="00812270">
        <w:t>The Dashboard is the default landing page within the portal. If ACH Filter Credit and/or ACH Filter Debit are enabled, ACH Filter Credit/ACH Filter Debit summary box(es) will be displayed. Summary information on current incoming ACH transactions and status will be displayed for accounts the user has been granted access. The user must also have the Transaction History user privilege. Active links are embedded within the ACH Filter Credit and ACH Filter Debit boxes to permit users to navigate from the dashboard landing page into the service modules or directly to transactions in the status selected. Dashboard totals are updated in real time as transaction status values are changed by a user.</w:t>
      </w:r>
    </w:p>
    <w:p w14:paraId="75571233" w14:textId="77777777" w:rsidR="00812270" w:rsidRPr="00812270" w:rsidRDefault="00812270" w:rsidP="00812270">
      <w:pPr>
        <w:pStyle w:val="ListParagraph"/>
      </w:pPr>
    </w:p>
    <w:p w14:paraId="559128AC" w14:textId="1EB0BBFC" w:rsidR="00812270" w:rsidRDefault="00812270" w:rsidP="00812270">
      <w:pPr>
        <w:pStyle w:val="ListParagraph"/>
      </w:pPr>
      <w:r w:rsidRPr="00812270">
        <w:t>The content displayed in the ACH Filter Credit and ACH Filter Debit summary boxes include the following:</w:t>
      </w:r>
    </w:p>
    <w:p w14:paraId="7D2874DB" w14:textId="1417EC3F" w:rsidR="00812270" w:rsidRDefault="00812270" w:rsidP="00812270">
      <w:pPr>
        <w:pStyle w:val="ListParagraph"/>
      </w:pPr>
    </w:p>
    <w:p w14:paraId="74CEFBEF" w14:textId="4A8AAFFD" w:rsidR="00812270" w:rsidRDefault="00812270" w:rsidP="00812270">
      <w:pPr>
        <w:pStyle w:val="ListParagraph"/>
        <w:ind w:left="0"/>
        <w:jc w:val="center"/>
      </w:pPr>
      <w:r>
        <w:rPr>
          <w:noProof/>
        </w:rPr>
        <w:drawing>
          <wp:inline distT="0" distB="0" distL="0" distR="0" wp14:anchorId="67C1EAA3" wp14:editId="133666ED">
            <wp:extent cx="5486400" cy="24627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462757"/>
                    </a:xfrm>
                    <a:prstGeom prst="rect">
                      <a:avLst/>
                    </a:prstGeom>
                    <a:noFill/>
                  </pic:spPr>
                </pic:pic>
              </a:graphicData>
            </a:graphic>
          </wp:inline>
        </w:drawing>
      </w:r>
    </w:p>
    <w:p w14:paraId="458E5BEB" w14:textId="2FCA7960" w:rsidR="00812270" w:rsidRDefault="00812270" w:rsidP="00812270">
      <w:pPr>
        <w:pStyle w:val="ListParagraph"/>
        <w:ind w:left="0"/>
        <w:jc w:val="center"/>
      </w:pPr>
    </w:p>
    <w:tbl>
      <w:tblPr>
        <w:tblStyle w:val="TableGrid"/>
        <w:tblW w:w="108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8100"/>
      </w:tblGrid>
      <w:tr w:rsidR="00812270" w:rsidRPr="00812270" w14:paraId="1A1DC51A" w14:textId="77777777" w:rsidTr="0018784E">
        <w:trPr>
          <w:trHeight w:val="693"/>
          <w:jc w:val="center"/>
        </w:trPr>
        <w:tc>
          <w:tcPr>
            <w:tcW w:w="2790" w:type="dxa"/>
          </w:tcPr>
          <w:p w14:paraId="1BF27450" w14:textId="77777777" w:rsidR="00812270" w:rsidRPr="00812270" w:rsidRDefault="00812270" w:rsidP="00812270">
            <w:pPr>
              <w:pStyle w:val="ListParagraph"/>
              <w:spacing w:after="160" w:line="259" w:lineRule="auto"/>
            </w:pPr>
            <w:r w:rsidRPr="00812270">
              <w:rPr>
                <w:b/>
                <w:bCs/>
              </w:rPr>
              <w:t>Service Name</w:t>
            </w:r>
          </w:p>
        </w:tc>
        <w:tc>
          <w:tcPr>
            <w:tcW w:w="8100" w:type="dxa"/>
          </w:tcPr>
          <w:p w14:paraId="3F64D3CA" w14:textId="77777777" w:rsidR="00812270" w:rsidRPr="00812270" w:rsidRDefault="00812270" w:rsidP="00812270">
            <w:pPr>
              <w:pStyle w:val="ListParagraph"/>
              <w:spacing w:after="160" w:line="259" w:lineRule="auto"/>
            </w:pPr>
            <w:r w:rsidRPr="00812270">
              <w:t>In the example provided, clicking ACH Filter Credit or ACH Filter Debit on the left in the title bar will direct the user to the main menu. The service name may vary by financial institution.</w:t>
            </w:r>
          </w:p>
        </w:tc>
      </w:tr>
      <w:tr w:rsidR="00812270" w:rsidRPr="00812270" w14:paraId="7720EFAC" w14:textId="77777777" w:rsidTr="0018784E">
        <w:trPr>
          <w:trHeight w:val="1107"/>
          <w:jc w:val="center"/>
        </w:trPr>
        <w:tc>
          <w:tcPr>
            <w:tcW w:w="2790" w:type="dxa"/>
          </w:tcPr>
          <w:p w14:paraId="031F2C53" w14:textId="77777777" w:rsidR="00812270" w:rsidRPr="00812270" w:rsidRDefault="00812270" w:rsidP="00812270">
            <w:pPr>
              <w:pStyle w:val="ListParagraph"/>
              <w:spacing w:after="160" w:line="259" w:lineRule="auto"/>
              <w:rPr>
                <w:b/>
                <w:bCs/>
              </w:rPr>
            </w:pPr>
            <w:r w:rsidRPr="00812270">
              <w:rPr>
                <w:b/>
                <w:bCs/>
              </w:rPr>
              <w:t>End of Day Cut-Off Time</w:t>
            </w:r>
          </w:p>
        </w:tc>
        <w:tc>
          <w:tcPr>
            <w:tcW w:w="8100" w:type="dxa"/>
          </w:tcPr>
          <w:p w14:paraId="5DF41044" w14:textId="77777777" w:rsidR="00812270" w:rsidRPr="00812270" w:rsidRDefault="00812270" w:rsidP="00812270">
            <w:pPr>
              <w:pStyle w:val="ListParagraph"/>
              <w:spacing w:after="160" w:line="259" w:lineRule="auto"/>
            </w:pPr>
            <w:r w:rsidRPr="00812270">
              <w:t xml:space="preserve">Displayed in the second bar, the day and time transaction decisions will be collected by the financial institution. Some or possibly all transactions will be ineligible for pay or return decisions after that time. If a pay or return decision has not been made, the system pay or system return default will apply. </w:t>
            </w:r>
          </w:p>
        </w:tc>
      </w:tr>
      <w:tr w:rsidR="00812270" w:rsidRPr="00812270" w14:paraId="68EC7D5F" w14:textId="77777777" w:rsidTr="0018784E">
        <w:trPr>
          <w:trHeight w:val="900"/>
          <w:jc w:val="center"/>
        </w:trPr>
        <w:tc>
          <w:tcPr>
            <w:tcW w:w="2790" w:type="dxa"/>
          </w:tcPr>
          <w:p w14:paraId="45978AB3" w14:textId="77777777" w:rsidR="00812270" w:rsidRPr="00812270" w:rsidRDefault="00812270" w:rsidP="00812270">
            <w:pPr>
              <w:pStyle w:val="ListParagraph"/>
              <w:spacing w:after="160" w:line="259" w:lineRule="auto"/>
              <w:rPr>
                <w:b/>
                <w:bCs/>
              </w:rPr>
            </w:pPr>
            <w:r w:rsidRPr="00812270">
              <w:rPr>
                <w:b/>
                <w:bCs/>
              </w:rPr>
              <w:lastRenderedPageBreak/>
              <w:t>Total ACH Debits /</w:t>
            </w:r>
          </w:p>
          <w:p w14:paraId="61B0E08C" w14:textId="77777777" w:rsidR="00812270" w:rsidRPr="00812270" w:rsidRDefault="00812270" w:rsidP="00812270">
            <w:pPr>
              <w:pStyle w:val="ListParagraph"/>
              <w:spacing w:after="160" w:line="259" w:lineRule="auto"/>
              <w:rPr>
                <w:b/>
                <w:bCs/>
              </w:rPr>
            </w:pPr>
            <w:r w:rsidRPr="00812270">
              <w:rPr>
                <w:b/>
                <w:bCs/>
              </w:rPr>
              <w:t>Total ACH Credits</w:t>
            </w:r>
          </w:p>
        </w:tc>
        <w:tc>
          <w:tcPr>
            <w:tcW w:w="8100" w:type="dxa"/>
          </w:tcPr>
          <w:p w14:paraId="59A34DCC" w14:textId="77777777" w:rsidR="00812270" w:rsidRPr="00812270" w:rsidRDefault="00812270" w:rsidP="00812270">
            <w:pPr>
              <w:pStyle w:val="ListParagraph"/>
              <w:spacing w:after="160" w:line="259" w:lineRule="auto"/>
            </w:pPr>
            <w:r w:rsidRPr="00812270">
              <w:t>In the examples above, the total represents the total dollar amount and number of incoming ACH debit transactions or ACH credit transactions received by the Bank for the accounts the user has access to view.</w:t>
            </w:r>
          </w:p>
        </w:tc>
      </w:tr>
      <w:tr w:rsidR="00812270" w:rsidRPr="00812270" w14:paraId="5D202E72" w14:textId="77777777" w:rsidTr="0018784E">
        <w:trPr>
          <w:trHeight w:val="864"/>
          <w:jc w:val="center"/>
        </w:trPr>
        <w:tc>
          <w:tcPr>
            <w:tcW w:w="2790" w:type="dxa"/>
          </w:tcPr>
          <w:p w14:paraId="5392A5CA" w14:textId="77777777" w:rsidR="00812270" w:rsidRPr="00812270" w:rsidRDefault="00812270" w:rsidP="00812270">
            <w:pPr>
              <w:pStyle w:val="ListParagraph"/>
              <w:spacing w:after="160" w:line="259" w:lineRule="auto"/>
              <w:rPr>
                <w:b/>
                <w:bCs/>
              </w:rPr>
            </w:pPr>
            <w:r w:rsidRPr="00812270">
              <w:rPr>
                <w:b/>
                <w:bCs/>
              </w:rPr>
              <w:t>Approved List Exceptions</w:t>
            </w:r>
          </w:p>
        </w:tc>
        <w:tc>
          <w:tcPr>
            <w:tcW w:w="8100" w:type="dxa"/>
          </w:tcPr>
          <w:p w14:paraId="3BEF0F06" w14:textId="77777777" w:rsidR="00812270" w:rsidRPr="00812270" w:rsidRDefault="00812270" w:rsidP="00812270">
            <w:pPr>
              <w:pStyle w:val="ListParagraph"/>
              <w:spacing w:after="160" w:line="259" w:lineRule="auto"/>
            </w:pPr>
            <w:r w:rsidRPr="00812270">
              <w:t>This represents the total dollar amount and number of incoming ACH credit or debit transactions received from companies that are not on the customer’s approved list or have violated an approved list parameter.</w:t>
            </w:r>
          </w:p>
        </w:tc>
      </w:tr>
      <w:tr w:rsidR="00812270" w:rsidRPr="00812270" w14:paraId="4F9A0654" w14:textId="77777777" w:rsidTr="0018784E">
        <w:trPr>
          <w:trHeight w:val="1827"/>
          <w:jc w:val="center"/>
        </w:trPr>
        <w:tc>
          <w:tcPr>
            <w:tcW w:w="2790" w:type="dxa"/>
          </w:tcPr>
          <w:p w14:paraId="36A2C061" w14:textId="77777777" w:rsidR="00812270" w:rsidRPr="00812270" w:rsidRDefault="00812270" w:rsidP="00812270">
            <w:pPr>
              <w:pStyle w:val="ListParagraph"/>
              <w:spacing w:after="160" w:line="259" w:lineRule="auto"/>
              <w:rPr>
                <w:b/>
                <w:bCs/>
              </w:rPr>
            </w:pPr>
            <w:r w:rsidRPr="00812270">
              <w:rPr>
                <w:b/>
                <w:bCs/>
              </w:rPr>
              <w:t>Pending Approval</w:t>
            </w:r>
          </w:p>
        </w:tc>
        <w:tc>
          <w:tcPr>
            <w:tcW w:w="8100" w:type="dxa"/>
          </w:tcPr>
          <w:p w14:paraId="1CBB1179" w14:textId="77777777" w:rsidR="00812270" w:rsidRPr="00812270" w:rsidRDefault="00812270" w:rsidP="00812270">
            <w:pPr>
              <w:pStyle w:val="ListParagraph"/>
              <w:spacing w:after="160" w:line="259" w:lineRule="auto"/>
              <w:rPr>
                <w:b/>
                <w:bCs/>
                <w:i/>
                <w:iCs/>
              </w:rPr>
            </w:pPr>
            <w:r w:rsidRPr="00812270">
              <w:t xml:space="preserve">If Dual Decision Approval has been enabled, the Pending Approval hyperlink will appear in the Dashboard. Clicking on the dollar amount hyperlink on the Pending Approval line will direct the user to the Debit or Credit Transaction Approval Screen, where the user can approve or reject any transactions that are pending approval by the user. </w:t>
            </w:r>
            <w:r w:rsidRPr="00812270">
              <w:rPr>
                <w:b/>
                <w:bCs/>
                <w:i/>
                <w:iCs/>
              </w:rPr>
              <w:t>For more information about Decisioning Dual Approval, please refer to Section B-II, Subsection C, Decision Dual Approval (ACH Filter Debit) and Section C-II, Subsection C, Decision Dual Approval (for ACH Filter Credit).</w:t>
            </w:r>
          </w:p>
        </w:tc>
      </w:tr>
      <w:tr w:rsidR="00812270" w:rsidRPr="00812270" w14:paraId="17134A51" w14:textId="77777777" w:rsidTr="0018784E">
        <w:trPr>
          <w:trHeight w:val="684"/>
          <w:jc w:val="center"/>
        </w:trPr>
        <w:tc>
          <w:tcPr>
            <w:tcW w:w="2790" w:type="dxa"/>
          </w:tcPr>
          <w:p w14:paraId="62F1A745" w14:textId="77777777" w:rsidR="00812270" w:rsidRPr="00812270" w:rsidRDefault="00812270" w:rsidP="00812270">
            <w:pPr>
              <w:pStyle w:val="ListParagraph"/>
              <w:spacing w:after="160" w:line="259" w:lineRule="auto"/>
              <w:rPr>
                <w:b/>
                <w:bCs/>
              </w:rPr>
            </w:pPr>
            <w:r w:rsidRPr="00812270">
              <w:rPr>
                <w:b/>
                <w:bCs/>
              </w:rPr>
              <w:t>Block List Returns</w:t>
            </w:r>
          </w:p>
        </w:tc>
        <w:tc>
          <w:tcPr>
            <w:tcW w:w="8100" w:type="dxa"/>
          </w:tcPr>
          <w:p w14:paraId="6BAAEB57" w14:textId="77777777" w:rsidR="00812270" w:rsidRPr="00812270" w:rsidRDefault="00812270" w:rsidP="00812270">
            <w:pPr>
              <w:pStyle w:val="ListParagraph"/>
              <w:spacing w:after="160" w:line="259" w:lineRule="auto"/>
            </w:pPr>
            <w:r w:rsidRPr="00812270">
              <w:t>This represents the total dollar amount and number of incoming ACH credit or debit transactions received from companies that are on the customer’s blocked list and will be returned.</w:t>
            </w:r>
          </w:p>
        </w:tc>
      </w:tr>
    </w:tbl>
    <w:p w14:paraId="059F1984" w14:textId="7C57642E" w:rsidR="00812270" w:rsidRDefault="00812270" w:rsidP="00812270">
      <w:pPr>
        <w:pStyle w:val="ListParagraph"/>
        <w:ind w:left="0"/>
        <w:jc w:val="center"/>
      </w:pPr>
      <w:r>
        <w:rPr>
          <w:noProof/>
        </w:rPr>
        <w:drawing>
          <wp:inline distT="0" distB="0" distL="0" distR="0" wp14:anchorId="42380C33" wp14:editId="1D6D11FA">
            <wp:extent cx="5486400" cy="203155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031559"/>
                    </a:xfrm>
                    <a:prstGeom prst="rect">
                      <a:avLst/>
                    </a:prstGeom>
                    <a:noFill/>
                  </pic:spPr>
                </pic:pic>
              </a:graphicData>
            </a:graphic>
          </wp:inline>
        </w:drawing>
      </w:r>
    </w:p>
    <w:p w14:paraId="3FAB3A0A" w14:textId="70F717F8" w:rsidR="00812270" w:rsidRDefault="00812270" w:rsidP="00812270">
      <w:pPr>
        <w:pStyle w:val="ListParagraph"/>
        <w:ind w:left="0"/>
        <w:jc w:val="center"/>
      </w:pPr>
    </w:p>
    <w:tbl>
      <w:tblPr>
        <w:tblStyle w:val="TableGrid"/>
        <w:tblW w:w="108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8100"/>
      </w:tblGrid>
      <w:tr w:rsidR="00812270" w:rsidRPr="00812270" w14:paraId="0BCF84FD" w14:textId="77777777" w:rsidTr="0018784E">
        <w:trPr>
          <w:trHeight w:val="1998"/>
          <w:jc w:val="center"/>
        </w:trPr>
        <w:tc>
          <w:tcPr>
            <w:tcW w:w="2790" w:type="dxa"/>
          </w:tcPr>
          <w:p w14:paraId="13BAD0D6" w14:textId="77777777" w:rsidR="00812270" w:rsidRPr="00812270" w:rsidRDefault="00812270" w:rsidP="00812270">
            <w:pPr>
              <w:pStyle w:val="ListParagraph"/>
              <w:spacing w:after="160" w:line="259" w:lineRule="auto"/>
            </w:pPr>
            <w:r w:rsidRPr="00812270">
              <w:rPr>
                <w:b/>
                <w:bCs/>
              </w:rPr>
              <w:t>Set to Pay / Set to Return</w:t>
            </w:r>
          </w:p>
        </w:tc>
        <w:tc>
          <w:tcPr>
            <w:tcW w:w="8100" w:type="dxa"/>
          </w:tcPr>
          <w:p w14:paraId="00EA5347" w14:textId="77777777" w:rsidR="00812270" w:rsidRPr="00812270" w:rsidRDefault="00812270" w:rsidP="00812270">
            <w:pPr>
              <w:pStyle w:val="ListParagraph"/>
              <w:spacing w:after="160" w:line="259" w:lineRule="auto"/>
            </w:pPr>
            <w:r w:rsidRPr="00812270">
              <w:t xml:space="preserve">Clicking on the dollar amount hyperlinks on the Set to Pay or Set to Return lines will expand the view to display a breakdown of the total for each category. System Pay or Return indicate transactions that will pay or return if no action is taken due to the default status. Users pay or return indicate a Customer user decision has occurred. Approved List indicates the incoming ACH debits (ACH Filter Debit) or incoming ACH credits (ACH Filter Credit) that are from companies the customer has pre-approved to debit an account or accounts. The </w:t>
            </w:r>
            <w:r w:rsidRPr="00812270">
              <w:lastRenderedPageBreak/>
              <w:t>status for these transactions will automatically be set to approved list pay.</w:t>
            </w:r>
            <w:r w:rsidRPr="00812270">
              <w:rPr>
                <w:b/>
                <w:bCs/>
              </w:rPr>
              <w:t xml:space="preserve"> </w:t>
            </w:r>
            <w:r w:rsidRPr="00812270">
              <w:t>FI pay or return indicate an FI decision has occurred on behalf of the FI.</w:t>
            </w:r>
          </w:p>
          <w:p w14:paraId="38897162" w14:textId="77777777" w:rsidR="00812270" w:rsidRPr="00812270" w:rsidRDefault="00812270" w:rsidP="00812270">
            <w:pPr>
              <w:pStyle w:val="ListParagraph"/>
              <w:spacing w:after="160" w:line="259" w:lineRule="auto"/>
            </w:pPr>
          </w:p>
        </w:tc>
      </w:tr>
      <w:tr w:rsidR="00812270" w:rsidRPr="00812270" w14:paraId="7186BDD5" w14:textId="77777777" w:rsidTr="0018784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1"/>
        </w:trPr>
        <w:tc>
          <w:tcPr>
            <w:tcW w:w="2790" w:type="dxa"/>
            <w:tcBorders>
              <w:top w:val="nil"/>
              <w:left w:val="nil"/>
              <w:bottom w:val="nil"/>
              <w:right w:val="nil"/>
            </w:tcBorders>
          </w:tcPr>
          <w:p w14:paraId="332D8852" w14:textId="77777777" w:rsidR="00812270" w:rsidRPr="00812270" w:rsidRDefault="00812270" w:rsidP="00812270">
            <w:pPr>
              <w:pStyle w:val="ListParagraph"/>
              <w:spacing w:after="160" w:line="259" w:lineRule="auto"/>
            </w:pPr>
            <w:r w:rsidRPr="00812270">
              <w:rPr>
                <w:b/>
                <w:bCs/>
              </w:rPr>
              <w:lastRenderedPageBreak/>
              <w:t>Transaction History</w:t>
            </w:r>
          </w:p>
        </w:tc>
        <w:tc>
          <w:tcPr>
            <w:tcW w:w="8100" w:type="dxa"/>
            <w:tcBorders>
              <w:top w:val="nil"/>
              <w:left w:val="nil"/>
              <w:bottom w:val="nil"/>
              <w:right w:val="nil"/>
            </w:tcBorders>
          </w:tcPr>
          <w:p w14:paraId="74D38448" w14:textId="77777777" w:rsidR="00812270" w:rsidRPr="00812270" w:rsidRDefault="00812270" w:rsidP="00812270">
            <w:pPr>
              <w:pStyle w:val="ListParagraph"/>
              <w:spacing w:after="160" w:line="259" w:lineRule="auto"/>
              <w:rPr>
                <w:b/>
                <w:bCs/>
                <w:i/>
                <w:iCs/>
              </w:rPr>
            </w:pPr>
            <w:r w:rsidRPr="00812270">
              <w:t xml:space="preserve">The user can click on the dollar amount link for any category to be directed to a filtered view of the Transaction History. In the examples below, the user has clicked on the dollar value of debits under Set to Pay – System in ACH Filter Debit and the dollar value of credits under Set to Pay – System in ACH Filter Credit and is directed to a view of exception transactions that require decision. </w:t>
            </w:r>
            <w:r w:rsidRPr="00812270">
              <w:br/>
            </w:r>
            <w:r w:rsidRPr="00812270">
              <w:br/>
            </w:r>
            <w:r w:rsidRPr="00812270">
              <w:rPr>
                <w:b/>
                <w:bCs/>
                <w:i/>
                <w:iCs/>
              </w:rPr>
              <w:t>Please refer to Section B. ACH Filter Debit for ACH Debits, Subsection II. Transaction History or Section C. ACH Filter Credit for ACH Credits, Subsection II. Transaction History, for more information on this function.</w:t>
            </w:r>
          </w:p>
        </w:tc>
      </w:tr>
    </w:tbl>
    <w:p w14:paraId="525F7F4D" w14:textId="2A38E40F" w:rsidR="00812270" w:rsidRDefault="00812270" w:rsidP="00812270">
      <w:pPr>
        <w:pStyle w:val="ListParagraph"/>
        <w:ind w:left="0"/>
      </w:pPr>
    </w:p>
    <w:p w14:paraId="140246C2" w14:textId="77777777" w:rsidR="007A3BCB" w:rsidRDefault="007A3BCB" w:rsidP="00812270">
      <w:pPr>
        <w:pStyle w:val="ListParagraph"/>
      </w:pPr>
    </w:p>
    <w:p w14:paraId="4AD0A0C7" w14:textId="77777777" w:rsidR="007A3BCB" w:rsidRDefault="007A3BCB" w:rsidP="00812270">
      <w:pPr>
        <w:pStyle w:val="ListParagraph"/>
      </w:pPr>
    </w:p>
    <w:p w14:paraId="6391D48F" w14:textId="366138E6" w:rsidR="00812270" w:rsidRDefault="00812270" w:rsidP="00812270">
      <w:pPr>
        <w:pStyle w:val="ListParagraph"/>
      </w:pPr>
      <w:r>
        <w:t xml:space="preserve">Ach Filter Debit: </w:t>
      </w:r>
    </w:p>
    <w:p w14:paraId="60D86822" w14:textId="0EA42297" w:rsidR="00812270" w:rsidRDefault="00812270" w:rsidP="00FE2F39">
      <w:pPr>
        <w:pStyle w:val="ListParagraph"/>
      </w:pPr>
      <w:r>
        <w:rPr>
          <w:noProof/>
        </w:rPr>
        <w:drawing>
          <wp:inline distT="0" distB="0" distL="0" distR="0" wp14:anchorId="048C7511" wp14:editId="0FF3C9CC">
            <wp:extent cx="5181600" cy="2831229"/>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2831229"/>
                    </a:xfrm>
                    <a:prstGeom prst="rect">
                      <a:avLst/>
                    </a:prstGeom>
                    <a:noFill/>
                  </pic:spPr>
                </pic:pic>
              </a:graphicData>
            </a:graphic>
          </wp:inline>
        </w:drawing>
      </w:r>
    </w:p>
    <w:p w14:paraId="49CFACC2" w14:textId="53F42A58" w:rsidR="00812270" w:rsidRDefault="00812270" w:rsidP="00812270">
      <w:pPr>
        <w:pStyle w:val="ListParagraph"/>
        <w:ind w:left="0"/>
        <w:jc w:val="center"/>
      </w:pPr>
    </w:p>
    <w:p w14:paraId="590948CF" w14:textId="5263DD34" w:rsidR="00812270" w:rsidRDefault="00812270" w:rsidP="00812270">
      <w:pPr>
        <w:pStyle w:val="ListParagraph"/>
        <w:ind w:left="0" w:firstLine="810"/>
      </w:pPr>
      <w:r>
        <w:t xml:space="preserve">ACH Filter Credit </w:t>
      </w:r>
    </w:p>
    <w:p w14:paraId="5C2A046E" w14:textId="094258EE" w:rsidR="00812270" w:rsidRDefault="00812270" w:rsidP="00812270">
      <w:pPr>
        <w:pStyle w:val="ListParagraph"/>
        <w:ind w:left="0" w:firstLine="810"/>
      </w:pPr>
      <w:r>
        <w:rPr>
          <w:noProof/>
        </w:rPr>
        <w:lastRenderedPageBreak/>
        <w:drawing>
          <wp:inline distT="0" distB="0" distL="0" distR="0" wp14:anchorId="2E5316F5" wp14:editId="69B67C46">
            <wp:extent cx="5486400" cy="3182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182438"/>
                    </a:xfrm>
                    <a:prstGeom prst="rect">
                      <a:avLst/>
                    </a:prstGeom>
                    <a:noFill/>
                  </pic:spPr>
                </pic:pic>
              </a:graphicData>
            </a:graphic>
          </wp:inline>
        </w:drawing>
      </w:r>
    </w:p>
    <w:p w14:paraId="515A4D8B" w14:textId="317C7EAC" w:rsidR="00812270" w:rsidRDefault="00812270" w:rsidP="00812270">
      <w:pPr>
        <w:pStyle w:val="ListParagraph"/>
        <w:ind w:left="0" w:firstLine="810"/>
      </w:pPr>
    </w:p>
    <w:p w14:paraId="5542406D" w14:textId="65999A7A" w:rsidR="00FE2F39" w:rsidRDefault="00666A4E" w:rsidP="00666A4E">
      <w:pPr>
        <w:pStyle w:val="ListParagraph"/>
      </w:pPr>
      <w:r w:rsidRPr="00666A4E">
        <w:t>From the Dashboard, a user can also navigate to the ACH Filter Debit or ACH Filter Credit Modules by clicking Change Module &gt; ACH Filter Debit or Change Module &gt; ACH Filter Credit</w:t>
      </w:r>
      <w:r>
        <w:t>.</w:t>
      </w:r>
    </w:p>
    <w:p w14:paraId="50C81FD9" w14:textId="77777777" w:rsidR="00FE2F39" w:rsidRDefault="00FE2F39" w:rsidP="00666A4E">
      <w:pPr>
        <w:pStyle w:val="ListParagraph"/>
      </w:pPr>
    </w:p>
    <w:p w14:paraId="1683D500" w14:textId="39981390" w:rsidR="00666A4E" w:rsidRDefault="00666A4E" w:rsidP="00666A4E">
      <w:pPr>
        <w:pStyle w:val="ListParagraph"/>
        <w:jc w:val="center"/>
      </w:pPr>
      <w:r w:rsidRPr="00666A4E">
        <w:rPr>
          <w:noProof/>
        </w:rPr>
        <w:drawing>
          <wp:inline distT="0" distB="0" distL="0" distR="0" wp14:anchorId="413919A7" wp14:editId="2406F2A9">
            <wp:extent cx="5486400" cy="965739"/>
            <wp:effectExtent l="19050" t="19050" r="19050" b="254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965739"/>
                    </a:xfrm>
                    <a:prstGeom prst="rect">
                      <a:avLst/>
                    </a:prstGeom>
                    <a:ln w="12700">
                      <a:solidFill>
                        <a:schemeClr val="tx1"/>
                      </a:solidFill>
                    </a:ln>
                  </pic:spPr>
                </pic:pic>
              </a:graphicData>
            </a:graphic>
          </wp:inline>
        </w:drawing>
      </w:r>
    </w:p>
    <w:p w14:paraId="1A3350CF" w14:textId="06FB8445" w:rsidR="00666A4E" w:rsidRDefault="00666A4E" w:rsidP="00666A4E">
      <w:pPr>
        <w:pStyle w:val="ListParagraph"/>
        <w:jc w:val="center"/>
      </w:pPr>
    </w:p>
    <w:p w14:paraId="31C1458A" w14:textId="0535BDEA" w:rsidR="00666A4E" w:rsidRDefault="00666A4E" w:rsidP="00347848">
      <w:pPr>
        <w:pStyle w:val="ListParagraph"/>
        <w:numPr>
          <w:ilvl w:val="0"/>
          <w:numId w:val="3"/>
        </w:numPr>
        <w:rPr>
          <w:b/>
          <w:bCs/>
          <w:sz w:val="24"/>
          <w:szCs w:val="24"/>
        </w:rPr>
      </w:pPr>
      <w:r w:rsidRPr="00666A4E">
        <w:rPr>
          <w:b/>
          <w:bCs/>
          <w:sz w:val="24"/>
          <w:szCs w:val="24"/>
        </w:rPr>
        <w:t>Dashboard and Additional File Loads after EOD</w:t>
      </w:r>
    </w:p>
    <w:p w14:paraId="79C37593" w14:textId="77777777" w:rsidR="00666A4E" w:rsidRDefault="00666A4E" w:rsidP="00666A4E">
      <w:pPr>
        <w:pStyle w:val="ListParagraph"/>
        <w:rPr>
          <w:b/>
          <w:bCs/>
          <w:sz w:val="24"/>
          <w:szCs w:val="24"/>
        </w:rPr>
      </w:pPr>
    </w:p>
    <w:p w14:paraId="5E95DD1B" w14:textId="5FD54490" w:rsidR="00666A4E" w:rsidRDefault="00666A4E" w:rsidP="00666A4E">
      <w:pPr>
        <w:pStyle w:val="ListParagraph"/>
      </w:pPr>
      <w:r w:rsidRPr="00666A4E">
        <w:t>After the end of day cut-off time, all pending ACH transactions are processed, and the Dashboard totals will clear out. If additional ACH transaction files are loaded after the end of day cut-off time but prior to midnight, they will not be displayed in the Dashboard until midnight and will be included in the next day’s totals.</w:t>
      </w:r>
    </w:p>
    <w:p w14:paraId="13B43B1B" w14:textId="16914498" w:rsidR="00666A4E" w:rsidRDefault="00666A4E" w:rsidP="00666A4E">
      <w:pPr>
        <w:pStyle w:val="ListParagraph"/>
      </w:pPr>
    </w:p>
    <w:p w14:paraId="7B2AE615" w14:textId="30745E94" w:rsidR="00666A4E" w:rsidRPr="00134AD8" w:rsidRDefault="00666A4E" w:rsidP="007A3BCB">
      <w:pPr>
        <w:pStyle w:val="ListParagraph"/>
        <w:ind w:left="0"/>
        <w:jc w:val="center"/>
        <w:rPr>
          <w:b/>
          <w:bCs/>
          <w:sz w:val="32"/>
          <w:szCs w:val="32"/>
        </w:rPr>
      </w:pPr>
      <w:r w:rsidRPr="00134AD8">
        <w:rPr>
          <w:b/>
          <w:bCs/>
          <w:sz w:val="32"/>
          <w:szCs w:val="32"/>
        </w:rPr>
        <w:t>Preferences</w:t>
      </w:r>
    </w:p>
    <w:p w14:paraId="7B5D21C3" w14:textId="3EE5396A" w:rsidR="00666A4E" w:rsidRDefault="00666A4E" w:rsidP="007A3BCB">
      <w:pPr>
        <w:pStyle w:val="ListParagraph"/>
        <w:ind w:left="0"/>
        <w:jc w:val="center"/>
        <w:rPr>
          <w:b/>
          <w:bCs/>
          <w:sz w:val="28"/>
          <w:szCs w:val="28"/>
        </w:rPr>
      </w:pPr>
    </w:p>
    <w:p w14:paraId="7AD86FD8" w14:textId="29BB3216" w:rsidR="00666A4E" w:rsidRDefault="00666A4E" w:rsidP="00666A4E">
      <w:pPr>
        <w:pStyle w:val="ListParagraph"/>
      </w:pPr>
      <w:r w:rsidRPr="00666A4E">
        <w:t xml:space="preserve">Preferences allow users to bypass the system default landing page and automatically place the user within the service module and page to perform routine functions. For instance, a user may decide they want to </w:t>
      </w:r>
      <w:r w:rsidRPr="00666A4E">
        <w:lastRenderedPageBreak/>
        <w:t>automatically land in the Transaction History page when entering the system, instead of going to the Dashboard and clicking on Change Module and then Transaction History.</w:t>
      </w:r>
    </w:p>
    <w:p w14:paraId="0D7D5142" w14:textId="1BA30D99" w:rsidR="00666A4E" w:rsidRDefault="00666A4E" w:rsidP="00666A4E">
      <w:pPr>
        <w:pStyle w:val="ListParagraph"/>
      </w:pPr>
    </w:p>
    <w:p w14:paraId="594D5809" w14:textId="5BC5DBB3" w:rsidR="00666A4E" w:rsidRDefault="00666A4E" w:rsidP="00347848">
      <w:pPr>
        <w:pStyle w:val="ListParagraph"/>
        <w:numPr>
          <w:ilvl w:val="0"/>
          <w:numId w:val="4"/>
        </w:numPr>
      </w:pPr>
      <w:r>
        <w:t xml:space="preserve">From within the Dashboard or ACH Filter Credit/ACH Filter Debit Module, click User’s Name&gt; Preferences. </w:t>
      </w:r>
    </w:p>
    <w:p w14:paraId="15AABC94" w14:textId="52112BF8" w:rsidR="00666A4E" w:rsidRDefault="00666A4E" w:rsidP="00666A4E">
      <w:pPr>
        <w:pStyle w:val="ListParagraph"/>
      </w:pPr>
    </w:p>
    <w:p w14:paraId="77D09764" w14:textId="332CF943" w:rsidR="00666A4E" w:rsidRDefault="00666A4E" w:rsidP="00666A4E">
      <w:pPr>
        <w:pStyle w:val="ListParagraph"/>
        <w:ind w:left="0"/>
        <w:jc w:val="center"/>
      </w:pPr>
      <w:r>
        <w:rPr>
          <w:noProof/>
        </w:rPr>
        <w:drawing>
          <wp:inline distT="0" distB="0" distL="0" distR="0" wp14:anchorId="70086270" wp14:editId="66BE4BC5">
            <wp:extent cx="7040880" cy="588374"/>
            <wp:effectExtent l="19050" t="19050" r="7620"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40880" cy="588374"/>
                    </a:xfrm>
                    <a:prstGeom prst="rect">
                      <a:avLst/>
                    </a:prstGeom>
                    <a:noFill/>
                    <a:ln w="12700">
                      <a:solidFill>
                        <a:schemeClr val="tx1"/>
                      </a:solidFill>
                    </a:ln>
                  </pic:spPr>
                </pic:pic>
              </a:graphicData>
            </a:graphic>
          </wp:inline>
        </w:drawing>
      </w:r>
    </w:p>
    <w:p w14:paraId="5F633C1B" w14:textId="7A4E13F3" w:rsidR="00666A4E" w:rsidRDefault="00666A4E" w:rsidP="00666A4E">
      <w:pPr>
        <w:pStyle w:val="ListParagraph"/>
        <w:ind w:left="0"/>
        <w:jc w:val="center"/>
      </w:pPr>
    </w:p>
    <w:p w14:paraId="20604EC9" w14:textId="13785CC8" w:rsidR="00666A4E" w:rsidRDefault="00666A4E" w:rsidP="00347848">
      <w:pPr>
        <w:pStyle w:val="ListParagraph"/>
        <w:numPr>
          <w:ilvl w:val="0"/>
          <w:numId w:val="4"/>
        </w:numPr>
      </w:pPr>
      <w:r>
        <w:t xml:space="preserve">The Preferences page appears. </w:t>
      </w:r>
    </w:p>
    <w:p w14:paraId="0B8C30A3" w14:textId="77777777" w:rsidR="00666A4E" w:rsidRDefault="00666A4E" w:rsidP="00666A4E">
      <w:pPr>
        <w:pStyle w:val="ListParagraph"/>
        <w:ind w:left="1080"/>
      </w:pPr>
    </w:p>
    <w:p w14:paraId="156A0210" w14:textId="281CCA1E" w:rsidR="00666A4E" w:rsidRDefault="00666A4E" w:rsidP="00666A4E">
      <w:pPr>
        <w:pStyle w:val="ListParagraph"/>
        <w:ind w:left="0"/>
        <w:jc w:val="center"/>
      </w:pPr>
      <w:r>
        <w:rPr>
          <w:noProof/>
        </w:rPr>
        <w:drawing>
          <wp:inline distT="0" distB="0" distL="0" distR="0" wp14:anchorId="750FA2E3" wp14:editId="7CF97263">
            <wp:extent cx="4997185" cy="1781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6582" cy="1798782"/>
                    </a:xfrm>
                    <a:prstGeom prst="rect">
                      <a:avLst/>
                    </a:prstGeom>
                    <a:noFill/>
                  </pic:spPr>
                </pic:pic>
              </a:graphicData>
            </a:graphic>
          </wp:inline>
        </w:drawing>
      </w:r>
    </w:p>
    <w:p w14:paraId="699152DD" w14:textId="76354955" w:rsidR="00666A4E" w:rsidRDefault="00666A4E" w:rsidP="00347848">
      <w:pPr>
        <w:pStyle w:val="ListParagraph"/>
        <w:numPr>
          <w:ilvl w:val="0"/>
          <w:numId w:val="4"/>
        </w:numPr>
      </w:pPr>
      <w:r>
        <w:t xml:space="preserve">Default Module gives the User the ability to choose the default landing page. </w:t>
      </w:r>
    </w:p>
    <w:p w14:paraId="754B262B" w14:textId="77777777" w:rsidR="00666A4E" w:rsidRDefault="00666A4E" w:rsidP="00666A4E">
      <w:pPr>
        <w:pStyle w:val="ListParagraph"/>
        <w:ind w:left="1080"/>
      </w:pPr>
    </w:p>
    <w:p w14:paraId="3F0C6561" w14:textId="32520E70" w:rsidR="00666A4E" w:rsidRDefault="00666A4E" w:rsidP="00666A4E">
      <w:pPr>
        <w:pStyle w:val="ListParagraph"/>
        <w:ind w:left="1080"/>
        <w:jc w:val="center"/>
      </w:pPr>
      <w:r>
        <w:rPr>
          <w:noProof/>
        </w:rPr>
        <w:drawing>
          <wp:inline distT="0" distB="0" distL="0" distR="0" wp14:anchorId="7E356647" wp14:editId="46218808">
            <wp:extent cx="2286000" cy="1793174"/>
            <wp:effectExtent l="19050" t="19050" r="19050"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793174"/>
                    </a:xfrm>
                    <a:prstGeom prst="rect">
                      <a:avLst/>
                    </a:prstGeom>
                    <a:noFill/>
                    <a:ln w="12700">
                      <a:solidFill>
                        <a:schemeClr val="tx1"/>
                      </a:solidFill>
                    </a:ln>
                  </pic:spPr>
                </pic:pic>
              </a:graphicData>
            </a:graphic>
          </wp:inline>
        </w:drawing>
      </w:r>
    </w:p>
    <w:p w14:paraId="1100A32D" w14:textId="677981BF" w:rsidR="00666A4E" w:rsidRDefault="00666A4E" w:rsidP="00666A4E">
      <w:pPr>
        <w:pStyle w:val="ListParagraph"/>
        <w:ind w:left="1080"/>
        <w:jc w:val="center"/>
      </w:pPr>
    </w:p>
    <w:p w14:paraId="3B7371CD" w14:textId="7D169918" w:rsidR="00666A4E" w:rsidRDefault="00666A4E" w:rsidP="00347848">
      <w:pPr>
        <w:pStyle w:val="ListParagraph"/>
        <w:numPr>
          <w:ilvl w:val="0"/>
          <w:numId w:val="5"/>
        </w:numPr>
      </w:pPr>
      <w:r>
        <w:t xml:space="preserve">Default ACH Filter Credit/ACH Filter </w:t>
      </w:r>
      <w:r w:rsidR="00741F6E">
        <w:t>Debit page allows the user to select the default landing page within the ACH Filter Credit/ACH Filter Debit.</w:t>
      </w:r>
    </w:p>
    <w:p w14:paraId="66FC1EDC" w14:textId="77777777" w:rsidR="00741F6E" w:rsidRDefault="00741F6E" w:rsidP="00741F6E">
      <w:pPr>
        <w:pStyle w:val="ListParagraph"/>
        <w:ind w:left="1440"/>
      </w:pPr>
    </w:p>
    <w:p w14:paraId="2A483070" w14:textId="195F6E49" w:rsidR="00741F6E" w:rsidRDefault="00741F6E" w:rsidP="00347848">
      <w:pPr>
        <w:pStyle w:val="ListParagraph"/>
        <w:numPr>
          <w:ilvl w:val="0"/>
          <w:numId w:val="5"/>
        </w:numPr>
      </w:pPr>
      <w:r>
        <w:t xml:space="preserve">Once any preferences have been selected, click Save to update the settings. </w:t>
      </w:r>
    </w:p>
    <w:p w14:paraId="298C72E4" w14:textId="0C205C63" w:rsidR="00741F6E" w:rsidRDefault="00741F6E" w:rsidP="00741F6E">
      <w:pPr>
        <w:pStyle w:val="ListParagraph"/>
        <w:ind w:left="1440"/>
        <w:jc w:val="center"/>
      </w:pPr>
    </w:p>
    <w:p w14:paraId="50850759" w14:textId="58F6EA52" w:rsidR="00741F6E" w:rsidRPr="00134AD8" w:rsidRDefault="00741F6E" w:rsidP="007A3BCB">
      <w:pPr>
        <w:pStyle w:val="ListParagraph"/>
        <w:ind w:left="0"/>
        <w:jc w:val="center"/>
        <w:rPr>
          <w:b/>
          <w:bCs/>
          <w:sz w:val="32"/>
          <w:szCs w:val="32"/>
        </w:rPr>
      </w:pPr>
      <w:r w:rsidRPr="00134AD8">
        <w:rPr>
          <w:b/>
          <w:bCs/>
          <w:sz w:val="32"/>
          <w:szCs w:val="32"/>
        </w:rPr>
        <w:lastRenderedPageBreak/>
        <w:t>ACH Filter For ACH Debits</w:t>
      </w:r>
    </w:p>
    <w:p w14:paraId="138830CC" w14:textId="6AC4AFE3" w:rsidR="00741F6E" w:rsidRDefault="00741F6E" w:rsidP="007A3BCB">
      <w:pPr>
        <w:pStyle w:val="ListParagraph"/>
        <w:ind w:left="0"/>
        <w:jc w:val="center"/>
        <w:rPr>
          <w:b/>
          <w:bCs/>
          <w:sz w:val="28"/>
          <w:szCs w:val="28"/>
        </w:rPr>
      </w:pPr>
    </w:p>
    <w:p w14:paraId="2AA8B92C" w14:textId="2A087964" w:rsidR="00741F6E" w:rsidRDefault="00741F6E" w:rsidP="00741F6E">
      <w:pPr>
        <w:pStyle w:val="ListParagraph"/>
        <w:ind w:left="90"/>
      </w:pPr>
      <w:r w:rsidRPr="00741F6E">
        <w:t xml:space="preserve">It is important to note that ACH Filter Credit operates as a separate module and the functionality of that module is explained in </w:t>
      </w:r>
      <w:r w:rsidRPr="00741F6E">
        <w:rPr>
          <w:b/>
          <w:bCs/>
          <w:i/>
          <w:iCs/>
        </w:rPr>
        <w:t>Section C., ACH Filter for ACH Credits</w:t>
      </w:r>
      <w:r w:rsidRPr="00741F6E">
        <w:t xml:space="preserve">. ACH Filter Credit will only be available if enabled by the </w:t>
      </w:r>
      <w:r>
        <w:t xml:space="preserve">Bank. </w:t>
      </w:r>
    </w:p>
    <w:p w14:paraId="2225B3A4" w14:textId="1B696AE7" w:rsidR="00741F6E" w:rsidRDefault="00741F6E" w:rsidP="00741F6E">
      <w:pPr>
        <w:pStyle w:val="ListParagraph"/>
        <w:ind w:left="90"/>
      </w:pPr>
    </w:p>
    <w:p w14:paraId="3636EEF8" w14:textId="72393C36" w:rsidR="00741F6E" w:rsidRPr="00134AD8" w:rsidRDefault="00741F6E" w:rsidP="00347848">
      <w:pPr>
        <w:pStyle w:val="ListParagraph"/>
        <w:numPr>
          <w:ilvl w:val="0"/>
          <w:numId w:val="6"/>
        </w:numPr>
        <w:rPr>
          <w:b/>
          <w:bCs/>
          <w:sz w:val="28"/>
          <w:szCs w:val="28"/>
        </w:rPr>
      </w:pPr>
      <w:r w:rsidRPr="00134AD8">
        <w:rPr>
          <w:b/>
          <w:bCs/>
          <w:sz w:val="28"/>
          <w:szCs w:val="28"/>
        </w:rPr>
        <w:t>Notification Rules</w:t>
      </w:r>
    </w:p>
    <w:p w14:paraId="1D567DA7" w14:textId="77777777" w:rsidR="00741F6E" w:rsidRDefault="00741F6E" w:rsidP="00741F6E">
      <w:pPr>
        <w:pStyle w:val="ListParagraph"/>
        <w:ind w:left="810"/>
      </w:pPr>
    </w:p>
    <w:p w14:paraId="1D348788" w14:textId="1A1F3D84" w:rsidR="00741F6E" w:rsidRDefault="00741F6E" w:rsidP="00741F6E">
      <w:pPr>
        <w:pStyle w:val="ListParagraph"/>
        <w:ind w:left="810"/>
      </w:pPr>
      <w:r w:rsidRPr="00741F6E">
        <w:t>Notification rules establish who should be alerted, how they should be alerted and the conditions that should prompt an alert. Notification rules can be set on an account-by-account basis or all accounts can be configured with the same notification rules. The two notification options are email and SMS text.</w:t>
      </w:r>
    </w:p>
    <w:p w14:paraId="3B87AF42" w14:textId="5F5B3EF2" w:rsidR="00741F6E" w:rsidRDefault="00741F6E" w:rsidP="00741F6E">
      <w:pPr>
        <w:pStyle w:val="ListParagraph"/>
        <w:ind w:left="810"/>
      </w:pPr>
    </w:p>
    <w:p w14:paraId="4A8AA27B" w14:textId="4C8AD4CC" w:rsidR="00741F6E" w:rsidRDefault="00741F6E" w:rsidP="00741F6E">
      <w:pPr>
        <w:pStyle w:val="ListParagraph"/>
        <w:ind w:left="810"/>
      </w:pPr>
      <w:r w:rsidRPr="00741F6E">
        <w:t>By entering a cell phone number for SMS text alerts, you are opting to receive text messages. Note that additional fees from your carrier may apply. To opt out, simply remove the cell phone number from the user interface and click Save.</w:t>
      </w:r>
    </w:p>
    <w:p w14:paraId="05126BFB" w14:textId="2EC535CE" w:rsidR="00741F6E" w:rsidRDefault="00741F6E" w:rsidP="00741F6E">
      <w:pPr>
        <w:pStyle w:val="ListParagraph"/>
        <w:ind w:left="810"/>
      </w:pPr>
    </w:p>
    <w:p w14:paraId="5EADED76" w14:textId="760A0C14" w:rsidR="00741F6E" w:rsidRDefault="00741F6E" w:rsidP="00347848">
      <w:pPr>
        <w:pStyle w:val="ListParagraph"/>
        <w:numPr>
          <w:ilvl w:val="0"/>
          <w:numId w:val="7"/>
        </w:numPr>
      </w:pPr>
      <w:r>
        <w:t>Setup Notification Method and Condition</w:t>
      </w:r>
    </w:p>
    <w:p w14:paraId="7A7E6129" w14:textId="2A63B892" w:rsidR="00741F6E" w:rsidRDefault="00741F6E" w:rsidP="00347848">
      <w:pPr>
        <w:pStyle w:val="ListParagraph"/>
        <w:numPr>
          <w:ilvl w:val="0"/>
          <w:numId w:val="8"/>
        </w:numPr>
      </w:pPr>
      <w:r>
        <w:t>From the ACH Filter Debit Module, click Setup &gt; Notification Rules</w:t>
      </w:r>
    </w:p>
    <w:p w14:paraId="4EAC8398" w14:textId="4B4144CC" w:rsidR="00741F6E" w:rsidRDefault="00741F6E" w:rsidP="00741F6E">
      <w:pPr>
        <w:pStyle w:val="ListParagraph"/>
        <w:ind w:left="1530"/>
      </w:pPr>
    </w:p>
    <w:p w14:paraId="21F91323" w14:textId="50BA8DF7" w:rsidR="00741F6E" w:rsidRDefault="00741F6E" w:rsidP="00741F6E">
      <w:pPr>
        <w:pStyle w:val="ListParagraph"/>
        <w:jc w:val="center"/>
      </w:pPr>
      <w:r>
        <w:rPr>
          <w:noProof/>
        </w:rPr>
        <w:drawing>
          <wp:inline distT="0" distB="0" distL="0" distR="0" wp14:anchorId="1FE52841" wp14:editId="756BE91F">
            <wp:extent cx="5486400" cy="1073225"/>
            <wp:effectExtent l="19050" t="19050" r="1905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1073225"/>
                    </a:xfrm>
                    <a:prstGeom prst="rect">
                      <a:avLst/>
                    </a:prstGeom>
                    <a:ln w="12700">
                      <a:solidFill>
                        <a:schemeClr val="tx1"/>
                      </a:solidFill>
                    </a:ln>
                  </pic:spPr>
                </pic:pic>
              </a:graphicData>
            </a:graphic>
          </wp:inline>
        </w:drawing>
      </w:r>
    </w:p>
    <w:p w14:paraId="06CA607D" w14:textId="6D8856C5" w:rsidR="00741F6E" w:rsidRDefault="00741F6E" w:rsidP="00741F6E">
      <w:pPr>
        <w:pStyle w:val="ListParagraph"/>
        <w:jc w:val="center"/>
      </w:pPr>
    </w:p>
    <w:p w14:paraId="2275B54F" w14:textId="00690446" w:rsidR="00741F6E" w:rsidRDefault="00741F6E" w:rsidP="00347848">
      <w:pPr>
        <w:pStyle w:val="ListParagraph"/>
        <w:numPr>
          <w:ilvl w:val="0"/>
          <w:numId w:val="8"/>
        </w:numPr>
      </w:pPr>
      <w:r w:rsidRPr="00741F6E">
        <w:t>The Manage Debit Notification Rules page appears. The Selection screen is the first screen of the Notification Rules page and will display a list of all accounts that the user has access to.</w:t>
      </w:r>
    </w:p>
    <w:p w14:paraId="57D58F06" w14:textId="36DCCFB8" w:rsidR="00741F6E" w:rsidRDefault="00741F6E" w:rsidP="00741F6E">
      <w:pPr>
        <w:pStyle w:val="ListParagraph"/>
        <w:ind w:left="1530"/>
      </w:pPr>
    </w:p>
    <w:p w14:paraId="50199558" w14:textId="4EF492C7" w:rsidR="00741F6E" w:rsidRDefault="00741F6E" w:rsidP="00741F6E">
      <w:pPr>
        <w:pStyle w:val="ListParagraph"/>
        <w:jc w:val="center"/>
      </w:pPr>
      <w:r>
        <w:rPr>
          <w:noProof/>
        </w:rPr>
        <w:drawing>
          <wp:inline distT="0" distB="0" distL="0" distR="0" wp14:anchorId="41730B5D" wp14:editId="3116B398">
            <wp:extent cx="5486400" cy="18859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885984"/>
                    </a:xfrm>
                    <a:prstGeom prst="rect">
                      <a:avLst/>
                    </a:prstGeom>
                    <a:noFill/>
                  </pic:spPr>
                </pic:pic>
              </a:graphicData>
            </a:graphic>
          </wp:inline>
        </w:drawing>
      </w:r>
    </w:p>
    <w:p w14:paraId="17AFBDDA" w14:textId="382C91DC" w:rsidR="00741F6E" w:rsidRDefault="00741F6E" w:rsidP="00741F6E">
      <w:pPr>
        <w:pStyle w:val="ListParagraph"/>
        <w:jc w:val="center"/>
      </w:pPr>
    </w:p>
    <w:p w14:paraId="20E47552" w14:textId="7775A0CE" w:rsidR="001146D2" w:rsidRDefault="001146D2" w:rsidP="00741F6E">
      <w:pPr>
        <w:pStyle w:val="ListParagraph"/>
        <w:jc w:val="center"/>
      </w:pPr>
    </w:p>
    <w:p w14:paraId="7CFAC179" w14:textId="7CD593EF" w:rsidR="00741F6E" w:rsidRDefault="00741F6E" w:rsidP="00741F6E">
      <w:pPr>
        <w:pStyle w:val="ListParagraph"/>
      </w:pPr>
      <w:r w:rsidRPr="00741F6E">
        <w:t>NOTE: All accounts with the asterisk (*) symbol have not been configured, and have the default notification rules, set up with the notification method via email. The email will be delivered to the default notification contact established by the Bank, until such time the account is configured. The default notification condition is to Notify for All ACH Debits.</w:t>
      </w:r>
    </w:p>
    <w:p w14:paraId="2899205A" w14:textId="157ADF29" w:rsidR="001146D2" w:rsidRDefault="001146D2" w:rsidP="00741F6E">
      <w:pPr>
        <w:pStyle w:val="ListParagraph"/>
      </w:pPr>
    </w:p>
    <w:p w14:paraId="46F0DC85" w14:textId="77777777" w:rsidR="001146D2" w:rsidRDefault="001146D2" w:rsidP="00347848">
      <w:pPr>
        <w:pStyle w:val="ListParagraph"/>
        <w:numPr>
          <w:ilvl w:val="0"/>
          <w:numId w:val="8"/>
        </w:numPr>
      </w:pPr>
      <w:r>
        <w:t>Select the accounts to be configured and move them to the Selected Accounts box.</w:t>
      </w:r>
    </w:p>
    <w:p w14:paraId="2148B103" w14:textId="77777777" w:rsidR="001146D2" w:rsidRDefault="001146D2" w:rsidP="001146D2">
      <w:pPr>
        <w:pStyle w:val="ListParagraph"/>
        <w:ind w:left="1530"/>
      </w:pPr>
    </w:p>
    <w:p w14:paraId="58109147" w14:textId="77777777" w:rsidR="001146D2" w:rsidRDefault="001146D2" w:rsidP="001146D2">
      <w:pPr>
        <w:pStyle w:val="ListParagraph"/>
        <w:ind w:left="1530"/>
        <w:jc w:val="center"/>
      </w:pPr>
      <w:r>
        <w:t>&gt; and &lt; move individual accounts between Available and Selected Accounts.</w:t>
      </w:r>
    </w:p>
    <w:p w14:paraId="1BCAD7F1" w14:textId="2D376B99" w:rsidR="001146D2" w:rsidRDefault="001146D2" w:rsidP="001146D2">
      <w:pPr>
        <w:pStyle w:val="ListParagraph"/>
        <w:ind w:left="0"/>
        <w:jc w:val="center"/>
      </w:pPr>
      <w:r>
        <w:t xml:space="preserve">                  &gt;&gt; and &lt;&lt; move all accounts between Available and Selected Accounts.</w:t>
      </w:r>
    </w:p>
    <w:p w14:paraId="4FCB05BA" w14:textId="77777777" w:rsidR="001146D2" w:rsidRDefault="001146D2" w:rsidP="001146D2">
      <w:pPr>
        <w:pStyle w:val="ListParagraph"/>
        <w:ind w:left="1530"/>
      </w:pPr>
    </w:p>
    <w:p w14:paraId="25CFDFCB" w14:textId="3BA3FB6E" w:rsidR="001146D2" w:rsidRDefault="001146D2" w:rsidP="001146D2">
      <w:pPr>
        <w:pStyle w:val="ListParagraph"/>
        <w:ind w:left="1530"/>
      </w:pPr>
      <w:r>
        <w:t>Once all accounts have been selected, click the Next button to proceed.</w:t>
      </w:r>
    </w:p>
    <w:p w14:paraId="1CF19164" w14:textId="7A63686A" w:rsidR="001146D2" w:rsidRDefault="001146D2" w:rsidP="001146D2">
      <w:pPr>
        <w:pStyle w:val="ListParagraph"/>
        <w:ind w:left="1530"/>
      </w:pPr>
    </w:p>
    <w:p w14:paraId="52A9A876" w14:textId="49714338" w:rsidR="001146D2" w:rsidRDefault="001146D2" w:rsidP="001146D2">
      <w:pPr>
        <w:pStyle w:val="ListParagraph"/>
        <w:ind w:left="0"/>
        <w:jc w:val="center"/>
      </w:pPr>
      <w:r>
        <w:rPr>
          <w:noProof/>
        </w:rPr>
        <w:drawing>
          <wp:inline distT="0" distB="0" distL="0" distR="0" wp14:anchorId="7FA06AEB" wp14:editId="736D76BE">
            <wp:extent cx="5486400" cy="190167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901678"/>
                    </a:xfrm>
                    <a:prstGeom prst="rect">
                      <a:avLst/>
                    </a:prstGeom>
                    <a:noFill/>
                  </pic:spPr>
                </pic:pic>
              </a:graphicData>
            </a:graphic>
          </wp:inline>
        </w:drawing>
      </w:r>
    </w:p>
    <w:p w14:paraId="192CA046" w14:textId="194143AC" w:rsidR="001146D2" w:rsidRDefault="001146D2" w:rsidP="001146D2">
      <w:pPr>
        <w:pStyle w:val="ListParagraph"/>
        <w:ind w:left="0"/>
        <w:jc w:val="center"/>
      </w:pPr>
    </w:p>
    <w:p w14:paraId="77CDE0B1" w14:textId="42357509" w:rsidR="001146D2" w:rsidRDefault="001146D2" w:rsidP="00347848">
      <w:pPr>
        <w:pStyle w:val="ListParagraph"/>
        <w:numPr>
          <w:ilvl w:val="0"/>
          <w:numId w:val="8"/>
        </w:numPr>
      </w:pPr>
      <w:r w:rsidRPr="001146D2">
        <w:t>The Contacts screen is the second screen of the Notification Rules page. The Contact screen will allow entry of up to 6 email addresses and up to 6 cell phone numbers for SMS text.</w:t>
      </w:r>
    </w:p>
    <w:p w14:paraId="17D7A08E" w14:textId="46372999" w:rsidR="001146D2" w:rsidRDefault="001146D2" w:rsidP="001146D2">
      <w:pPr>
        <w:pStyle w:val="ListParagraph"/>
        <w:ind w:left="1530"/>
      </w:pPr>
    </w:p>
    <w:p w14:paraId="12E2620F" w14:textId="4DE6E7B5" w:rsidR="001146D2" w:rsidRDefault="001146D2" w:rsidP="001146D2">
      <w:pPr>
        <w:pStyle w:val="ListParagraph"/>
        <w:ind w:left="1170"/>
      </w:pPr>
      <w:r>
        <w:rPr>
          <w:noProof/>
        </w:rPr>
        <w:lastRenderedPageBreak/>
        <w:drawing>
          <wp:inline distT="0" distB="0" distL="0" distR="0" wp14:anchorId="506A0A40" wp14:editId="01E94EBD">
            <wp:extent cx="5486400" cy="254567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545672"/>
                    </a:xfrm>
                    <a:prstGeom prst="rect">
                      <a:avLst/>
                    </a:prstGeom>
                    <a:noFill/>
                  </pic:spPr>
                </pic:pic>
              </a:graphicData>
            </a:graphic>
          </wp:inline>
        </w:drawing>
      </w:r>
    </w:p>
    <w:p w14:paraId="512918AA" w14:textId="77777777" w:rsidR="001146D2" w:rsidRDefault="001146D2" w:rsidP="001146D2">
      <w:pPr>
        <w:pStyle w:val="ListParagraph"/>
        <w:ind w:left="1170"/>
      </w:pPr>
    </w:p>
    <w:p w14:paraId="1DF6482E" w14:textId="66055F1C" w:rsidR="001146D2" w:rsidRDefault="001146D2" w:rsidP="00347848">
      <w:pPr>
        <w:pStyle w:val="ListParagraph"/>
        <w:numPr>
          <w:ilvl w:val="0"/>
          <w:numId w:val="8"/>
        </w:numPr>
      </w:pPr>
      <w:r w:rsidRPr="001146D2">
        <w:t>To add a cell phone number, enter the 10-digit cell number in the Cell Phone 1 field. Repeat this process to add up to five additional cell phone numbers</w:t>
      </w:r>
      <w:r>
        <w:t>.</w:t>
      </w:r>
    </w:p>
    <w:p w14:paraId="771E9693" w14:textId="6B838AB3" w:rsidR="001146D2" w:rsidRDefault="001146D2" w:rsidP="001146D2">
      <w:pPr>
        <w:pStyle w:val="ListParagraph"/>
        <w:ind w:left="1530"/>
      </w:pPr>
    </w:p>
    <w:p w14:paraId="7D666F64" w14:textId="7FA70215" w:rsidR="00134AD8" w:rsidRDefault="001146D2" w:rsidP="001146D2">
      <w:pPr>
        <w:pStyle w:val="ListParagraph"/>
        <w:ind w:left="1530"/>
      </w:pPr>
      <w:r>
        <w:rPr>
          <w:noProof/>
        </w:rPr>
        <w:drawing>
          <wp:inline distT="0" distB="0" distL="0" distR="0" wp14:anchorId="616F872D" wp14:editId="495E9E2C">
            <wp:extent cx="5486400" cy="8626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862628"/>
                    </a:xfrm>
                    <a:prstGeom prst="rect">
                      <a:avLst/>
                    </a:prstGeom>
                    <a:noFill/>
                  </pic:spPr>
                </pic:pic>
              </a:graphicData>
            </a:graphic>
          </wp:inline>
        </w:drawing>
      </w:r>
    </w:p>
    <w:p w14:paraId="4507EE24" w14:textId="77777777" w:rsidR="00134AD8" w:rsidRDefault="00134AD8" w:rsidP="001146D2">
      <w:pPr>
        <w:pStyle w:val="ListParagraph"/>
        <w:ind w:left="1530"/>
      </w:pPr>
    </w:p>
    <w:p w14:paraId="6527795C" w14:textId="41978A66" w:rsidR="001146D2" w:rsidRDefault="001146D2" w:rsidP="00347848">
      <w:pPr>
        <w:pStyle w:val="ListParagraph"/>
        <w:numPr>
          <w:ilvl w:val="0"/>
          <w:numId w:val="8"/>
        </w:numPr>
      </w:pPr>
      <w:r w:rsidRPr="001146D2">
        <w:t>To add an email address, enter the email address in the Email 1 field. Repeat this process to add up to five additional email addresses.</w:t>
      </w:r>
    </w:p>
    <w:p w14:paraId="6DA55347" w14:textId="7A78CC6A" w:rsidR="001146D2" w:rsidRDefault="001146D2" w:rsidP="001146D2">
      <w:pPr>
        <w:pStyle w:val="ListParagraph"/>
        <w:ind w:left="1530"/>
      </w:pPr>
    </w:p>
    <w:p w14:paraId="07470801" w14:textId="009E0463" w:rsidR="001146D2" w:rsidRDefault="001146D2" w:rsidP="001146D2">
      <w:pPr>
        <w:pStyle w:val="ListParagraph"/>
        <w:ind w:left="1530"/>
      </w:pPr>
      <w:r>
        <w:rPr>
          <w:noProof/>
        </w:rPr>
        <w:drawing>
          <wp:inline distT="0" distB="0" distL="0" distR="0" wp14:anchorId="78871215" wp14:editId="0E9EE403">
            <wp:extent cx="5486400" cy="85234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852346"/>
                    </a:xfrm>
                    <a:prstGeom prst="rect">
                      <a:avLst/>
                    </a:prstGeom>
                    <a:noFill/>
                  </pic:spPr>
                </pic:pic>
              </a:graphicData>
            </a:graphic>
          </wp:inline>
        </w:drawing>
      </w:r>
    </w:p>
    <w:p w14:paraId="491AED68" w14:textId="446593AA" w:rsidR="001146D2" w:rsidRDefault="001146D2" w:rsidP="001146D2">
      <w:pPr>
        <w:pStyle w:val="ListParagraph"/>
        <w:ind w:left="1530"/>
      </w:pPr>
    </w:p>
    <w:p w14:paraId="07DEAEB0" w14:textId="016A81AA" w:rsidR="001146D2" w:rsidRDefault="001146D2" w:rsidP="00347848">
      <w:pPr>
        <w:pStyle w:val="ListParagraph"/>
        <w:numPr>
          <w:ilvl w:val="0"/>
          <w:numId w:val="8"/>
        </w:numPr>
      </w:pPr>
      <w:r w:rsidRPr="001146D2">
        <w:t>Once all cell phone numbers and email addresses have been added, the user can proceed to the next step by clicking the Next button. Clicking the Next button saves the data and moves to the next step. The user can click the Back button to go back to the Selection page, but the user will lose all data entered on this screen.</w:t>
      </w:r>
    </w:p>
    <w:p w14:paraId="6DFCFACC" w14:textId="1D2E4C1D" w:rsidR="001146D2" w:rsidRDefault="001146D2" w:rsidP="001146D2">
      <w:pPr>
        <w:pStyle w:val="ListParagraph"/>
        <w:ind w:left="1530"/>
      </w:pPr>
    </w:p>
    <w:p w14:paraId="142AB80C" w14:textId="425ECE5B" w:rsidR="001146D2" w:rsidRDefault="009F4072" w:rsidP="009F4072">
      <w:pPr>
        <w:pStyle w:val="ListParagraph"/>
        <w:ind w:left="1530"/>
      </w:pPr>
      <w:r>
        <w:rPr>
          <w:noProof/>
        </w:rPr>
        <w:lastRenderedPageBreak/>
        <w:drawing>
          <wp:inline distT="0" distB="0" distL="0" distR="0" wp14:anchorId="47FF47A9" wp14:editId="1DC24F09">
            <wp:extent cx="5486400" cy="2582472"/>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582472"/>
                    </a:xfrm>
                    <a:prstGeom prst="rect">
                      <a:avLst/>
                    </a:prstGeom>
                    <a:noFill/>
                  </pic:spPr>
                </pic:pic>
              </a:graphicData>
            </a:graphic>
          </wp:inline>
        </w:drawing>
      </w:r>
    </w:p>
    <w:p w14:paraId="4A1F5AD7" w14:textId="2FECC585" w:rsidR="009F4072" w:rsidRDefault="009F4072" w:rsidP="009F4072">
      <w:pPr>
        <w:pStyle w:val="ListParagraph"/>
        <w:ind w:left="1530"/>
      </w:pPr>
    </w:p>
    <w:p w14:paraId="296249DF" w14:textId="0E9D7114" w:rsidR="009F4072" w:rsidRDefault="009F4072" w:rsidP="00347848">
      <w:pPr>
        <w:pStyle w:val="ListParagraph"/>
        <w:numPr>
          <w:ilvl w:val="0"/>
          <w:numId w:val="8"/>
        </w:numPr>
      </w:pPr>
      <w:r w:rsidRPr="009F4072">
        <w:t>The Conditions screen is the third screen of the Notification Rules page. On this page, the user can define the criteria for when alerts should be sent. It is important to note that the alert criteria controls the alerting process but does not control the transaction status designated at load time. The transaction status is controlled by the default setting, approved and block list settings. Only one radio button can be selected.</w:t>
      </w:r>
    </w:p>
    <w:p w14:paraId="4907BD91" w14:textId="49005172" w:rsidR="009F4072" w:rsidRDefault="009F4072" w:rsidP="009F4072">
      <w:pPr>
        <w:pStyle w:val="ListParagraph"/>
        <w:ind w:left="1530"/>
      </w:pPr>
    </w:p>
    <w:p w14:paraId="2C41603A" w14:textId="4E337E05" w:rsidR="009F4072" w:rsidRDefault="009F4072" w:rsidP="009F4072">
      <w:pPr>
        <w:pStyle w:val="ListParagraph"/>
        <w:ind w:left="1530"/>
      </w:pPr>
      <w:r>
        <w:rPr>
          <w:noProof/>
        </w:rPr>
        <w:drawing>
          <wp:inline distT="0" distB="0" distL="0" distR="0" wp14:anchorId="4454E51D" wp14:editId="7D76B610">
            <wp:extent cx="5486400" cy="16624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662480"/>
                    </a:xfrm>
                    <a:prstGeom prst="rect">
                      <a:avLst/>
                    </a:prstGeom>
                    <a:noFill/>
                  </pic:spPr>
                </pic:pic>
              </a:graphicData>
            </a:graphic>
          </wp:inline>
        </w:drawing>
      </w:r>
    </w:p>
    <w:p w14:paraId="2876698C" w14:textId="421C7A2E" w:rsidR="009F4072" w:rsidRDefault="009F4072" w:rsidP="009F4072">
      <w:pPr>
        <w:pStyle w:val="ListParagraph"/>
        <w:ind w:left="1530"/>
      </w:pPr>
    </w:p>
    <w:tbl>
      <w:tblPr>
        <w:tblStyle w:val="TableGrid"/>
        <w:tblW w:w="108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6840"/>
      </w:tblGrid>
      <w:tr w:rsidR="009F4072" w:rsidRPr="009F4072" w14:paraId="1B515785" w14:textId="77777777" w:rsidTr="007A3BCB">
        <w:trPr>
          <w:trHeight w:val="693"/>
          <w:jc w:val="center"/>
        </w:trPr>
        <w:tc>
          <w:tcPr>
            <w:tcW w:w="4050" w:type="dxa"/>
          </w:tcPr>
          <w:p w14:paraId="15B8A7C0" w14:textId="77777777" w:rsidR="009F4072" w:rsidRPr="009F4072" w:rsidRDefault="009F4072" w:rsidP="009F4072">
            <w:pPr>
              <w:pStyle w:val="ListParagraph"/>
              <w:spacing w:after="160" w:line="259" w:lineRule="auto"/>
              <w:ind w:left="1530"/>
            </w:pPr>
            <w:r w:rsidRPr="009F4072">
              <w:rPr>
                <w:b/>
                <w:bCs/>
              </w:rPr>
              <w:t>Notify for all ACH Debits</w:t>
            </w:r>
          </w:p>
        </w:tc>
        <w:tc>
          <w:tcPr>
            <w:tcW w:w="6840" w:type="dxa"/>
          </w:tcPr>
          <w:p w14:paraId="680823C6" w14:textId="77777777" w:rsidR="009F4072" w:rsidRPr="009F4072" w:rsidRDefault="009F4072" w:rsidP="00134AD8">
            <w:pPr>
              <w:pStyle w:val="ListParagraph"/>
              <w:spacing w:after="160" w:line="259" w:lineRule="auto"/>
              <w:ind w:left="705"/>
            </w:pPr>
            <w:r w:rsidRPr="009F4072">
              <w:t>An alert will be sent for every ACH debit received on the accounts configured with this notification condition.</w:t>
            </w:r>
          </w:p>
        </w:tc>
      </w:tr>
      <w:tr w:rsidR="009F4072" w:rsidRPr="009F4072" w14:paraId="19B330FC" w14:textId="77777777" w:rsidTr="007A3BCB">
        <w:trPr>
          <w:trHeight w:val="1368"/>
          <w:jc w:val="center"/>
        </w:trPr>
        <w:tc>
          <w:tcPr>
            <w:tcW w:w="4050" w:type="dxa"/>
          </w:tcPr>
          <w:p w14:paraId="1A975512" w14:textId="77777777" w:rsidR="009F4072" w:rsidRPr="009F4072" w:rsidRDefault="009F4072" w:rsidP="009F4072">
            <w:pPr>
              <w:pStyle w:val="ListParagraph"/>
              <w:spacing w:after="160" w:line="259" w:lineRule="auto"/>
              <w:ind w:left="1605"/>
              <w:rPr>
                <w:b/>
                <w:bCs/>
              </w:rPr>
            </w:pPr>
            <w:r w:rsidRPr="009F4072">
              <w:rPr>
                <w:b/>
                <w:bCs/>
              </w:rPr>
              <w:t>Notify only when an ACH Debit is over</w:t>
            </w:r>
          </w:p>
        </w:tc>
        <w:tc>
          <w:tcPr>
            <w:tcW w:w="6840" w:type="dxa"/>
          </w:tcPr>
          <w:p w14:paraId="3AA75F84" w14:textId="77777777" w:rsidR="009F4072" w:rsidRPr="009F4072" w:rsidRDefault="009F4072" w:rsidP="00347848">
            <w:pPr>
              <w:pStyle w:val="ListParagraph"/>
              <w:numPr>
                <w:ilvl w:val="0"/>
                <w:numId w:val="9"/>
              </w:numPr>
              <w:spacing w:after="160" w:line="259" w:lineRule="auto"/>
            </w:pPr>
            <w:r w:rsidRPr="009F4072">
              <w:t>Enter the dollar amount.</w:t>
            </w:r>
          </w:p>
          <w:p w14:paraId="42082BD6" w14:textId="77777777" w:rsidR="009F4072" w:rsidRPr="009F4072" w:rsidRDefault="009F4072" w:rsidP="00347848">
            <w:pPr>
              <w:pStyle w:val="ListParagraph"/>
              <w:numPr>
                <w:ilvl w:val="0"/>
                <w:numId w:val="9"/>
              </w:numPr>
              <w:spacing w:after="160" w:line="259" w:lineRule="auto"/>
            </w:pPr>
            <w:r w:rsidRPr="009F4072">
              <w:t>Alerts will only be sent when an ACH Debit is received that is greater than the dollar amount established.</w:t>
            </w:r>
          </w:p>
          <w:p w14:paraId="4E868543" w14:textId="77777777" w:rsidR="009F4072" w:rsidRPr="009F4072" w:rsidRDefault="009F4072" w:rsidP="00347848">
            <w:pPr>
              <w:pStyle w:val="ListParagraph"/>
              <w:numPr>
                <w:ilvl w:val="0"/>
                <w:numId w:val="9"/>
              </w:numPr>
              <w:spacing w:after="160" w:line="259" w:lineRule="auto"/>
            </w:pPr>
            <w:r w:rsidRPr="009F4072">
              <w:t>Alerts will not be sent when an ACH Debit is received that is equal to or less than the dollar amount established.</w:t>
            </w:r>
          </w:p>
        </w:tc>
      </w:tr>
      <w:tr w:rsidR="009F4072" w:rsidRPr="009F4072" w14:paraId="3397E184" w14:textId="77777777" w:rsidTr="007A3BCB">
        <w:trPr>
          <w:trHeight w:val="2970"/>
          <w:jc w:val="center"/>
        </w:trPr>
        <w:tc>
          <w:tcPr>
            <w:tcW w:w="4050" w:type="dxa"/>
          </w:tcPr>
          <w:p w14:paraId="0A6AFEA1" w14:textId="77777777" w:rsidR="009F4072" w:rsidRPr="009F4072" w:rsidRDefault="009F4072" w:rsidP="009F4072">
            <w:pPr>
              <w:pStyle w:val="ListParagraph"/>
              <w:spacing w:after="160" w:line="259" w:lineRule="auto"/>
              <w:ind w:left="1605"/>
              <w:rPr>
                <w:b/>
                <w:bCs/>
              </w:rPr>
            </w:pPr>
            <w:r w:rsidRPr="009F4072">
              <w:rPr>
                <w:b/>
                <w:bCs/>
              </w:rPr>
              <w:lastRenderedPageBreak/>
              <w:t>Notify only when an ACH Debit meets one or more of the following criteria</w:t>
            </w:r>
          </w:p>
        </w:tc>
        <w:tc>
          <w:tcPr>
            <w:tcW w:w="6840" w:type="dxa"/>
          </w:tcPr>
          <w:p w14:paraId="45B71A1D" w14:textId="77777777" w:rsidR="009F4072" w:rsidRPr="009F4072" w:rsidRDefault="009F4072" w:rsidP="009F4072">
            <w:pPr>
              <w:pStyle w:val="ListParagraph"/>
              <w:spacing w:after="160" w:line="259" w:lineRule="auto"/>
              <w:ind w:left="1530" w:hanging="825"/>
            </w:pPr>
            <w:r w:rsidRPr="009F4072">
              <w:t>An alert will be sent for the criteria selected.</w:t>
            </w:r>
          </w:p>
          <w:p w14:paraId="1C71AA25" w14:textId="77777777" w:rsidR="009F4072" w:rsidRPr="009F4072" w:rsidRDefault="009F4072" w:rsidP="009F4072">
            <w:pPr>
              <w:pStyle w:val="ListParagraph"/>
              <w:spacing w:after="160" w:line="259" w:lineRule="auto"/>
              <w:ind w:left="1530"/>
            </w:pPr>
          </w:p>
          <w:p w14:paraId="4F991E97" w14:textId="77777777" w:rsidR="009F4072" w:rsidRPr="009F4072" w:rsidRDefault="009F4072" w:rsidP="009F4072">
            <w:pPr>
              <w:pStyle w:val="ListParagraph"/>
              <w:spacing w:after="160" w:line="259" w:lineRule="auto"/>
              <w:ind w:left="1530" w:hanging="825"/>
            </w:pPr>
            <w:r w:rsidRPr="009F4072">
              <w:t>Select one, two or all three criteria:</w:t>
            </w:r>
          </w:p>
          <w:p w14:paraId="403755D5" w14:textId="77777777" w:rsidR="009F4072" w:rsidRPr="009F4072" w:rsidRDefault="009F4072" w:rsidP="009F4072">
            <w:pPr>
              <w:pStyle w:val="ListParagraph"/>
              <w:spacing w:after="160" w:line="259" w:lineRule="auto"/>
              <w:ind w:left="1530"/>
            </w:pPr>
          </w:p>
          <w:p w14:paraId="25E49117" w14:textId="77777777" w:rsidR="009F4072" w:rsidRPr="009F4072" w:rsidRDefault="009F4072" w:rsidP="00347848">
            <w:pPr>
              <w:pStyle w:val="ListParagraph"/>
              <w:numPr>
                <w:ilvl w:val="0"/>
                <w:numId w:val="10"/>
              </w:numPr>
              <w:spacing w:after="160" w:line="259" w:lineRule="auto"/>
            </w:pPr>
            <w:r w:rsidRPr="009F4072">
              <w:t>Payment was made by check and converted into an ACH entry (includes transactions with an ARC, BOC, POP, or RCK standard entry class code).</w:t>
            </w:r>
          </w:p>
          <w:p w14:paraId="4C9EE87C" w14:textId="77777777" w:rsidR="009F4072" w:rsidRPr="009F4072" w:rsidRDefault="009F4072" w:rsidP="00347848">
            <w:pPr>
              <w:pStyle w:val="ListParagraph"/>
              <w:numPr>
                <w:ilvl w:val="0"/>
                <w:numId w:val="10"/>
              </w:numPr>
              <w:spacing w:after="160" w:line="259" w:lineRule="auto"/>
            </w:pPr>
            <w:r w:rsidRPr="009F4072">
              <w:t>Payment from a bank account was authorized over the internet or on a mobile phone (includes transactions with a WEB standard entry class code).</w:t>
            </w:r>
          </w:p>
          <w:p w14:paraId="0749C1AE" w14:textId="77777777" w:rsidR="009F4072" w:rsidRPr="009F4072" w:rsidRDefault="009F4072" w:rsidP="00347848">
            <w:pPr>
              <w:pStyle w:val="ListParagraph"/>
              <w:numPr>
                <w:ilvl w:val="0"/>
                <w:numId w:val="10"/>
              </w:numPr>
              <w:spacing w:after="160" w:line="259" w:lineRule="auto"/>
            </w:pPr>
            <w:r w:rsidRPr="009F4072">
              <w:t>Payment from a bank account was authorized over the telephone (includes transactions a TEL standard entry class code).</w:t>
            </w:r>
          </w:p>
        </w:tc>
      </w:tr>
      <w:tr w:rsidR="009F4072" w:rsidRPr="009F4072" w14:paraId="0C711829" w14:textId="77777777" w:rsidTr="007A3BCB">
        <w:trPr>
          <w:trHeight w:val="1133"/>
          <w:jc w:val="center"/>
        </w:trPr>
        <w:tc>
          <w:tcPr>
            <w:tcW w:w="4050" w:type="dxa"/>
          </w:tcPr>
          <w:p w14:paraId="64B34C5C" w14:textId="77777777" w:rsidR="009F4072" w:rsidRPr="009F4072" w:rsidRDefault="009F4072" w:rsidP="009F4072">
            <w:pPr>
              <w:pStyle w:val="ListParagraph"/>
              <w:spacing w:after="160" w:line="259" w:lineRule="auto"/>
              <w:ind w:left="1605"/>
              <w:rPr>
                <w:b/>
                <w:bCs/>
              </w:rPr>
            </w:pPr>
            <w:r w:rsidRPr="009F4072">
              <w:rPr>
                <w:b/>
                <w:bCs/>
              </w:rPr>
              <w:t>Notify only when an ACH Debit is received from a Company that is not on the Approved List or does not meet the parameters on the Approved List</w:t>
            </w:r>
          </w:p>
        </w:tc>
        <w:tc>
          <w:tcPr>
            <w:tcW w:w="6840" w:type="dxa"/>
          </w:tcPr>
          <w:p w14:paraId="4D85433B" w14:textId="4DF203E3" w:rsidR="009F4072" w:rsidRPr="009F4072" w:rsidRDefault="009F4072" w:rsidP="007A3BCB">
            <w:pPr>
              <w:pStyle w:val="ListParagraph"/>
              <w:spacing w:after="160" w:line="259" w:lineRule="auto"/>
              <w:ind w:left="795"/>
            </w:pPr>
            <w:r w:rsidRPr="009F4072">
              <w:t xml:space="preserve">An alert will be sent only when an ACH debit is received on the account from a company not set up on the approved list or is set up on the approved list but violates one of the additional parameters set, such as maximum amount, frequency, or start or end date. </w:t>
            </w:r>
            <w:r w:rsidRPr="009F4072">
              <w:br/>
            </w:r>
            <w:r w:rsidRPr="009F4072">
              <w:br/>
              <w:t>Alerts will NOT be sent on ACH debit transactions that are received from companies set up on the approved list and are within approved list parameters. Those transactions will receive a status of approved list pay. However, the status can be changed from within Transaction History.</w:t>
            </w:r>
          </w:p>
        </w:tc>
      </w:tr>
    </w:tbl>
    <w:p w14:paraId="59881053" w14:textId="27603364" w:rsidR="009F4072" w:rsidRDefault="009F4072" w:rsidP="00347848">
      <w:pPr>
        <w:pStyle w:val="ListParagraph"/>
        <w:numPr>
          <w:ilvl w:val="0"/>
          <w:numId w:val="8"/>
        </w:numPr>
      </w:pPr>
      <w:r w:rsidRPr="009F4072">
        <w:t>Click Next to go to the Confirm page. Review all the information entered, and if correct, click the Save button. If changes need to be made, click the Back button to navigate back to the appropriate screen.</w:t>
      </w:r>
    </w:p>
    <w:p w14:paraId="30A0474A" w14:textId="0FDBB20F" w:rsidR="009F4072" w:rsidRDefault="009F4072" w:rsidP="009F4072">
      <w:pPr>
        <w:pStyle w:val="ListParagraph"/>
        <w:ind w:left="1530"/>
      </w:pPr>
    </w:p>
    <w:p w14:paraId="7A4AAA8F" w14:textId="520FBEDB" w:rsidR="009F4072" w:rsidRDefault="009F4072" w:rsidP="009F4072">
      <w:pPr>
        <w:pStyle w:val="ListParagraph"/>
        <w:ind w:left="1530"/>
      </w:pPr>
      <w:r>
        <w:rPr>
          <w:noProof/>
        </w:rPr>
        <w:lastRenderedPageBreak/>
        <w:drawing>
          <wp:inline distT="0" distB="0" distL="0" distR="0" wp14:anchorId="0C27040F" wp14:editId="561A8290">
            <wp:extent cx="5486400" cy="245259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452591"/>
                    </a:xfrm>
                    <a:prstGeom prst="rect">
                      <a:avLst/>
                    </a:prstGeom>
                    <a:noFill/>
                  </pic:spPr>
                </pic:pic>
              </a:graphicData>
            </a:graphic>
          </wp:inline>
        </w:drawing>
      </w:r>
    </w:p>
    <w:p w14:paraId="4119AAA8" w14:textId="45717150" w:rsidR="009F4072" w:rsidRDefault="009F4072" w:rsidP="009F4072">
      <w:pPr>
        <w:pStyle w:val="ListParagraph"/>
        <w:ind w:left="1530"/>
      </w:pPr>
    </w:p>
    <w:p w14:paraId="05D2529A" w14:textId="3A2CD2EF" w:rsidR="009F4072" w:rsidRDefault="009F4072" w:rsidP="00347848">
      <w:pPr>
        <w:pStyle w:val="ListParagraph"/>
        <w:numPr>
          <w:ilvl w:val="0"/>
          <w:numId w:val="8"/>
        </w:numPr>
      </w:pPr>
      <w:r>
        <w:t xml:space="preserve">Once Save has been clicked, a success message will appear. </w:t>
      </w:r>
    </w:p>
    <w:p w14:paraId="64A4E7A0" w14:textId="77777777" w:rsidR="009F4072" w:rsidRDefault="009F4072" w:rsidP="009F4072">
      <w:pPr>
        <w:pStyle w:val="ListParagraph"/>
        <w:ind w:left="1530"/>
      </w:pPr>
    </w:p>
    <w:p w14:paraId="0E9518B6" w14:textId="025E1149" w:rsidR="009F4072" w:rsidRDefault="009F4072" w:rsidP="009F4072">
      <w:pPr>
        <w:pStyle w:val="ListParagraph"/>
        <w:ind w:left="1530"/>
      </w:pPr>
      <w:r>
        <w:rPr>
          <w:noProof/>
        </w:rPr>
        <w:drawing>
          <wp:inline distT="0" distB="0" distL="0" distR="0" wp14:anchorId="1A00AD1D" wp14:editId="0ECA4FA4">
            <wp:extent cx="5486400" cy="55037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550370"/>
                    </a:xfrm>
                    <a:prstGeom prst="rect">
                      <a:avLst/>
                    </a:prstGeom>
                    <a:noFill/>
                  </pic:spPr>
                </pic:pic>
              </a:graphicData>
            </a:graphic>
          </wp:inline>
        </w:drawing>
      </w:r>
    </w:p>
    <w:p w14:paraId="6DC9D4AA" w14:textId="415D1BA3" w:rsidR="009F4072" w:rsidRDefault="009F4072" w:rsidP="009F4072">
      <w:pPr>
        <w:pStyle w:val="ListParagraph"/>
        <w:ind w:left="1530"/>
      </w:pPr>
    </w:p>
    <w:p w14:paraId="2BFA0AD1" w14:textId="06EB67D4" w:rsidR="009F4072" w:rsidRDefault="009F4072" w:rsidP="00347848">
      <w:pPr>
        <w:pStyle w:val="ListParagraph"/>
        <w:numPr>
          <w:ilvl w:val="0"/>
          <w:numId w:val="8"/>
        </w:numPr>
      </w:pPr>
      <w:r w:rsidRPr="009F4072">
        <w:t>If the default notification rules have been changed, the account will no longer have an asterisk (*).</w:t>
      </w:r>
    </w:p>
    <w:p w14:paraId="0FFAE9CA" w14:textId="77777777" w:rsidR="009F4072" w:rsidRDefault="009F4072" w:rsidP="009F4072">
      <w:pPr>
        <w:pStyle w:val="ListParagraph"/>
        <w:ind w:left="1530"/>
      </w:pPr>
    </w:p>
    <w:p w14:paraId="71394FE2" w14:textId="46E30CCB" w:rsidR="009F4072" w:rsidRDefault="009F4072" w:rsidP="00347848">
      <w:pPr>
        <w:pStyle w:val="ListParagraph"/>
        <w:numPr>
          <w:ilvl w:val="0"/>
          <w:numId w:val="8"/>
        </w:numPr>
      </w:pPr>
      <w:r w:rsidRPr="009F4072">
        <w:t>If the user would like to restore the default contact and conditions, they may do so by navigating to the Contacts screen, where there will now be an option to select a checkbox to use default contact and conditions.</w:t>
      </w:r>
    </w:p>
    <w:p w14:paraId="23DD7649" w14:textId="77777777" w:rsidR="009F4072" w:rsidRDefault="009F4072" w:rsidP="009F4072">
      <w:pPr>
        <w:pStyle w:val="ListParagraph"/>
      </w:pPr>
    </w:p>
    <w:p w14:paraId="0F6EAC87" w14:textId="72EB331D" w:rsidR="009F4072" w:rsidRDefault="009F4072" w:rsidP="009F4072">
      <w:pPr>
        <w:pStyle w:val="ListParagraph"/>
        <w:ind w:left="1530"/>
      </w:pPr>
      <w:r>
        <w:rPr>
          <w:noProof/>
        </w:rPr>
        <w:lastRenderedPageBreak/>
        <w:drawing>
          <wp:inline distT="0" distB="0" distL="0" distR="0" wp14:anchorId="2B9A307E" wp14:editId="742710A1">
            <wp:extent cx="5486400" cy="248884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2488849"/>
                    </a:xfrm>
                    <a:prstGeom prst="rect">
                      <a:avLst/>
                    </a:prstGeom>
                    <a:noFill/>
                  </pic:spPr>
                </pic:pic>
              </a:graphicData>
            </a:graphic>
          </wp:inline>
        </w:drawing>
      </w:r>
    </w:p>
    <w:p w14:paraId="4414CBE2" w14:textId="53A3725C" w:rsidR="009F4072" w:rsidRDefault="009F4072" w:rsidP="009F4072">
      <w:pPr>
        <w:pStyle w:val="ListParagraph"/>
        <w:ind w:left="1530"/>
      </w:pPr>
    </w:p>
    <w:p w14:paraId="4067234A" w14:textId="46B1E66C" w:rsidR="009F4072" w:rsidRPr="00134AD8" w:rsidRDefault="009F4072" w:rsidP="00347848">
      <w:pPr>
        <w:pStyle w:val="ListParagraph"/>
        <w:numPr>
          <w:ilvl w:val="0"/>
          <w:numId w:val="6"/>
        </w:numPr>
        <w:rPr>
          <w:b/>
          <w:bCs/>
          <w:sz w:val="28"/>
          <w:szCs w:val="28"/>
        </w:rPr>
      </w:pPr>
      <w:r w:rsidRPr="00134AD8">
        <w:rPr>
          <w:b/>
          <w:bCs/>
          <w:sz w:val="28"/>
          <w:szCs w:val="28"/>
        </w:rPr>
        <w:t>Transaction History</w:t>
      </w:r>
    </w:p>
    <w:p w14:paraId="31E18B3C" w14:textId="6D2B86EF" w:rsidR="009F4072" w:rsidRDefault="009F4072" w:rsidP="009F4072">
      <w:pPr>
        <w:pStyle w:val="ListParagraph"/>
        <w:ind w:left="810"/>
        <w:rPr>
          <w:b/>
          <w:bCs/>
          <w:sz w:val="24"/>
          <w:szCs w:val="24"/>
        </w:rPr>
      </w:pPr>
    </w:p>
    <w:p w14:paraId="39E45DE9" w14:textId="76ADF372" w:rsidR="009F4072" w:rsidRDefault="009F4072" w:rsidP="009F4072">
      <w:pPr>
        <w:pStyle w:val="ListParagraph"/>
        <w:ind w:left="810"/>
      </w:pPr>
      <w:r w:rsidRPr="009F4072">
        <w:t>Transaction History allows authorized users to search and view all ACH debits that have been received on enrolled accounts, and to make decisions on items. Users can use Transaction History to search for ACH transactions for a specific account using one of the many filtering options available.</w:t>
      </w:r>
    </w:p>
    <w:p w14:paraId="0A61525B" w14:textId="52A133DD" w:rsidR="009F4072" w:rsidRDefault="009F4072" w:rsidP="009F4072">
      <w:pPr>
        <w:pStyle w:val="ListParagraph"/>
        <w:ind w:left="810"/>
      </w:pPr>
    </w:p>
    <w:p w14:paraId="0D4F9814" w14:textId="6BDFF951" w:rsidR="009F4072" w:rsidRPr="00565719" w:rsidRDefault="00AF0D99" w:rsidP="00347848">
      <w:pPr>
        <w:pStyle w:val="ListParagraph"/>
        <w:numPr>
          <w:ilvl w:val="0"/>
          <w:numId w:val="11"/>
        </w:numPr>
        <w:rPr>
          <w:b/>
          <w:bCs/>
        </w:rPr>
      </w:pPr>
      <w:r w:rsidRPr="00565719">
        <w:rPr>
          <w:b/>
          <w:bCs/>
        </w:rPr>
        <w:t xml:space="preserve">View Transaction History </w:t>
      </w:r>
    </w:p>
    <w:p w14:paraId="58134772" w14:textId="40D2BC12" w:rsidR="00AF0D99" w:rsidRDefault="00AF0D99" w:rsidP="00347848">
      <w:pPr>
        <w:pStyle w:val="ListParagraph"/>
        <w:numPr>
          <w:ilvl w:val="0"/>
          <w:numId w:val="12"/>
        </w:numPr>
      </w:pPr>
      <w:r>
        <w:t>Transactions are available in transaction history for one (1) year.</w:t>
      </w:r>
    </w:p>
    <w:p w14:paraId="76A8D1ED" w14:textId="7D8B6A3E" w:rsidR="00AF0D99" w:rsidRDefault="00AF0D99" w:rsidP="00347848">
      <w:pPr>
        <w:pStyle w:val="ListParagraph"/>
        <w:numPr>
          <w:ilvl w:val="0"/>
          <w:numId w:val="12"/>
        </w:numPr>
      </w:pPr>
      <w:r>
        <w:t>The Transaction History user privilege must be enabled to access this screen.</w:t>
      </w:r>
    </w:p>
    <w:p w14:paraId="458A786B" w14:textId="55C51B06" w:rsidR="00AF0D99" w:rsidRDefault="00AF0D99" w:rsidP="00347848">
      <w:pPr>
        <w:pStyle w:val="ListParagraph"/>
        <w:numPr>
          <w:ilvl w:val="0"/>
          <w:numId w:val="12"/>
        </w:numPr>
      </w:pPr>
      <w:r>
        <w:t>If the user has been granted the Change Status user privilege and the transaction is available to decision, the Pay and Return buttons will be available for use.</w:t>
      </w:r>
    </w:p>
    <w:p w14:paraId="6C3A7C82" w14:textId="7E70BFA0" w:rsidR="00AF0D99" w:rsidRDefault="00AF0D99" w:rsidP="00347848">
      <w:pPr>
        <w:pStyle w:val="ListParagraph"/>
        <w:numPr>
          <w:ilvl w:val="0"/>
          <w:numId w:val="12"/>
        </w:numPr>
      </w:pPr>
      <w:r>
        <w:t>Transactions that will be paid will have green shading as a background.</w:t>
      </w:r>
    </w:p>
    <w:p w14:paraId="1AC766B0" w14:textId="7B5238A2" w:rsidR="00AF0D99" w:rsidRDefault="00AF0D99" w:rsidP="00347848">
      <w:pPr>
        <w:pStyle w:val="ListParagraph"/>
        <w:numPr>
          <w:ilvl w:val="0"/>
          <w:numId w:val="12"/>
        </w:numPr>
      </w:pPr>
      <w:r>
        <w:t>Transactions that will be returned will have yellow shading as a background.</w:t>
      </w:r>
    </w:p>
    <w:p w14:paraId="5438CB93" w14:textId="6AFC3EB5" w:rsidR="00AF0D99" w:rsidRDefault="00AF0D99" w:rsidP="00347848">
      <w:pPr>
        <w:pStyle w:val="ListParagraph"/>
        <w:numPr>
          <w:ilvl w:val="0"/>
          <w:numId w:val="12"/>
        </w:numPr>
      </w:pPr>
      <w:r>
        <w:t>Transaction in a return status cannot be changed after the EOD cut-off time.</w:t>
      </w:r>
    </w:p>
    <w:p w14:paraId="69FE9432" w14:textId="77777777" w:rsidR="00AF0D99" w:rsidRDefault="00AF0D99" w:rsidP="00AF0D99">
      <w:pPr>
        <w:pStyle w:val="ListParagraph"/>
        <w:ind w:left="1890"/>
      </w:pPr>
    </w:p>
    <w:p w14:paraId="3A284B8F" w14:textId="77777777" w:rsidR="00AF0D99" w:rsidRDefault="00AF0D99" w:rsidP="00347848">
      <w:pPr>
        <w:pStyle w:val="ListParagraph"/>
        <w:numPr>
          <w:ilvl w:val="0"/>
          <w:numId w:val="13"/>
        </w:numPr>
      </w:pPr>
      <w:r>
        <w:t>There are two ways to navigate to the Transaction History page. One option is to navigate directly to ACH Filter Debit Transaction History from the Dashboard, by clicking on any dollar amount displayed within the ACH Filter Dashboard. When using this option, Transaction History will only display transactions included in the category selected. To see all transactions, click on Total ACH Debits.</w:t>
      </w:r>
    </w:p>
    <w:p w14:paraId="27B16E6E" w14:textId="77777777" w:rsidR="00AF0D99" w:rsidRDefault="00AF0D99" w:rsidP="00AF0D99">
      <w:pPr>
        <w:pStyle w:val="ListParagraph"/>
        <w:ind w:left="1080"/>
      </w:pPr>
    </w:p>
    <w:p w14:paraId="6E057791" w14:textId="5A3839E6" w:rsidR="00AF0D99" w:rsidRDefault="00AF0D99" w:rsidP="00AF0D99">
      <w:pPr>
        <w:pStyle w:val="ListParagraph"/>
        <w:ind w:left="1080"/>
      </w:pPr>
      <w:r>
        <w:t>Another option is to navigate within the ACH Filter Debit module, to the View menu and click Transaction History.</w:t>
      </w:r>
    </w:p>
    <w:p w14:paraId="3A121EE5" w14:textId="77777777" w:rsidR="00134AD8" w:rsidRDefault="00134AD8" w:rsidP="00AF0D99">
      <w:pPr>
        <w:pStyle w:val="ListParagraph"/>
        <w:ind w:left="1080"/>
      </w:pPr>
    </w:p>
    <w:p w14:paraId="04CF6482" w14:textId="397817ED" w:rsidR="00AF0D99" w:rsidRDefault="00AF0D99" w:rsidP="00AF0D99">
      <w:pPr>
        <w:pStyle w:val="ListParagraph"/>
        <w:ind w:left="1080"/>
      </w:pPr>
      <w:r>
        <w:rPr>
          <w:noProof/>
        </w:rPr>
        <w:lastRenderedPageBreak/>
        <w:drawing>
          <wp:inline distT="0" distB="0" distL="0" distR="0" wp14:anchorId="30BFCD2E" wp14:editId="00C5A5D9">
            <wp:extent cx="5486400" cy="1287780"/>
            <wp:effectExtent l="19050" t="19050" r="1905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1287780"/>
                    </a:xfrm>
                    <a:prstGeom prst="rect">
                      <a:avLst/>
                    </a:prstGeom>
                    <a:noFill/>
                    <a:ln w="12700">
                      <a:solidFill>
                        <a:schemeClr val="tx1"/>
                      </a:solidFill>
                    </a:ln>
                  </pic:spPr>
                </pic:pic>
              </a:graphicData>
            </a:graphic>
          </wp:inline>
        </w:drawing>
      </w:r>
    </w:p>
    <w:p w14:paraId="4F3AAB60" w14:textId="4E9183DF" w:rsidR="00AF0D99" w:rsidRDefault="00AF0D99" w:rsidP="00AF0D99">
      <w:pPr>
        <w:pStyle w:val="ListParagraph"/>
        <w:ind w:left="1080"/>
      </w:pPr>
    </w:p>
    <w:p w14:paraId="3F7CD495" w14:textId="52C502D6" w:rsidR="00AF0D99" w:rsidRDefault="00AF0D99" w:rsidP="00347848">
      <w:pPr>
        <w:pStyle w:val="ListParagraph"/>
        <w:numPr>
          <w:ilvl w:val="0"/>
          <w:numId w:val="13"/>
        </w:numPr>
      </w:pPr>
      <w:r w:rsidRPr="00AF0D99">
        <w:t>The Transaction History page will display all current day transactions for all accounts to which the user has access.</w:t>
      </w:r>
    </w:p>
    <w:p w14:paraId="6B0AAF2B" w14:textId="61D0C060" w:rsidR="00AF0D99" w:rsidRDefault="00AF0D99" w:rsidP="00AF0D99">
      <w:pPr>
        <w:pStyle w:val="ListParagraph"/>
        <w:ind w:left="1080"/>
      </w:pPr>
    </w:p>
    <w:p w14:paraId="2071064F" w14:textId="495221E0" w:rsidR="00AF0D99" w:rsidRDefault="00AF0D99" w:rsidP="00AF0D99">
      <w:pPr>
        <w:pStyle w:val="ListParagraph"/>
        <w:ind w:left="1080"/>
      </w:pPr>
      <w:r>
        <w:rPr>
          <w:noProof/>
        </w:rPr>
        <w:drawing>
          <wp:inline distT="0" distB="0" distL="0" distR="0" wp14:anchorId="7BDC058F" wp14:editId="20E46D2D">
            <wp:extent cx="5486400" cy="25770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2577060"/>
                    </a:xfrm>
                    <a:prstGeom prst="rect">
                      <a:avLst/>
                    </a:prstGeom>
                    <a:noFill/>
                  </pic:spPr>
                </pic:pic>
              </a:graphicData>
            </a:graphic>
          </wp:inline>
        </w:drawing>
      </w:r>
    </w:p>
    <w:p w14:paraId="6EEA7087" w14:textId="64381812" w:rsidR="00AF0D99" w:rsidRDefault="00AF0D99" w:rsidP="00AF0D99">
      <w:pPr>
        <w:pStyle w:val="ListParagraph"/>
        <w:ind w:left="1080"/>
      </w:pPr>
    </w:p>
    <w:p w14:paraId="02C22A9F" w14:textId="477BED5E" w:rsidR="00134AD8" w:rsidRDefault="00134AD8" w:rsidP="00AF0D99">
      <w:pPr>
        <w:pStyle w:val="ListParagraph"/>
        <w:ind w:left="1080"/>
      </w:pPr>
    </w:p>
    <w:p w14:paraId="784E1160" w14:textId="65FD9518" w:rsidR="007A3BCB" w:rsidRDefault="007A3BCB" w:rsidP="00AF0D99">
      <w:pPr>
        <w:pStyle w:val="ListParagraph"/>
        <w:ind w:left="1080"/>
      </w:pPr>
    </w:p>
    <w:p w14:paraId="4C4DB86C" w14:textId="77777777" w:rsidR="007A3BCB" w:rsidRDefault="007A3BCB" w:rsidP="00AF0D99">
      <w:pPr>
        <w:pStyle w:val="ListParagraph"/>
        <w:ind w:left="108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5"/>
        <w:gridCol w:w="1907"/>
        <w:gridCol w:w="1942"/>
        <w:gridCol w:w="2618"/>
        <w:gridCol w:w="2288"/>
      </w:tblGrid>
      <w:tr w:rsidR="00AF0D99" w:rsidRPr="00FE2F39" w14:paraId="3DB7D7CB" w14:textId="77777777" w:rsidTr="0018784E">
        <w:trPr>
          <w:trHeight w:val="630"/>
        </w:trPr>
        <w:tc>
          <w:tcPr>
            <w:tcW w:w="1890" w:type="dxa"/>
          </w:tcPr>
          <w:p w14:paraId="11324951" w14:textId="77777777" w:rsidR="00AF0D99" w:rsidRPr="00FE2F39" w:rsidRDefault="00AF0D99" w:rsidP="00AF0D99">
            <w:pPr>
              <w:pStyle w:val="ListParagraph"/>
              <w:tabs>
                <w:tab w:val="left" w:pos="1605"/>
              </w:tabs>
              <w:spacing w:after="160" w:line="259" w:lineRule="auto"/>
              <w:ind w:left="1080" w:hanging="825"/>
              <w:rPr>
                <w:rFonts w:cstheme="minorHAnsi"/>
                <w:b/>
                <w:bCs/>
              </w:rPr>
            </w:pPr>
            <w:r w:rsidRPr="00FE2F39">
              <w:rPr>
                <w:rFonts w:cstheme="minorHAnsi"/>
                <w:b/>
                <w:bCs/>
              </w:rPr>
              <w:t>Date</w:t>
            </w:r>
          </w:p>
        </w:tc>
        <w:tc>
          <w:tcPr>
            <w:tcW w:w="8900" w:type="dxa"/>
            <w:gridSpan w:val="4"/>
          </w:tcPr>
          <w:p w14:paraId="51337261" w14:textId="77777777" w:rsidR="00AF0D99" w:rsidRPr="00FE2F39" w:rsidRDefault="00AF0D99" w:rsidP="00AF0D99">
            <w:pPr>
              <w:pStyle w:val="ListParagraph"/>
              <w:spacing w:after="160" w:line="259" w:lineRule="auto"/>
              <w:ind w:left="1080"/>
              <w:rPr>
                <w:rFonts w:cstheme="minorHAnsi"/>
              </w:rPr>
            </w:pPr>
            <w:r w:rsidRPr="00FE2F39">
              <w:rPr>
                <w:rFonts w:cstheme="minorHAnsi"/>
              </w:rPr>
              <w:t>Date the ACH debit was presented for payment or loaded to ACH Filter.</w:t>
            </w:r>
          </w:p>
        </w:tc>
      </w:tr>
      <w:tr w:rsidR="00AF0D99" w:rsidRPr="00FE2F39" w14:paraId="7218A9FC" w14:textId="77777777" w:rsidTr="0018784E">
        <w:trPr>
          <w:trHeight w:val="630"/>
        </w:trPr>
        <w:tc>
          <w:tcPr>
            <w:tcW w:w="1890" w:type="dxa"/>
          </w:tcPr>
          <w:p w14:paraId="50DE5771" w14:textId="77777777" w:rsidR="00AF0D99" w:rsidRPr="00FE2F39" w:rsidRDefault="00AF0D99" w:rsidP="00AF0D99">
            <w:pPr>
              <w:pStyle w:val="ListParagraph"/>
              <w:spacing w:after="160" w:line="259" w:lineRule="auto"/>
              <w:ind w:left="1080" w:hanging="825"/>
              <w:rPr>
                <w:rFonts w:cstheme="minorHAnsi"/>
                <w:b/>
                <w:bCs/>
              </w:rPr>
            </w:pPr>
            <w:r w:rsidRPr="00FE2F39">
              <w:rPr>
                <w:rFonts w:cstheme="minorHAnsi"/>
                <w:b/>
                <w:bCs/>
              </w:rPr>
              <w:t>Company</w:t>
            </w:r>
          </w:p>
        </w:tc>
        <w:tc>
          <w:tcPr>
            <w:tcW w:w="8900" w:type="dxa"/>
            <w:gridSpan w:val="4"/>
          </w:tcPr>
          <w:p w14:paraId="7CCD7BF0" w14:textId="77777777" w:rsidR="00AF0D99" w:rsidRPr="00FE2F39" w:rsidRDefault="00AF0D99" w:rsidP="00AF0D99">
            <w:pPr>
              <w:pStyle w:val="ListParagraph"/>
              <w:spacing w:after="160" w:line="259" w:lineRule="auto"/>
              <w:ind w:left="1080"/>
              <w:rPr>
                <w:rFonts w:cstheme="minorHAnsi"/>
              </w:rPr>
            </w:pPr>
            <w:r w:rsidRPr="00FE2F39">
              <w:rPr>
                <w:rFonts w:cstheme="minorHAnsi"/>
              </w:rPr>
              <w:t>Name of the company debiting the account. This information is obtained from the company name field in the batch header record of the ACH transaction.</w:t>
            </w:r>
          </w:p>
        </w:tc>
      </w:tr>
      <w:tr w:rsidR="00AF0D99" w:rsidRPr="00FE2F39" w14:paraId="33AAEF0C" w14:textId="77777777" w:rsidTr="0018784E">
        <w:trPr>
          <w:trHeight w:val="522"/>
        </w:trPr>
        <w:tc>
          <w:tcPr>
            <w:tcW w:w="1890" w:type="dxa"/>
          </w:tcPr>
          <w:p w14:paraId="373E15DE" w14:textId="77777777" w:rsidR="00AF0D99" w:rsidRPr="00FE2F39" w:rsidRDefault="00AF0D99" w:rsidP="00AF0D99">
            <w:pPr>
              <w:pStyle w:val="ListParagraph"/>
              <w:spacing w:after="160" w:line="259" w:lineRule="auto"/>
              <w:ind w:left="1080" w:hanging="825"/>
              <w:rPr>
                <w:rFonts w:cstheme="minorHAnsi"/>
                <w:b/>
                <w:bCs/>
              </w:rPr>
            </w:pPr>
            <w:r w:rsidRPr="00FE2F39">
              <w:rPr>
                <w:rFonts w:cstheme="minorHAnsi"/>
                <w:b/>
                <w:bCs/>
              </w:rPr>
              <w:t>Account Number</w:t>
            </w:r>
          </w:p>
        </w:tc>
        <w:tc>
          <w:tcPr>
            <w:tcW w:w="8900" w:type="dxa"/>
            <w:gridSpan w:val="4"/>
          </w:tcPr>
          <w:p w14:paraId="63D9C016" w14:textId="77777777" w:rsidR="00AF0D99" w:rsidRPr="00FE2F39" w:rsidRDefault="00AF0D99" w:rsidP="00AF0D99">
            <w:pPr>
              <w:pStyle w:val="ListParagraph"/>
              <w:spacing w:after="160" w:line="259" w:lineRule="auto"/>
              <w:ind w:left="1080"/>
              <w:rPr>
                <w:rFonts w:cstheme="minorHAnsi"/>
              </w:rPr>
            </w:pPr>
            <w:r w:rsidRPr="00FE2F39">
              <w:rPr>
                <w:rFonts w:cstheme="minorHAnsi"/>
              </w:rPr>
              <w:t>Account number the ACH debit was presented against.</w:t>
            </w:r>
          </w:p>
        </w:tc>
      </w:tr>
      <w:tr w:rsidR="00AF0D99" w:rsidRPr="00FE2F39" w14:paraId="5C4BA9B3" w14:textId="77777777" w:rsidTr="0018784E">
        <w:trPr>
          <w:trHeight w:val="621"/>
        </w:trPr>
        <w:tc>
          <w:tcPr>
            <w:tcW w:w="1890" w:type="dxa"/>
          </w:tcPr>
          <w:p w14:paraId="3FA17E25" w14:textId="77777777" w:rsidR="00AF0D99" w:rsidRPr="00FE2F39" w:rsidRDefault="00AF0D99" w:rsidP="00AF0D99">
            <w:pPr>
              <w:pStyle w:val="ListParagraph"/>
              <w:spacing w:after="160" w:line="259" w:lineRule="auto"/>
              <w:ind w:left="1080" w:hanging="825"/>
              <w:rPr>
                <w:rFonts w:cstheme="minorHAnsi"/>
                <w:b/>
                <w:bCs/>
              </w:rPr>
            </w:pPr>
            <w:r w:rsidRPr="00FE2F39">
              <w:rPr>
                <w:rFonts w:cstheme="minorHAnsi"/>
                <w:b/>
                <w:bCs/>
              </w:rPr>
              <w:t>Amount</w:t>
            </w:r>
          </w:p>
        </w:tc>
        <w:tc>
          <w:tcPr>
            <w:tcW w:w="8900" w:type="dxa"/>
            <w:gridSpan w:val="4"/>
          </w:tcPr>
          <w:p w14:paraId="317122AA" w14:textId="77777777" w:rsidR="00AF0D99" w:rsidRPr="00FE2F39" w:rsidRDefault="00AF0D99" w:rsidP="00AF0D99">
            <w:pPr>
              <w:pStyle w:val="ListParagraph"/>
              <w:spacing w:after="160" w:line="259" w:lineRule="auto"/>
              <w:ind w:left="1080"/>
              <w:rPr>
                <w:rFonts w:cstheme="minorHAnsi"/>
              </w:rPr>
            </w:pPr>
            <w:r w:rsidRPr="00FE2F39">
              <w:rPr>
                <w:rFonts w:cstheme="minorHAnsi"/>
              </w:rPr>
              <w:t>Amount of the ACH debit.</w:t>
            </w:r>
          </w:p>
        </w:tc>
      </w:tr>
      <w:tr w:rsidR="00AF0D99" w:rsidRPr="00FE2F39" w14:paraId="05207085" w14:textId="77777777" w:rsidTr="0018784E">
        <w:trPr>
          <w:trHeight w:val="540"/>
        </w:trPr>
        <w:tc>
          <w:tcPr>
            <w:tcW w:w="1890" w:type="dxa"/>
          </w:tcPr>
          <w:p w14:paraId="5DBA1EFA" w14:textId="77777777" w:rsidR="00AF0D99" w:rsidRPr="00FE2F39" w:rsidRDefault="00AF0D99" w:rsidP="00AF0D99">
            <w:pPr>
              <w:pStyle w:val="ListParagraph"/>
              <w:spacing w:after="160" w:line="259" w:lineRule="auto"/>
              <w:ind w:left="1080" w:hanging="825"/>
              <w:rPr>
                <w:rFonts w:cstheme="minorHAnsi"/>
                <w:b/>
                <w:bCs/>
              </w:rPr>
            </w:pPr>
            <w:r w:rsidRPr="00FE2F39">
              <w:rPr>
                <w:rFonts w:cstheme="minorHAnsi"/>
                <w:b/>
                <w:bCs/>
              </w:rPr>
              <w:lastRenderedPageBreak/>
              <w:t>Current Status</w:t>
            </w:r>
          </w:p>
        </w:tc>
        <w:tc>
          <w:tcPr>
            <w:tcW w:w="2610" w:type="dxa"/>
            <w:gridSpan w:val="2"/>
          </w:tcPr>
          <w:p w14:paraId="48434CB0" w14:textId="77777777" w:rsidR="00AF0D99" w:rsidRPr="00FE2F39" w:rsidRDefault="00AF0D99" w:rsidP="00AF0D99">
            <w:pPr>
              <w:pStyle w:val="ListParagraph"/>
              <w:spacing w:after="160" w:line="259" w:lineRule="auto"/>
              <w:ind w:left="1080"/>
              <w:rPr>
                <w:rFonts w:cstheme="minorHAnsi"/>
                <w:b/>
                <w:bCs/>
              </w:rPr>
            </w:pPr>
            <w:r w:rsidRPr="00FE2F39">
              <w:rPr>
                <w:rFonts w:cstheme="minorHAnsi"/>
                <w:b/>
                <w:bCs/>
              </w:rPr>
              <w:t>Status</w:t>
            </w:r>
          </w:p>
        </w:tc>
        <w:tc>
          <w:tcPr>
            <w:tcW w:w="3780" w:type="dxa"/>
          </w:tcPr>
          <w:p w14:paraId="58E1DD0B" w14:textId="77777777" w:rsidR="00AF0D99" w:rsidRPr="00FE2F39" w:rsidRDefault="00AF0D99" w:rsidP="00AF0D99">
            <w:pPr>
              <w:pStyle w:val="ListParagraph"/>
              <w:spacing w:after="160" w:line="259" w:lineRule="auto"/>
              <w:ind w:left="1080" w:hanging="975"/>
              <w:rPr>
                <w:rFonts w:cstheme="minorHAnsi"/>
                <w:b/>
                <w:bCs/>
              </w:rPr>
            </w:pPr>
            <w:r w:rsidRPr="00FE2F39">
              <w:rPr>
                <w:rFonts w:cstheme="minorHAnsi"/>
                <w:b/>
                <w:bCs/>
              </w:rPr>
              <w:t>Description</w:t>
            </w:r>
          </w:p>
        </w:tc>
        <w:tc>
          <w:tcPr>
            <w:tcW w:w="2510" w:type="dxa"/>
          </w:tcPr>
          <w:p w14:paraId="6BE9D86B" w14:textId="77777777" w:rsidR="00AF0D99" w:rsidRPr="00FE2F39" w:rsidRDefault="00AF0D99" w:rsidP="00AF0D99">
            <w:pPr>
              <w:pStyle w:val="ListParagraph"/>
              <w:spacing w:after="160" w:line="259" w:lineRule="auto"/>
              <w:ind w:left="1080" w:hanging="1140"/>
              <w:rPr>
                <w:rFonts w:cstheme="minorHAnsi"/>
                <w:b/>
                <w:bCs/>
              </w:rPr>
            </w:pPr>
            <w:r w:rsidRPr="00FE2F39">
              <w:rPr>
                <w:rFonts w:cstheme="minorHAnsi"/>
                <w:b/>
                <w:bCs/>
              </w:rPr>
              <w:t>Change Allowed Until</w:t>
            </w:r>
          </w:p>
        </w:tc>
      </w:tr>
      <w:tr w:rsidR="00AF0D99" w:rsidRPr="00FE2F39" w14:paraId="17A0B6C8" w14:textId="77777777" w:rsidTr="0018784E">
        <w:trPr>
          <w:trHeight w:val="1350"/>
        </w:trPr>
        <w:tc>
          <w:tcPr>
            <w:tcW w:w="1890" w:type="dxa"/>
            <w:vMerge w:val="restart"/>
          </w:tcPr>
          <w:p w14:paraId="4889444E" w14:textId="77777777" w:rsidR="00AF0D99" w:rsidRPr="00FE2F39" w:rsidRDefault="00AF0D99" w:rsidP="00AF0D99">
            <w:pPr>
              <w:pStyle w:val="ListParagraph"/>
              <w:spacing w:after="160" w:line="259" w:lineRule="auto"/>
              <w:ind w:left="1080"/>
              <w:rPr>
                <w:rFonts w:cstheme="minorHAnsi"/>
                <w:b/>
                <w:bCs/>
              </w:rPr>
            </w:pPr>
          </w:p>
        </w:tc>
        <w:tc>
          <w:tcPr>
            <w:tcW w:w="1080" w:type="dxa"/>
            <w:vMerge w:val="restart"/>
          </w:tcPr>
          <w:p w14:paraId="550E41B2" w14:textId="77777777" w:rsidR="00AF0D99" w:rsidRPr="00FE2F39" w:rsidRDefault="00AF0D99" w:rsidP="00AF0D99">
            <w:pPr>
              <w:pStyle w:val="ListParagraph"/>
              <w:spacing w:after="160" w:line="259" w:lineRule="auto"/>
              <w:ind w:left="1080"/>
              <w:rPr>
                <w:rFonts w:cstheme="minorHAnsi"/>
              </w:rPr>
            </w:pPr>
            <w:r w:rsidRPr="00FE2F39">
              <w:rPr>
                <w:rFonts w:cstheme="minorHAnsi"/>
              </w:rPr>
              <w:t>Pay</w:t>
            </w:r>
          </w:p>
        </w:tc>
        <w:tc>
          <w:tcPr>
            <w:tcW w:w="1530" w:type="dxa"/>
          </w:tcPr>
          <w:p w14:paraId="1EFB2FF2" w14:textId="77777777" w:rsidR="00AF0D99" w:rsidRPr="00FE2F39" w:rsidRDefault="00AF0D99" w:rsidP="00AF0D99">
            <w:pPr>
              <w:pStyle w:val="ListParagraph"/>
              <w:spacing w:after="160" w:line="259" w:lineRule="auto"/>
              <w:ind w:left="1080" w:hanging="795"/>
              <w:rPr>
                <w:rFonts w:cstheme="minorHAnsi"/>
              </w:rPr>
            </w:pPr>
            <w:r w:rsidRPr="00FE2F39">
              <w:rPr>
                <w:rFonts w:cstheme="minorHAnsi"/>
              </w:rPr>
              <w:t>Pay-System</w:t>
            </w:r>
          </w:p>
        </w:tc>
        <w:tc>
          <w:tcPr>
            <w:tcW w:w="3780" w:type="dxa"/>
          </w:tcPr>
          <w:p w14:paraId="69ECDACD" w14:textId="77777777" w:rsidR="00AF0D99" w:rsidRPr="00FE2F39" w:rsidRDefault="00AF0D99" w:rsidP="00AF0D99">
            <w:pPr>
              <w:pStyle w:val="ListParagraph"/>
              <w:spacing w:after="160" w:line="259" w:lineRule="auto"/>
              <w:ind w:left="-75"/>
              <w:rPr>
                <w:rFonts w:cstheme="minorHAnsi"/>
              </w:rPr>
            </w:pPr>
            <w:r w:rsidRPr="00FE2F39">
              <w:rPr>
                <w:rFonts w:cstheme="minorHAnsi"/>
              </w:rPr>
              <w:t>Transactions that load with this status indicate the default condition established by the Bank is to pay all transactions on this account if users take no action.</w:t>
            </w:r>
          </w:p>
          <w:p w14:paraId="256B0812" w14:textId="21162742" w:rsidR="00AF0D99" w:rsidRPr="00FE2F39" w:rsidRDefault="00AF0D99" w:rsidP="00AF0D99">
            <w:pPr>
              <w:pStyle w:val="ListParagraph"/>
              <w:spacing w:after="160" w:line="259" w:lineRule="auto"/>
              <w:ind w:left="-75"/>
              <w:rPr>
                <w:rFonts w:cstheme="minorHAnsi"/>
              </w:rPr>
            </w:pPr>
          </w:p>
        </w:tc>
        <w:tc>
          <w:tcPr>
            <w:tcW w:w="2510" w:type="dxa"/>
          </w:tcPr>
          <w:p w14:paraId="16215403" w14:textId="77777777" w:rsidR="00AF0D99" w:rsidRPr="00FE2F39" w:rsidRDefault="00AF0D99" w:rsidP="00AF0D99">
            <w:pPr>
              <w:pStyle w:val="ListParagraph"/>
              <w:spacing w:after="160" w:line="259" w:lineRule="auto"/>
              <w:ind w:left="-60"/>
              <w:rPr>
                <w:rFonts w:cstheme="minorHAnsi"/>
              </w:rPr>
            </w:pPr>
            <w:r w:rsidRPr="00FE2F39">
              <w:rPr>
                <w:rFonts w:cstheme="minorHAnsi"/>
              </w:rPr>
              <w:t>Return deadline, account type and transaction type.</w:t>
            </w:r>
          </w:p>
        </w:tc>
      </w:tr>
      <w:tr w:rsidR="00AF0D99" w:rsidRPr="00FE2F39" w14:paraId="0CA4D9A9" w14:textId="77777777" w:rsidTr="0018784E">
        <w:trPr>
          <w:trHeight w:val="1080"/>
        </w:trPr>
        <w:tc>
          <w:tcPr>
            <w:tcW w:w="1890" w:type="dxa"/>
            <w:vMerge/>
          </w:tcPr>
          <w:p w14:paraId="0B90D945" w14:textId="77777777" w:rsidR="00AF0D99" w:rsidRPr="00FE2F39" w:rsidRDefault="00AF0D99" w:rsidP="00AF0D99">
            <w:pPr>
              <w:pStyle w:val="ListParagraph"/>
              <w:spacing w:after="160" w:line="259" w:lineRule="auto"/>
              <w:ind w:left="1080"/>
              <w:rPr>
                <w:rFonts w:cstheme="minorHAnsi"/>
                <w:b/>
                <w:bCs/>
              </w:rPr>
            </w:pPr>
          </w:p>
        </w:tc>
        <w:tc>
          <w:tcPr>
            <w:tcW w:w="1080" w:type="dxa"/>
            <w:vMerge/>
          </w:tcPr>
          <w:p w14:paraId="4EEBF1E6" w14:textId="77777777" w:rsidR="00AF0D99" w:rsidRPr="00FE2F39" w:rsidRDefault="00AF0D99" w:rsidP="00AF0D99">
            <w:pPr>
              <w:pStyle w:val="ListParagraph"/>
              <w:spacing w:after="160" w:line="259" w:lineRule="auto"/>
              <w:ind w:left="1080"/>
              <w:rPr>
                <w:rFonts w:cstheme="minorHAnsi"/>
              </w:rPr>
            </w:pPr>
          </w:p>
        </w:tc>
        <w:tc>
          <w:tcPr>
            <w:tcW w:w="1530" w:type="dxa"/>
          </w:tcPr>
          <w:p w14:paraId="4CABE97C" w14:textId="77777777" w:rsidR="00AF0D99" w:rsidRPr="00FE2F39" w:rsidRDefault="00AF0D99" w:rsidP="00AF0D99">
            <w:pPr>
              <w:pStyle w:val="ListParagraph"/>
              <w:spacing w:after="160" w:line="259" w:lineRule="auto"/>
              <w:ind w:left="1080" w:hanging="795"/>
              <w:rPr>
                <w:rFonts w:cstheme="minorHAnsi"/>
              </w:rPr>
            </w:pPr>
            <w:r w:rsidRPr="00FE2F39">
              <w:rPr>
                <w:rFonts w:cstheme="minorHAnsi"/>
              </w:rPr>
              <w:t>Pay-User</w:t>
            </w:r>
          </w:p>
        </w:tc>
        <w:tc>
          <w:tcPr>
            <w:tcW w:w="3780" w:type="dxa"/>
          </w:tcPr>
          <w:p w14:paraId="3B8C89D6" w14:textId="77777777" w:rsidR="00AF0D99" w:rsidRDefault="00AF0D99" w:rsidP="00AF0D99">
            <w:pPr>
              <w:pStyle w:val="ListParagraph"/>
              <w:spacing w:after="160" w:line="259" w:lineRule="auto"/>
              <w:ind w:left="-75"/>
              <w:rPr>
                <w:rFonts w:cstheme="minorHAnsi"/>
              </w:rPr>
            </w:pPr>
            <w:r w:rsidRPr="00FE2F39">
              <w:rPr>
                <w:rFonts w:cstheme="minorHAnsi"/>
              </w:rPr>
              <w:t>Indicates a user has changed the status of a transaction from Return to Pay.</w:t>
            </w:r>
          </w:p>
          <w:p w14:paraId="7A290738" w14:textId="6DE9C08B" w:rsidR="00134AD8" w:rsidRPr="00FE2F39" w:rsidRDefault="00134AD8" w:rsidP="00AF0D99">
            <w:pPr>
              <w:pStyle w:val="ListParagraph"/>
              <w:spacing w:after="160" w:line="259" w:lineRule="auto"/>
              <w:ind w:left="-75"/>
              <w:rPr>
                <w:rFonts w:cstheme="minorHAnsi"/>
              </w:rPr>
            </w:pPr>
          </w:p>
        </w:tc>
        <w:tc>
          <w:tcPr>
            <w:tcW w:w="2510" w:type="dxa"/>
          </w:tcPr>
          <w:p w14:paraId="1306F2FF" w14:textId="77777777" w:rsidR="00AF0D99" w:rsidRPr="00FE2F39" w:rsidRDefault="00AF0D99" w:rsidP="00AF0D99">
            <w:pPr>
              <w:pStyle w:val="ListParagraph"/>
              <w:spacing w:after="160" w:line="259" w:lineRule="auto"/>
              <w:ind w:left="-60"/>
              <w:rPr>
                <w:rFonts w:cstheme="minorHAnsi"/>
              </w:rPr>
            </w:pPr>
            <w:r w:rsidRPr="00FE2F39">
              <w:rPr>
                <w:rFonts w:cstheme="minorHAnsi"/>
              </w:rPr>
              <w:t>Return deadline, account type and transaction type.</w:t>
            </w:r>
          </w:p>
        </w:tc>
      </w:tr>
      <w:tr w:rsidR="00AF0D99" w:rsidRPr="00FE2F39" w14:paraId="3756BA74" w14:textId="77777777" w:rsidTr="0018784E">
        <w:trPr>
          <w:trHeight w:val="1971"/>
        </w:trPr>
        <w:tc>
          <w:tcPr>
            <w:tcW w:w="1890" w:type="dxa"/>
            <w:vMerge/>
          </w:tcPr>
          <w:p w14:paraId="2B3EE4A3" w14:textId="77777777" w:rsidR="00AF0D99" w:rsidRPr="00FE2F39" w:rsidRDefault="00AF0D99" w:rsidP="00AF0D99">
            <w:pPr>
              <w:pStyle w:val="ListParagraph"/>
              <w:spacing w:after="160" w:line="259" w:lineRule="auto"/>
              <w:ind w:left="1080"/>
              <w:rPr>
                <w:rFonts w:cstheme="minorHAnsi"/>
                <w:b/>
                <w:bCs/>
              </w:rPr>
            </w:pPr>
          </w:p>
        </w:tc>
        <w:tc>
          <w:tcPr>
            <w:tcW w:w="1080" w:type="dxa"/>
            <w:vMerge/>
          </w:tcPr>
          <w:p w14:paraId="26D61C8E" w14:textId="77777777" w:rsidR="00AF0D99" w:rsidRPr="00FE2F39" w:rsidRDefault="00AF0D99" w:rsidP="00AF0D99">
            <w:pPr>
              <w:pStyle w:val="ListParagraph"/>
              <w:spacing w:after="160" w:line="259" w:lineRule="auto"/>
              <w:ind w:left="1080"/>
              <w:rPr>
                <w:rFonts w:cstheme="minorHAnsi"/>
              </w:rPr>
            </w:pPr>
          </w:p>
        </w:tc>
        <w:tc>
          <w:tcPr>
            <w:tcW w:w="1530" w:type="dxa"/>
          </w:tcPr>
          <w:p w14:paraId="7F12372B" w14:textId="77777777" w:rsidR="00AF0D99" w:rsidRPr="00FE2F39" w:rsidRDefault="00AF0D99" w:rsidP="00AF0D99">
            <w:pPr>
              <w:pStyle w:val="ListParagraph"/>
              <w:spacing w:after="160" w:line="259" w:lineRule="auto"/>
              <w:ind w:left="435" w:hanging="60"/>
              <w:rPr>
                <w:rFonts w:cstheme="minorHAnsi"/>
              </w:rPr>
            </w:pPr>
            <w:r w:rsidRPr="00FE2F39">
              <w:rPr>
                <w:rFonts w:cstheme="minorHAnsi"/>
              </w:rPr>
              <w:t>Approved List-Pay</w:t>
            </w:r>
          </w:p>
        </w:tc>
        <w:tc>
          <w:tcPr>
            <w:tcW w:w="3780" w:type="dxa"/>
          </w:tcPr>
          <w:p w14:paraId="58DE8F8A" w14:textId="77777777" w:rsidR="00AF0D99" w:rsidRPr="00FE2F39" w:rsidRDefault="00AF0D99" w:rsidP="00AF0D99">
            <w:pPr>
              <w:pStyle w:val="ListParagraph"/>
              <w:spacing w:after="160" w:line="259" w:lineRule="auto"/>
              <w:ind w:left="-120"/>
              <w:rPr>
                <w:rFonts w:cstheme="minorHAnsi"/>
              </w:rPr>
            </w:pPr>
            <w:r w:rsidRPr="00FE2F39">
              <w:rPr>
                <w:rFonts w:cstheme="minorHAnsi"/>
              </w:rPr>
              <w:t>Transactions that load with this status indicate the company that originated the transaction was set up on the approved list for this account prior to receipt of the transaction and the transaction amount, frequency and date are within the allowable parameters specified in the approved list entry.</w:t>
            </w:r>
          </w:p>
          <w:p w14:paraId="78DB66AD" w14:textId="1B9FB48F" w:rsidR="00AF0D99" w:rsidRPr="00FE2F39" w:rsidRDefault="00AF0D99" w:rsidP="00AF0D99">
            <w:pPr>
              <w:pStyle w:val="ListParagraph"/>
              <w:spacing w:after="160" w:line="259" w:lineRule="auto"/>
              <w:ind w:left="-120"/>
              <w:rPr>
                <w:rFonts w:cstheme="minorHAnsi"/>
              </w:rPr>
            </w:pPr>
          </w:p>
        </w:tc>
        <w:tc>
          <w:tcPr>
            <w:tcW w:w="2510" w:type="dxa"/>
          </w:tcPr>
          <w:p w14:paraId="13FEF702" w14:textId="77777777" w:rsidR="00AF0D99" w:rsidRPr="00FE2F39" w:rsidRDefault="00AF0D99" w:rsidP="00AF0D99">
            <w:pPr>
              <w:pStyle w:val="ListParagraph"/>
              <w:spacing w:after="160" w:line="259" w:lineRule="auto"/>
              <w:ind w:left="-45"/>
              <w:rPr>
                <w:rFonts w:cstheme="minorHAnsi"/>
              </w:rPr>
            </w:pPr>
            <w:r w:rsidRPr="00FE2F39">
              <w:rPr>
                <w:rFonts w:cstheme="minorHAnsi"/>
              </w:rPr>
              <w:t>Return deadline, account type and transaction type.</w:t>
            </w:r>
          </w:p>
        </w:tc>
      </w:tr>
      <w:tr w:rsidR="00AF0D99" w:rsidRPr="00FE2F39" w14:paraId="6E9A0EC7" w14:textId="77777777" w:rsidTr="0018784E">
        <w:trPr>
          <w:trHeight w:val="1530"/>
        </w:trPr>
        <w:tc>
          <w:tcPr>
            <w:tcW w:w="1890" w:type="dxa"/>
            <w:vMerge/>
          </w:tcPr>
          <w:p w14:paraId="153BCCDC" w14:textId="77777777" w:rsidR="00AF0D99" w:rsidRPr="00FE2F39" w:rsidRDefault="00AF0D99" w:rsidP="00AF0D99">
            <w:pPr>
              <w:pStyle w:val="ListParagraph"/>
              <w:spacing w:after="160" w:line="259" w:lineRule="auto"/>
              <w:ind w:left="1080"/>
              <w:rPr>
                <w:rFonts w:cstheme="minorHAnsi"/>
                <w:b/>
                <w:bCs/>
              </w:rPr>
            </w:pPr>
          </w:p>
        </w:tc>
        <w:tc>
          <w:tcPr>
            <w:tcW w:w="1080" w:type="dxa"/>
            <w:vMerge/>
          </w:tcPr>
          <w:p w14:paraId="322EC9CC" w14:textId="77777777" w:rsidR="00AF0D99" w:rsidRPr="00FE2F39" w:rsidRDefault="00AF0D99" w:rsidP="00AF0D99">
            <w:pPr>
              <w:pStyle w:val="ListParagraph"/>
              <w:spacing w:after="160" w:line="259" w:lineRule="auto"/>
              <w:ind w:left="1080"/>
              <w:rPr>
                <w:rFonts w:cstheme="minorHAnsi"/>
              </w:rPr>
            </w:pPr>
          </w:p>
        </w:tc>
        <w:tc>
          <w:tcPr>
            <w:tcW w:w="1530" w:type="dxa"/>
          </w:tcPr>
          <w:p w14:paraId="48006197" w14:textId="77777777" w:rsidR="00AF0D99" w:rsidRPr="00FE2F39" w:rsidRDefault="00AF0D99" w:rsidP="00AF0D99">
            <w:pPr>
              <w:pStyle w:val="ListParagraph"/>
              <w:spacing w:after="160" w:line="259" w:lineRule="auto"/>
              <w:ind w:left="1080" w:hanging="735"/>
              <w:rPr>
                <w:rFonts w:cstheme="minorHAnsi"/>
              </w:rPr>
            </w:pPr>
            <w:r w:rsidRPr="00FE2F39">
              <w:rPr>
                <w:rFonts w:cstheme="minorHAnsi"/>
              </w:rPr>
              <w:t>Pending-Pay</w:t>
            </w:r>
          </w:p>
        </w:tc>
        <w:tc>
          <w:tcPr>
            <w:tcW w:w="3780" w:type="dxa"/>
          </w:tcPr>
          <w:p w14:paraId="5B052EC8" w14:textId="77777777" w:rsidR="00AF0D99" w:rsidRPr="00FE2F39" w:rsidRDefault="00AF0D99" w:rsidP="00AF0D99">
            <w:pPr>
              <w:pStyle w:val="ListParagraph"/>
              <w:spacing w:after="160" w:line="259" w:lineRule="auto"/>
              <w:ind w:left="-90"/>
              <w:rPr>
                <w:rFonts w:cstheme="minorHAnsi"/>
              </w:rPr>
            </w:pPr>
            <w:r w:rsidRPr="00FE2F39">
              <w:rPr>
                <w:rFonts w:cstheme="minorHAnsi"/>
              </w:rPr>
              <w:t>Indicates a user has changed the status of the transaction from Return to Pay, but the decision must be approved by a secondary user because Decision Dual Approval has been enabled.</w:t>
            </w:r>
          </w:p>
          <w:p w14:paraId="51ACA676" w14:textId="3E624531" w:rsidR="00AF0D99" w:rsidRPr="00FE2F39" w:rsidRDefault="00AF0D99" w:rsidP="00AF0D99">
            <w:pPr>
              <w:pStyle w:val="ListParagraph"/>
              <w:spacing w:after="160" w:line="259" w:lineRule="auto"/>
              <w:ind w:left="-90"/>
              <w:rPr>
                <w:rFonts w:cstheme="minorHAnsi"/>
              </w:rPr>
            </w:pPr>
          </w:p>
        </w:tc>
        <w:tc>
          <w:tcPr>
            <w:tcW w:w="2510" w:type="dxa"/>
          </w:tcPr>
          <w:p w14:paraId="677AD714" w14:textId="77777777" w:rsidR="00AF0D99" w:rsidRPr="00FE2F39" w:rsidRDefault="00AF0D99" w:rsidP="00AF0D99">
            <w:pPr>
              <w:pStyle w:val="ListParagraph"/>
              <w:spacing w:after="160" w:line="259" w:lineRule="auto"/>
              <w:ind w:left="0" w:hanging="30"/>
              <w:rPr>
                <w:rFonts w:cstheme="minorHAnsi"/>
              </w:rPr>
            </w:pPr>
            <w:r w:rsidRPr="00FE2F39">
              <w:rPr>
                <w:rFonts w:cstheme="minorHAnsi"/>
              </w:rPr>
              <w:t>Return deadline, account type and transaction type.</w:t>
            </w:r>
          </w:p>
        </w:tc>
      </w:tr>
      <w:tr w:rsidR="00AF0D99" w:rsidRPr="00FE2F39" w14:paraId="1B55B49C" w14:textId="77777777" w:rsidTr="0018784E">
        <w:trPr>
          <w:trHeight w:val="1098"/>
        </w:trPr>
        <w:tc>
          <w:tcPr>
            <w:tcW w:w="1890" w:type="dxa"/>
            <w:vMerge/>
          </w:tcPr>
          <w:p w14:paraId="2735D371" w14:textId="77777777" w:rsidR="00AF0D99" w:rsidRPr="00FE2F39" w:rsidRDefault="00AF0D99" w:rsidP="00AF0D99">
            <w:pPr>
              <w:pStyle w:val="ListParagraph"/>
              <w:spacing w:after="160" w:line="259" w:lineRule="auto"/>
              <w:ind w:left="1080"/>
              <w:rPr>
                <w:rFonts w:cstheme="minorHAnsi"/>
                <w:b/>
                <w:bCs/>
              </w:rPr>
            </w:pPr>
          </w:p>
        </w:tc>
        <w:tc>
          <w:tcPr>
            <w:tcW w:w="1080" w:type="dxa"/>
            <w:vMerge/>
          </w:tcPr>
          <w:p w14:paraId="56FD664C" w14:textId="77777777" w:rsidR="00AF0D99" w:rsidRPr="00FE2F39" w:rsidRDefault="00AF0D99" w:rsidP="00AF0D99">
            <w:pPr>
              <w:pStyle w:val="ListParagraph"/>
              <w:spacing w:after="160" w:line="259" w:lineRule="auto"/>
              <w:ind w:left="1080"/>
              <w:rPr>
                <w:rFonts w:cstheme="minorHAnsi"/>
              </w:rPr>
            </w:pPr>
          </w:p>
        </w:tc>
        <w:tc>
          <w:tcPr>
            <w:tcW w:w="1530" w:type="dxa"/>
          </w:tcPr>
          <w:p w14:paraId="524A600E" w14:textId="77777777" w:rsidR="00AF0D99" w:rsidRPr="00FE2F39" w:rsidRDefault="00AF0D99" w:rsidP="00AF0D99">
            <w:pPr>
              <w:pStyle w:val="ListParagraph"/>
              <w:spacing w:after="160" w:line="259" w:lineRule="auto"/>
              <w:ind w:left="1080" w:hanging="735"/>
              <w:rPr>
                <w:rFonts w:cstheme="minorHAnsi"/>
              </w:rPr>
            </w:pPr>
            <w:r w:rsidRPr="00FE2F39">
              <w:rPr>
                <w:rFonts w:cstheme="minorHAnsi"/>
              </w:rPr>
              <w:t>Pay-FI</w:t>
            </w:r>
          </w:p>
        </w:tc>
        <w:tc>
          <w:tcPr>
            <w:tcW w:w="3780" w:type="dxa"/>
          </w:tcPr>
          <w:p w14:paraId="6654E460" w14:textId="77777777" w:rsidR="00AF0D99" w:rsidRPr="00FE2F39" w:rsidRDefault="00AF0D99" w:rsidP="00AF0D99">
            <w:pPr>
              <w:pStyle w:val="ListParagraph"/>
              <w:spacing w:after="160" w:line="259" w:lineRule="auto"/>
              <w:ind w:left="-90"/>
              <w:rPr>
                <w:rFonts w:cstheme="minorHAnsi"/>
              </w:rPr>
            </w:pPr>
            <w:r w:rsidRPr="00FE2F39">
              <w:rPr>
                <w:rFonts w:cstheme="minorHAnsi"/>
              </w:rPr>
              <w:t>Indicates Bank user has changed the status of a transaction from Return to Pay.</w:t>
            </w:r>
          </w:p>
          <w:p w14:paraId="0A53C8E3" w14:textId="54D76545" w:rsidR="00AF0D99" w:rsidRPr="00FE2F39" w:rsidRDefault="00AF0D99" w:rsidP="00AF0D99">
            <w:pPr>
              <w:pStyle w:val="ListParagraph"/>
              <w:spacing w:after="160" w:line="259" w:lineRule="auto"/>
              <w:ind w:left="-90"/>
              <w:rPr>
                <w:rFonts w:cstheme="minorHAnsi"/>
              </w:rPr>
            </w:pPr>
          </w:p>
        </w:tc>
        <w:tc>
          <w:tcPr>
            <w:tcW w:w="2510" w:type="dxa"/>
          </w:tcPr>
          <w:p w14:paraId="4B4E7119" w14:textId="77777777" w:rsidR="00AF0D99" w:rsidRPr="00FE2F39" w:rsidRDefault="00AF0D99" w:rsidP="00AF0D99">
            <w:pPr>
              <w:pStyle w:val="ListParagraph"/>
              <w:spacing w:after="160" w:line="259" w:lineRule="auto"/>
              <w:ind w:left="60" w:hanging="60"/>
              <w:rPr>
                <w:rFonts w:cstheme="minorHAnsi"/>
              </w:rPr>
            </w:pPr>
            <w:r w:rsidRPr="00FE2F39">
              <w:rPr>
                <w:rFonts w:cstheme="minorHAnsi"/>
              </w:rPr>
              <w:t>Return deadline, account type and transaction type.</w:t>
            </w:r>
          </w:p>
        </w:tc>
      </w:tr>
      <w:tr w:rsidR="00AF0D99" w:rsidRPr="00FE2F39" w14:paraId="6D7F1A90" w14:textId="77777777" w:rsidTr="0018784E">
        <w:trPr>
          <w:trHeight w:val="1080"/>
        </w:trPr>
        <w:tc>
          <w:tcPr>
            <w:tcW w:w="1890" w:type="dxa"/>
            <w:vMerge/>
          </w:tcPr>
          <w:p w14:paraId="41FE870F" w14:textId="77777777" w:rsidR="00AF0D99" w:rsidRPr="00FE2F39" w:rsidRDefault="00AF0D99" w:rsidP="00AF0D99">
            <w:pPr>
              <w:pStyle w:val="ListParagraph"/>
              <w:spacing w:after="160" w:line="259" w:lineRule="auto"/>
              <w:ind w:left="1080"/>
              <w:rPr>
                <w:rFonts w:cstheme="minorHAnsi"/>
                <w:b/>
                <w:bCs/>
              </w:rPr>
            </w:pPr>
          </w:p>
        </w:tc>
        <w:tc>
          <w:tcPr>
            <w:tcW w:w="1080" w:type="dxa"/>
            <w:vMerge/>
          </w:tcPr>
          <w:p w14:paraId="5C9021BD" w14:textId="77777777" w:rsidR="00AF0D99" w:rsidRPr="00FE2F39" w:rsidRDefault="00AF0D99" w:rsidP="00AF0D99">
            <w:pPr>
              <w:pStyle w:val="ListParagraph"/>
              <w:spacing w:after="160" w:line="259" w:lineRule="auto"/>
              <w:ind w:left="1080"/>
              <w:rPr>
                <w:rFonts w:cstheme="minorHAnsi"/>
              </w:rPr>
            </w:pPr>
          </w:p>
        </w:tc>
        <w:tc>
          <w:tcPr>
            <w:tcW w:w="1530" w:type="dxa"/>
          </w:tcPr>
          <w:p w14:paraId="206B40F4" w14:textId="77777777" w:rsidR="00AF0D99" w:rsidRPr="00FE2F39" w:rsidRDefault="00AF0D99" w:rsidP="00AF0D99">
            <w:pPr>
              <w:pStyle w:val="ListParagraph"/>
              <w:spacing w:after="160" w:line="259" w:lineRule="auto"/>
              <w:ind w:left="1080" w:hanging="735"/>
              <w:rPr>
                <w:rFonts w:cstheme="minorHAnsi"/>
              </w:rPr>
            </w:pPr>
            <w:r w:rsidRPr="00FE2F39">
              <w:rPr>
                <w:rFonts w:cstheme="minorHAnsi"/>
              </w:rPr>
              <w:t>Pay-FI Charge</w:t>
            </w:r>
          </w:p>
        </w:tc>
        <w:tc>
          <w:tcPr>
            <w:tcW w:w="3780" w:type="dxa"/>
          </w:tcPr>
          <w:p w14:paraId="3078FEF1" w14:textId="77777777" w:rsidR="00AF0D99" w:rsidRPr="00FE2F39" w:rsidRDefault="00AF0D99" w:rsidP="00AF0D99">
            <w:pPr>
              <w:pStyle w:val="ListParagraph"/>
              <w:spacing w:after="160" w:line="259" w:lineRule="auto"/>
              <w:ind w:left="-90"/>
              <w:rPr>
                <w:rFonts w:cstheme="minorHAnsi"/>
              </w:rPr>
            </w:pPr>
            <w:r w:rsidRPr="00FE2F39">
              <w:rPr>
                <w:rFonts w:cstheme="minorHAnsi"/>
              </w:rPr>
              <w:t>Indicates a transaction for a Company ID that is on the Bank Return Override List and the status cannot be changed from Pay to Return.</w:t>
            </w:r>
          </w:p>
          <w:p w14:paraId="4DA79CB1" w14:textId="7CE32114" w:rsidR="00AF0D99" w:rsidRPr="00FE2F39" w:rsidRDefault="00AF0D99" w:rsidP="00AF0D99">
            <w:pPr>
              <w:pStyle w:val="ListParagraph"/>
              <w:spacing w:after="160" w:line="259" w:lineRule="auto"/>
              <w:ind w:left="-90"/>
              <w:rPr>
                <w:rFonts w:cstheme="minorHAnsi"/>
              </w:rPr>
            </w:pPr>
          </w:p>
        </w:tc>
        <w:tc>
          <w:tcPr>
            <w:tcW w:w="2510" w:type="dxa"/>
          </w:tcPr>
          <w:p w14:paraId="32331A27" w14:textId="77777777" w:rsidR="00AF0D99" w:rsidRPr="00FE2F39" w:rsidRDefault="00AF0D99" w:rsidP="00AF0D99">
            <w:pPr>
              <w:pStyle w:val="ListParagraph"/>
              <w:spacing w:after="160" w:line="259" w:lineRule="auto"/>
              <w:ind w:left="60"/>
              <w:rPr>
                <w:rFonts w:cstheme="minorHAnsi"/>
              </w:rPr>
            </w:pPr>
            <w:r w:rsidRPr="00FE2F39">
              <w:rPr>
                <w:rFonts w:cstheme="minorHAnsi"/>
              </w:rPr>
              <w:t>No changes to this status are allowed.</w:t>
            </w:r>
          </w:p>
        </w:tc>
      </w:tr>
      <w:tr w:rsidR="00AF0D99" w:rsidRPr="00FE2F39" w14:paraId="635578D9" w14:textId="77777777" w:rsidTr="0018784E">
        <w:trPr>
          <w:trHeight w:val="1278"/>
        </w:trPr>
        <w:tc>
          <w:tcPr>
            <w:tcW w:w="1890" w:type="dxa"/>
            <w:vMerge/>
          </w:tcPr>
          <w:p w14:paraId="402B02B2" w14:textId="77777777" w:rsidR="00AF0D99" w:rsidRPr="00FE2F39" w:rsidRDefault="00AF0D99" w:rsidP="00AF0D99">
            <w:pPr>
              <w:pStyle w:val="ListParagraph"/>
              <w:spacing w:after="160" w:line="259" w:lineRule="auto"/>
              <w:ind w:left="1080"/>
              <w:rPr>
                <w:rFonts w:cstheme="minorHAnsi"/>
                <w:b/>
                <w:bCs/>
              </w:rPr>
            </w:pPr>
          </w:p>
        </w:tc>
        <w:tc>
          <w:tcPr>
            <w:tcW w:w="1080" w:type="dxa"/>
            <w:vMerge w:val="restart"/>
          </w:tcPr>
          <w:p w14:paraId="4D132E38" w14:textId="77777777" w:rsidR="00AF0D99" w:rsidRPr="00FE2F39" w:rsidRDefault="00AF0D99" w:rsidP="00AF0D99">
            <w:pPr>
              <w:pStyle w:val="ListParagraph"/>
              <w:spacing w:after="160" w:line="259" w:lineRule="auto"/>
              <w:ind w:left="1080"/>
              <w:rPr>
                <w:rFonts w:cstheme="minorHAnsi"/>
              </w:rPr>
            </w:pPr>
            <w:r w:rsidRPr="00FE2F39">
              <w:rPr>
                <w:rFonts w:cstheme="minorHAnsi"/>
              </w:rPr>
              <w:t>Return</w:t>
            </w:r>
          </w:p>
        </w:tc>
        <w:tc>
          <w:tcPr>
            <w:tcW w:w="1530" w:type="dxa"/>
          </w:tcPr>
          <w:p w14:paraId="73E10616" w14:textId="77777777" w:rsidR="00AF0D99" w:rsidRPr="00FE2F39" w:rsidRDefault="00AF0D99" w:rsidP="00854669">
            <w:pPr>
              <w:pStyle w:val="ListParagraph"/>
              <w:spacing w:after="160" w:line="259" w:lineRule="auto"/>
              <w:ind w:left="1080" w:hanging="735"/>
              <w:rPr>
                <w:rFonts w:cstheme="minorHAnsi"/>
              </w:rPr>
            </w:pPr>
            <w:r w:rsidRPr="00FE2F39">
              <w:rPr>
                <w:rFonts w:cstheme="minorHAnsi"/>
              </w:rPr>
              <w:t>Return-System</w:t>
            </w:r>
          </w:p>
        </w:tc>
        <w:tc>
          <w:tcPr>
            <w:tcW w:w="3780" w:type="dxa"/>
          </w:tcPr>
          <w:p w14:paraId="70DC6893" w14:textId="77777777" w:rsidR="00AF0D99" w:rsidRPr="00FE2F39" w:rsidRDefault="00AF0D99" w:rsidP="00854669">
            <w:pPr>
              <w:pStyle w:val="ListParagraph"/>
              <w:spacing w:after="160" w:line="259" w:lineRule="auto"/>
              <w:ind w:left="-90"/>
              <w:rPr>
                <w:rFonts w:cstheme="minorHAnsi"/>
              </w:rPr>
            </w:pPr>
            <w:r w:rsidRPr="00FE2F39">
              <w:rPr>
                <w:rFonts w:cstheme="minorHAnsi"/>
              </w:rPr>
              <w:t>Transactions that load with this status indicate the default condition established by the Bank is to return all transactions on this account if users take no action.</w:t>
            </w:r>
          </w:p>
          <w:p w14:paraId="1AB381D7" w14:textId="101E2E21" w:rsidR="00854669" w:rsidRPr="00FE2F39" w:rsidRDefault="00854669" w:rsidP="00854669">
            <w:pPr>
              <w:pStyle w:val="ListParagraph"/>
              <w:spacing w:after="160" w:line="259" w:lineRule="auto"/>
              <w:ind w:left="-90"/>
              <w:rPr>
                <w:rFonts w:cstheme="minorHAnsi"/>
              </w:rPr>
            </w:pPr>
          </w:p>
        </w:tc>
        <w:tc>
          <w:tcPr>
            <w:tcW w:w="2510" w:type="dxa"/>
          </w:tcPr>
          <w:p w14:paraId="7388D4B7" w14:textId="77777777" w:rsidR="00AF0D99" w:rsidRPr="00FE2F39" w:rsidRDefault="00AF0D99" w:rsidP="00854669">
            <w:pPr>
              <w:pStyle w:val="ListParagraph"/>
              <w:spacing w:after="160" w:line="259" w:lineRule="auto"/>
              <w:ind w:left="60"/>
              <w:rPr>
                <w:rFonts w:cstheme="minorHAnsi"/>
              </w:rPr>
            </w:pPr>
            <w:r w:rsidRPr="00FE2F39">
              <w:rPr>
                <w:rFonts w:cstheme="minorHAnsi"/>
              </w:rPr>
              <w:t>Up until EOD cut-off time.</w:t>
            </w:r>
          </w:p>
        </w:tc>
      </w:tr>
      <w:tr w:rsidR="00AF0D99" w:rsidRPr="00FE2F39" w14:paraId="317A212D" w14:textId="77777777" w:rsidTr="0018784E">
        <w:trPr>
          <w:trHeight w:val="792"/>
        </w:trPr>
        <w:tc>
          <w:tcPr>
            <w:tcW w:w="1890" w:type="dxa"/>
            <w:vMerge/>
          </w:tcPr>
          <w:p w14:paraId="610A0D26" w14:textId="77777777" w:rsidR="00AF0D99" w:rsidRPr="00FE2F39" w:rsidRDefault="00AF0D99" w:rsidP="00AF0D99">
            <w:pPr>
              <w:pStyle w:val="ListParagraph"/>
              <w:spacing w:after="160" w:line="259" w:lineRule="auto"/>
              <w:ind w:left="1080"/>
              <w:rPr>
                <w:rFonts w:cstheme="minorHAnsi"/>
                <w:b/>
                <w:bCs/>
              </w:rPr>
            </w:pPr>
          </w:p>
        </w:tc>
        <w:tc>
          <w:tcPr>
            <w:tcW w:w="1080" w:type="dxa"/>
            <w:vMerge/>
          </w:tcPr>
          <w:p w14:paraId="59A74F5B" w14:textId="77777777" w:rsidR="00AF0D99" w:rsidRPr="00FE2F39" w:rsidRDefault="00AF0D99" w:rsidP="00AF0D99">
            <w:pPr>
              <w:pStyle w:val="ListParagraph"/>
              <w:spacing w:after="160" w:line="259" w:lineRule="auto"/>
              <w:ind w:left="1080"/>
              <w:rPr>
                <w:rFonts w:cstheme="minorHAnsi"/>
              </w:rPr>
            </w:pPr>
          </w:p>
        </w:tc>
        <w:tc>
          <w:tcPr>
            <w:tcW w:w="1530" w:type="dxa"/>
          </w:tcPr>
          <w:p w14:paraId="029C4D20" w14:textId="77777777" w:rsidR="00AF0D99" w:rsidRPr="00FE2F39" w:rsidRDefault="00AF0D99" w:rsidP="00854669">
            <w:pPr>
              <w:pStyle w:val="ListParagraph"/>
              <w:spacing w:after="160" w:line="259" w:lineRule="auto"/>
              <w:ind w:left="1080" w:hanging="735"/>
              <w:rPr>
                <w:rFonts w:cstheme="minorHAnsi"/>
              </w:rPr>
            </w:pPr>
            <w:r w:rsidRPr="00FE2F39">
              <w:rPr>
                <w:rFonts w:cstheme="minorHAnsi"/>
              </w:rPr>
              <w:t>Return-User</w:t>
            </w:r>
          </w:p>
        </w:tc>
        <w:tc>
          <w:tcPr>
            <w:tcW w:w="3780" w:type="dxa"/>
          </w:tcPr>
          <w:p w14:paraId="1CA8808F" w14:textId="77777777" w:rsidR="00AF0D99" w:rsidRPr="00FE2F39" w:rsidRDefault="00AF0D99" w:rsidP="00854669">
            <w:pPr>
              <w:pStyle w:val="ListParagraph"/>
              <w:spacing w:after="160" w:line="259" w:lineRule="auto"/>
              <w:ind w:left="-90"/>
              <w:rPr>
                <w:rFonts w:cstheme="minorHAnsi"/>
              </w:rPr>
            </w:pPr>
            <w:r w:rsidRPr="00FE2F39">
              <w:rPr>
                <w:rFonts w:cstheme="minorHAnsi"/>
              </w:rPr>
              <w:t>Indicates a user has changed the status of a transaction from Pay to Return.</w:t>
            </w:r>
          </w:p>
          <w:p w14:paraId="414769CA" w14:textId="4DE971C1" w:rsidR="00854669" w:rsidRPr="00FE2F39" w:rsidRDefault="00854669" w:rsidP="00854669">
            <w:pPr>
              <w:pStyle w:val="ListParagraph"/>
              <w:spacing w:after="160" w:line="259" w:lineRule="auto"/>
              <w:ind w:left="-90"/>
              <w:rPr>
                <w:rFonts w:cstheme="minorHAnsi"/>
              </w:rPr>
            </w:pPr>
          </w:p>
        </w:tc>
        <w:tc>
          <w:tcPr>
            <w:tcW w:w="2510" w:type="dxa"/>
          </w:tcPr>
          <w:p w14:paraId="6BB247D2" w14:textId="77777777" w:rsidR="00AF0D99" w:rsidRPr="00FE2F39" w:rsidRDefault="00AF0D99" w:rsidP="00854669">
            <w:pPr>
              <w:pStyle w:val="ListParagraph"/>
              <w:spacing w:after="160" w:line="259" w:lineRule="auto"/>
              <w:ind w:left="60"/>
              <w:rPr>
                <w:rFonts w:cstheme="minorHAnsi"/>
              </w:rPr>
            </w:pPr>
            <w:r w:rsidRPr="00FE2F39">
              <w:rPr>
                <w:rFonts w:cstheme="minorHAnsi"/>
              </w:rPr>
              <w:t>Up until EOD cut-off time.</w:t>
            </w:r>
          </w:p>
        </w:tc>
      </w:tr>
      <w:tr w:rsidR="00AF0D99" w:rsidRPr="00FE2F39" w14:paraId="539CE59B" w14:textId="77777777" w:rsidTr="0018784E">
        <w:trPr>
          <w:trHeight w:val="1350"/>
        </w:trPr>
        <w:tc>
          <w:tcPr>
            <w:tcW w:w="1890" w:type="dxa"/>
            <w:vMerge/>
          </w:tcPr>
          <w:p w14:paraId="355785C1" w14:textId="77777777" w:rsidR="00AF0D99" w:rsidRPr="00FE2F39" w:rsidRDefault="00AF0D99" w:rsidP="00AF0D99">
            <w:pPr>
              <w:pStyle w:val="ListParagraph"/>
              <w:spacing w:after="160" w:line="259" w:lineRule="auto"/>
              <w:ind w:left="1080"/>
              <w:rPr>
                <w:rFonts w:cstheme="minorHAnsi"/>
                <w:b/>
                <w:bCs/>
              </w:rPr>
            </w:pPr>
          </w:p>
        </w:tc>
        <w:tc>
          <w:tcPr>
            <w:tcW w:w="1080" w:type="dxa"/>
            <w:vMerge/>
          </w:tcPr>
          <w:p w14:paraId="79B2FEBF" w14:textId="77777777" w:rsidR="00AF0D99" w:rsidRPr="00FE2F39" w:rsidRDefault="00AF0D99" w:rsidP="00AF0D99">
            <w:pPr>
              <w:pStyle w:val="ListParagraph"/>
              <w:spacing w:after="160" w:line="259" w:lineRule="auto"/>
              <w:ind w:left="1080"/>
              <w:rPr>
                <w:rFonts w:cstheme="minorHAnsi"/>
              </w:rPr>
            </w:pPr>
          </w:p>
        </w:tc>
        <w:tc>
          <w:tcPr>
            <w:tcW w:w="1530" w:type="dxa"/>
          </w:tcPr>
          <w:p w14:paraId="62E3EA15" w14:textId="77777777" w:rsidR="00AF0D99" w:rsidRPr="00FE2F39" w:rsidRDefault="00AF0D99" w:rsidP="00854669">
            <w:pPr>
              <w:pStyle w:val="ListParagraph"/>
              <w:spacing w:after="160" w:line="259" w:lineRule="auto"/>
              <w:ind w:left="345"/>
              <w:rPr>
                <w:rFonts w:cstheme="minorHAnsi"/>
              </w:rPr>
            </w:pPr>
            <w:r w:rsidRPr="00FE2F39">
              <w:rPr>
                <w:rFonts w:cstheme="minorHAnsi"/>
              </w:rPr>
              <w:t>Block List-Return</w:t>
            </w:r>
          </w:p>
        </w:tc>
        <w:tc>
          <w:tcPr>
            <w:tcW w:w="3780" w:type="dxa"/>
          </w:tcPr>
          <w:p w14:paraId="1F398A15" w14:textId="77777777" w:rsidR="00AF0D99" w:rsidRDefault="00AF0D99" w:rsidP="00AF0D99">
            <w:pPr>
              <w:pStyle w:val="ListParagraph"/>
              <w:spacing w:after="160" w:line="259" w:lineRule="auto"/>
              <w:ind w:left="-90"/>
              <w:rPr>
                <w:rFonts w:cstheme="minorHAnsi"/>
              </w:rPr>
            </w:pPr>
            <w:r w:rsidRPr="00FE2F39">
              <w:rPr>
                <w:rFonts w:cstheme="minorHAnsi"/>
              </w:rPr>
              <w:t>Transactions that load with this status indicate the company that originated the transaction was set up on the blocked list for this account prior to receipt of the transaction.</w:t>
            </w:r>
          </w:p>
          <w:p w14:paraId="5C981BD7" w14:textId="1537F833" w:rsidR="00FE2F39" w:rsidRPr="00FE2F39" w:rsidRDefault="00FE2F39" w:rsidP="00AF0D99">
            <w:pPr>
              <w:pStyle w:val="ListParagraph"/>
              <w:spacing w:after="160" w:line="259" w:lineRule="auto"/>
              <w:ind w:left="-90"/>
              <w:rPr>
                <w:rFonts w:cstheme="minorHAnsi"/>
              </w:rPr>
            </w:pPr>
          </w:p>
        </w:tc>
        <w:tc>
          <w:tcPr>
            <w:tcW w:w="2510" w:type="dxa"/>
          </w:tcPr>
          <w:p w14:paraId="5270FCBE" w14:textId="77777777" w:rsidR="00AF0D99" w:rsidRPr="00FE2F39" w:rsidRDefault="00AF0D99" w:rsidP="00854669">
            <w:pPr>
              <w:pStyle w:val="ListParagraph"/>
              <w:spacing w:after="160" w:line="259" w:lineRule="auto"/>
              <w:ind w:left="90"/>
              <w:rPr>
                <w:rFonts w:cstheme="minorHAnsi"/>
              </w:rPr>
            </w:pPr>
            <w:r w:rsidRPr="00FE2F39">
              <w:rPr>
                <w:rFonts w:cstheme="minorHAnsi"/>
              </w:rPr>
              <w:t>Up until EOD cut-off time.</w:t>
            </w:r>
          </w:p>
        </w:tc>
      </w:tr>
      <w:tr w:rsidR="00AF0D99" w:rsidRPr="00FE2F39" w14:paraId="7554E9BA" w14:textId="77777777" w:rsidTr="0018784E">
        <w:trPr>
          <w:trHeight w:val="864"/>
        </w:trPr>
        <w:tc>
          <w:tcPr>
            <w:tcW w:w="1890" w:type="dxa"/>
            <w:vMerge/>
          </w:tcPr>
          <w:p w14:paraId="45214A51" w14:textId="77777777" w:rsidR="00AF0D99" w:rsidRPr="00FE2F39" w:rsidRDefault="00AF0D99" w:rsidP="00AF0D99">
            <w:pPr>
              <w:pStyle w:val="ListParagraph"/>
              <w:spacing w:after="160" w:line="259" w:lineRule="auto"/>
              <w:ind w:left="1080"/>
              <w:rPr>
                <w:rFonts w:cstheme="minorHAnsi"/>
                <w:b/>
                <w:bCs/>
              </w:rPr>
            </w:pPr>
          </w:p>
        </w:tc>
        <w:tc>
          <w:tcPr>
            <w:tcW w:w="1080" w:type="dxa"/>
            <w:vMerge/>
          </w:tcPr>
          <w:p w14:paraId="292CEB8E" w14:textId="77777777" w:rsidR="00AF0D99" w:rsidRPr="00FE2F39" w:rsidRDefault="00AF0D99" w:rsidP="00AF0D99">
            <w:pPr>
              <w:pStyle w:val="ListParagraph"/>
              <w:spacing w:after="160" w:line="259" w:lineRule="auto"/>
              <w:ind w:left="1080"/>
              <w:rPr>
                <w:rFonts w:cstheme="minorHAnsi"/>
              </w:rPr>
            </w:pPr>
          </w:p>
        </w:tc>
        <w:tc>
          <w:tcPr>
            <w:tcW w:w="1530" w:type="dxa"/>
          </w:tcPr>
          <w:p w14:paraId="3B55702B" w14:textId="77777777" w:rsidR="00AF0D99" w:rsidRPr="00FE2F39" w:rsidRDefault="00AF0D99" w:rsidP="00AF0D99">
            <w:pPr>
              <w:pStyle w:val="ListParagraph"/>
              <w:spacing w:after="160" w:line="259" w:lineRule="auto"/>
              <w:ind w:left="1080" w:hanging="735"/>
              <w:rPr>
                <w:rFonts w:cstheme="minorHAnsi"/>
              </w:rPr>
            </w:pPr>
            <w:r w:rsidRPr="00FE2F39">
              <w:rPr>
                <w:rFonts w:cstheme="minorHAnsi"/>
              </w:rPr>
              <w:t>Return-FI</w:t>
            </w:r>
          </w:p>
        </w:tc>
        <w:tc>
          <w:tcPr>
            <w:tcW w:w="3780" w:type="dxa"/>
          </w:tcPr>
          <w:p w14:paraId="084E462B" w14:textId="77777777" w:rsidR="00AF0D99" w:rsidRPr="00FE2F39" w:rsidRDefault="00AF0D99" w:rsidP="00854669">
            <w:pPr>
              <w:pStyle w:val="ListParagraph"/>
              <w:spacing w:after="160" w:line="259" w:lineRule="auto"/>
              <w:ind w:left="-60"/>
              <w:rPr>
                <w:rFonts w:cstheme="minorHAnsi"/>
              </w:rPr>
            </w:pPr>
            <w:r w:rsidRPr="00FE2F39">
              <w:rPr>
                <w:rFonts w:cstheme="minorHAnsi"/>
              </w:rPr>
              <w:t>Indicates an Bank user has changed the status of the transaction from Pay to Return.</w:t>
            </w:r>
          </w:p>
          <w:p w14:paraId="57BCE355" w14:textId="1E0A32DF" w:rsidR="00854669" w:rsidRPr="00FE2F39" w:rsidRDefault="00854669" w:rsidP="00854669">
            <w:pPr>
              <w:pStyle w:val="ListParagraph"/>
              <w:spacing w:after="160" w:line="259" w:lineRule="auto"/>
              <w:ind w:left="-60"/>
              <w:rPr>
                <w:rFonts w:cstheme="minorHAnsi"/>
              </w:rPr>
            </w:pPr>
          </w:p>
        </w:tc>
        <w:tc>
          <w:tcPr>
            <w:tcW w:w="2510" w:type="dxa"/>
          </w:tcPr>
          <w:p w14:paraId="046A1930" w14:textId="77777777" w:rsidR="00AF0D99" w:rsidRPr="00FE2F39" w:rsidRDefault="00AF0D99" w:rsidP="00854669">
            <w:pPr>
              <w:pStyle w:val="ListParagraph"/>
              <w:spacing w:after="160" w:line="259" w:lineRule="auto"/>
              <w:ind w:left="0" w:firstLine="30"/>
              <w:rPr>
                <w:rFonts w:cstheme="minorHAnsi"/>
              </w:rPr>
            </w:pPr>
            <w:r w:rsidRPr="00FE2F39">
              <w:rPr>
                <w:rFonts w:cstheme="minorHAnsi"/>
              </w:rPr>
              <w:t>Up until EOD cut-off time.</w:t>
            </w:r>
          </w:p>
        </w:tc>
      </w:tr>
      <w:tr w:rsidR="00AF0D99" w:rsidRPr="00FE2F39" w14:paraId="2F95011E" w14:textId="77777777" w:rsidTr="0018784E">
        <w:trPr>
          <w:trHeight w:val="891"/>
        </w:trPr>
        <w:tc>
          <w:tcPr>
            <w:tcW w:w="1890" w:type="dxa"/>
          </w:tcPr>
          <w:p w14:paraId="5597739D" w14:textId="77777777" w:rsidR="00AF0D99" w:rsidRPr="00FE2F39" w:rsidRDefault="00AF0D99" w:rsidP="00854669">
            <w:pPr>
              <w:pStyle w:val="ListParagraph"/>
              <w:spacing w:after="160" w:line="259" w:lineRule="auto"/>
              <w:ind w:left="1080" w:hanging="735"/>
              <w:rPr>
                <w:rFonts w:cstheme="minorHAnsi"/>
                <w:b/>
                <w:bCs/>
              </w:rPr>
            </w:pPr>
            <w:r w:rsidRPr="00FE2F39">
              <w:rPr>
                <w:rFonts w:cstheme="minorHAnsi"/>
                <w:b/>
                <w:bCs/>
              </w:rPr>
              <w:lastRenderedPageBreak/>
              <w:t>Manage</w:t>
            </w:r>
          </w:p>
        </w:tc>
        <w:tc>
          <w:tcPr>
            <w:tcW w:w="8900" w:type="dxa"/>
            <w:gridSpan w:val="4"/>
          </w:tcPr>
          <w:p w14:paraId="2E3B2F5E" w14:textId="77777777" w:rsidR="00AF0D99" w:rsidRPr="00FE2F39" w:rsidRDefault="00AF0D99" w:rsidP="00854669">
            <w:pPr>
              <w:pStyle w:val="ListParagraph"/>
              <w:spacing w:after="160" w:line="259" w:lineRule="auto"/>
              <w:ind w:left="90"/>
              <w:rPr>
                <w:rFonts w:cstheme="minorHAnsi"/>
              </w:rPr>
            </w:pPr>
            <w:r w:rsidRPr="00FE2F39">
              <w:rPr>
                <w:rFonts w:cstheme="minorHAnsi"/>
              </w:rPr>
              <w:t xml:space="preserve">If the user has been granted the Change Status user privilege and the transaction is eligible for a decision, a Pay or Return button will appear for use. If the transaction is not eligible for a decision, (because the return deadline or end of day cut-off time has passed) the button will display as ineligible. </w:t>
            </w:r>
          </w:p>
        </w:tc>
      </w:tr>
    </w:tbl>
    <w:p w14:paraId="52970E21" w14:textId="03A58CDA" w:rsidR="00AF0D99" w:rsidRDefault="00854669" w:rsidP="00347848">
      <w:pPr>
        <w:pStyle w:val="ListParagraph"/>
        <w:numPr>
          <w:ilvl w:val="0"/>
          <w:numId w:val="14"/>
        </w:numPr>
      </w:pPr>
      <w:r>
        <w:t>To filter the date range of items shown, click o the Date Range drop-down.</w:t>
      </w:r>
    </w:p>
    <w:p w14:paraId="01194864" w14:textId="77777777" w:rsidR="007D0344" w:rsidRDefault="007D0344" w:rsidP="007D0344">
      <w:pPr>
        <w:pStyle w:val="ListParagraph"/>
      </w:pPr>
    </w:p>
    <w:p w14:paraId="20C2854C" w14:textId="41FAC97C" w:rsidR="00854669" w:rsidRDefault="00854669" w:rsidP="00854669">
      <w:pPr>
        <w:pStyle w:val="ListParagraph"/>
      </w:pPr>
      <w:r>
        <w:rPr>
          <w:noProof/>
        </w:rPr>
        <w:drawing>
          <wp:inline distT="0" distB="0" distL="0" distR="0" wp14:anchorId="1C717528" wp14:editId="4CA5F38D">
            <wp:extent cx="5486400" cy="17167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1716757"/>
                    </a:xfrm>
                    <a:prstGeom prst="rect">
                      <a:avLst/>
                    </a:prstGeom>
                    <a:noFill/>
                  </pic:spPr>
                </pic:pic>
              </a:graphicData>
            </a:graphic>
          </wp:inline>
        </w:drawing>
      </w:r>
    </w:p>
    <w:p w14:paraId="4D10683A" w14:textId="097B50BD" w:rsidR="007D0344" w:rsidRDefault="007D0344" w:rsidP="00854669">
      <w:pPr>
        <w:pStyle w:val="ListParagraph"/>
      </w:pPr>
    </w:p>
    <w:p w14:paraId="7A60D992" w14:textId="77777777" w:rsidR="007D0344" w:rsidRPr="007D0344" w:rsidRDefault="007D0344" w:rsidP="00347848">
      <w:pPr>
        <w:pStyle w:val="ListParagraph"/>
        <w:numPr>
          <w:ilvl w:val="0"/>
          <w:numId w:val="14"/>
        </w:numPr>
      </w:pPr>
      <w:r w:rsidRPr="007D0344">
        <w:t>To narrow the search results, click Filters and a window containing additional search criteria will appear.</w:t>
      </w:r>
    </w:p>
    <w:p w14:paraId="5AD52A11" w14:textId="784E021D" w:rsidR="007D0344" w:rsidRDefault="007D0344" w:rsidP="007D0344">
      <w:pPr>
        <w:pStyle w:val="ListParagraph"/>
      </w:pPr>
      <w:r>
        <w:rPr>
          <w:noProof/>
        </w:rPr>
        <w:drawing>
          <wp:inline distT="0" distB="0" distL="0" distR="0" wp14:anchorId="3313AF6E" wp14:editId="0400E604">
            <wp:extent cx="5486400" cy="228765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287651"/>
                    </a:xfrm>
                    <a:prstGeom prst="rect">
                      <a:avLst/>
                    </a:prstGeom>
                    <a:noFill/>
                  </pic:spPr>
                </pic:pic>
              </a:graphicData>
            </a:graphic>
          </wp:inline>
        </w:drawing>
      </w:r>
    </w:p>
    <w:p w14:paraId="63B40A0B" w14:textId="5A94A033" w:rsidR="007D0344" w:rsidRDefault="007D0344" w:rsidP="007D0344">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5"/>
        <w:gridCol w:w="8795"/>
      </w:tblGrid>
      <w:tr w:rsidR="007D0344" w:rsidRPr="007D0344" w14:paraId="11CEF19D" w14:textId="77777777" w:rsidTr="0018784E">
        <w:trPr>
          <w:trHeight w:val="630"/>
        </w:trPr>
        <w:tc>
          <w:tcPr>
            <w:tcW w:w="1890" w:type="dxa"/>
          </w:tcPr>
          <w:p w14:paraId="34F86EFC" w14:textId="77777777" w:rsidR="007D0344" w:rsidRPr="007D0344" w:rsidRDefault="007D0344" w:rsidP="007D0344">
            <w:pPr>
              <w:pStyle w:val="ListParagraph"/>
              <w:spacing w:after="160" w:line="259" w:lineRule="auto"/>
            </w:pPr>
            <w:r w:rsidRPr="007D0344">
              <w:rPr>
                <w:b/>
                <w:bCs/>
              </w:rPr>
              <w:t>Account</w:t>
            </w:r>
          </w:p>
        </w:tc>
        <w:tc>
          <w:tcPr>
            <w:tcW w:w="8910" w:type="dxa"/>
          </w:tcPr>
          <w:p w14:paraId="39C691AA" w14:textId="77777777" w:rsidR="007D0344" w:rsidRPr="007D0344" w:rsidRDefault="007D0344" w:rsidP="007D0344">
            <w:pPr>
              <w:pStyle w:val="ListParagraph"/>
              <w:spacing w:after="160" w:line="259" w:lineRule="auto"/>
            </w:pPr>
            <w:r w:rsidRPr="007D0344">
              <w:t>Type an account name or the last 4 digits of the account number into the field to view transactions for one specific account or select an account from the drop-down menu.</w:t>
            </w:r>
          </w:p>
        </w:tc>
      </w:tr>
      <w:tr w:rsidR="007D0344" w:rsidRPr="007D0344" w14:paraId="7E2C1E08" w14:textId="77777777" w:rsidTr="0018784E">
        <w:trPr>
          <w:trHeight w:val="630"/>
        </w:trPr>
        <w:tc>
          <w:tcPr>
            <w:tcW w:w="1890" w:type="dxa"/>
          </w:tcPr>
          <w:p w14:paraId="4B17D91E" w14:textId="77777777" w:rsidR="007D0344" w:rsidRPr="007D0344" w:rsidRDefault="007D0344" w:rsidP="007D0344">
            <w:pPr>
              <w:pStyle w:val="ListParagraph"/>
              <w:spacing w:after="160" w:line="259" w:lineRule="auto"/>
              <w:rPr>
                <w:b/>
                <w:bCs/>
              </w:rPr>
            </w:pPr>
            <w:r w:rsidRPr="007D0344">
              <w:rPr>
                <w:b/>
                <w:bCs/>
              </w:rPr>
              <w:t>Min Amount / Max Amount</w:t>
            </w:r>
          </w:p>
        </w:tc>
        <w:tc>
          <w:tcPr>
            <w:tcW w:w="8910" w:type="dxa"/>
          </w:tcPr>
          <w:p w14:paraId="6CF13FDE" w14:textId="77777777" w:rsidR="007D0344" w:rsidRPr="007D0344" w:rsidRDefault="007D0344" w:rsidP="007D0344">
            <w:pPr>
              <w:pStyle w:val="ListParagraph"/>
              <w:spacing w:after="160" w:line="259" w:lineRule="auto"/>
            </w:pPr>
            <w:r w:rsidRPr="007D0344">
              <w:t>To search for a transaction by amount within a minimum/maximum range, type the minimum and/or maximum dollar amount(s) of the transactions into the appropriate field.</w:t>
            </w:r>
          </w:p>
        </w:tc>
      </w:tr>
      <w:tr w:rsidR="007D0344" w:rsidRPr="007D0344" w14:paraId="2CD0283E" w14:textId="77777777" w:rsidTr="0018784E">
        <w:trPr>
          <w:trHeight w:val="414"/>
        </w:trPr>
        <w:tc>
          <w:tcPr>
            <w:tcW w:w="1890" w:type="dxa"/>
          </w:tcPr>
          <w:p w14:paraId="7D8918CE" w14:textId="77777777" w:rsidR="007D0344" w:rsidRPr="007D0344" w:rsidRDefault="007D0344" w:rsidP="007D0344">
            <w:pPr>
              <w:pStyle w:val="ListParagraph"/>
              <w:spacing w:after="160" w:line="259" w:lineRule="auto"/>
              <w:rPr>
                <w:b/>
                <w:bCs/>
              </w:rPr>
            </w:pPr>
            <w:r w:rsidRPr="007D0344">
              <w:rPr>
                <w:b/>
                <w:bCs/>
              </w:rPr>
              <w:t>Companies</w:t>
            </w:r>
          </w:p>
        </w:tc>
        <w:tc>
          <w:tcPr>
            <w:tcW w:w="8910" w:type="dxa"/>
          </w:tcPr>
          <w:p w14:paraId="0F899970" w14:textId="77777777" w:rsidR="007D0344" w:rsidRPr="007D0344" w:rsidRDefault="007D0344" w:rsidP="007D0344">
            <w:pPr>
              <w:pStyle w:val="ListParagraph"/>
              <w:spacing w:after="160" w:line="259" w:lineRule="auto"/>
            </w:pPr>
            <w:r w:rsidRPr="007D0344">
              <w:t>Enter a specific company name.</w:t>
            </w:r>
          </w:p>
        </w:tc>
      </w:tr>
      <w:tr w:rsidR="007D0344" w:rsidRPr="007D0344" w14:paraId="5A29982A" w14:textId="77777777" w:rsidTr="0018784E">
        <w:trPr>
          <w:trHeight w:val="585"/>
        </w:trPr>
        <w:tc>
          <w:tcPr>
            <w:tcW w:w="1890" w:type="dxa"/>
          </w:tcPr>
          <w:p w14:paraId="48A4A219" w14:textId="77777777" w:rsidR="007D0344" w:rsidRPr="007D0344" w:rsidRDefault="007D0344" w:rsidP="007D0344">
            <w:pPr>
              <w:pStyle w:val="ListParagraph"/>
              <w:spacing w:after="160" w:line="259" w:lineRule="auto"/>
              <w:rPr>
                <w:b/>
                <w:bCs/>
              </w:rPr>
            </w:pPr>
            <w:r w:rsidRPr="007D0344">
              <w:rPr>
                <w:b/>
                <w:bCs/>
              </w:rPr>
              <w:lastRenderedPageBreak/>
              <w:t>Pending Approval</w:t>
            </w:r>
          </w:p>
        </w:tc>
        <w:tc>
          <w:tcPr>
            <w:tcW w:w="8910" w:type="dxa"/>
          </w:tcPr>
          <w:p w14:paraId="6EEB6F2C" w14:textId="77777777" w:rsidR="007D0344" w:rsidRPr="007D0344" w:rsidRDefault="007D0344" w:rsidP="007D0344">
            <w:pPr>
              <w:pStyle w:val="ListParagraph"/>
              <w:spacing w:after="160" w:line="259" w:lineRule="auto"/>
            </w:pPr>
            <w:r w:rsidRPr="007D0344">
              <w:t>If the Bank has enabled Decision Dual Approval, this field may be available in the filter window. The user may select from the drop-down to filter transactions based on whether or not they are pending approval.</w:t>
            </w:r>
            <w:r w:rsidRPr="007D0344">
              <w:br/>
            </w:r>
          </w:p>
          <w:p w14:paraId="5914DFDF" w14:textId="77777777" w:rsidR="007D0344" w:rsidRPr="007D0344" w:rsidRDefault="007D0344" w:rsidP="00347848">
            <w:pPr>
              <w:pStyle w:val="ListParagraph"/>
              <w:numPr>
                <w:ilvl w:val="0"/>
                <w:numId w:val="15"/>
              </w:numPr>
              <w:spacing w:after="160" w:line="259" w:lineRule="auto"/>
            </w:pPr>
            <w:r w:rsidRPr="007D0344">
              <w:t>Yes – will display only transactions that are pending approval.</w:t>
            </w:r>
          </w:p>
          <w:p w14:paraId="10DD55A4" w14:textId="77777777" w:rsidR="007D0344" w:rsidRPr="007D0344" w:rsidRDefault="007D0344" w:rsidP="00347848">
            <w:pPr>
              <w:pStyle w:val="ListParagraph"/>
              <w:numPr>
                <w:ilvl w:val="0"/>
                <w:numId w:val="15"/>
              </w:numPr>
              <w:spacing w:after="160" w:line="259" w:lineRule="auto"/>
            </w:pPr>
            <w:r w:rsidRPr="007D0344">
              <w:t>No – will display only transactions that are not pending approval</w:t>
            </w:r>
          </w:p>
          <w:p w14:paraId="162B3013" w14:textId="77777777" w:rsidR="007D0344" w:rsidRPr="007D0344" w:rsidRDefault="007D0344" w:rsidP="007D0344">
            <w:pPr>
              <w:pStyle w:val="ListParagraph"/>
              <w:spacing w:after="160" w:line="259" w:lineRule="auto"/>
            </w:pPr>
          </w:p>
          <w:p w14:paraId="11E004EC" w14:textId="77777777" w:rsidR="007D0344" w:rsidRPr="007D0344" w:rsidRDefault="007D0344" w:rsidP="007D0344">
            <w:pPr>
              <w:pStyle w:val="ListParagraph"/>
              <w:spacing w:after="160" w:line="259" w:lineRule="auto"/>
            </w:pPr>
            <w:r w:rsidRPr="007D0344">
              <w:t xml:space="preserve">The default will be set to “Show All”. </w:t>
            </w:r>
            <w:r w:rsidRPr="007D0344">
              <w:rPr>
                <w:b/>
                <w:bCs/>
                <w:i/>
                <w:iCs/>
              </w:rPr>
              <w:t>For more information regarding Decision Dual Approval, please see Subsection C, Decision Dual Approval, below.</w:t>
            </w:r>
            <w:r w:rsidRPr="007D0344">
              <w:rPr>
                <w:b/>
                <w:bCs/>
                <w:i/>
                <w:iCs/>
              </w:rPr>
              <w:br/>
            </w:r>
          </w:p>
        </w:tc>
      </w:tr>
      <w:tr w:rsidR="007D0344" w:rsidRPr="007D0344" w14:paraId="1EFC48F5" w14:textId="77777777" w:rsidTr="0018784E">
        <w:trPr>
          <w:trHeight w:val="585"/>
        </w:trPr>
        <w:tc>
          <w:tcPr>
            <w:tcW w:w="1890" w:type="dxa"/>
          </w:tcPr>
          <w:p w14:paraId="08BF7993" w14:textId="77777777" w:rsidR="007D0344" w:rsidRPr="007D0344" w:rsidRDefault="007D0344" w:rsidP="007D0344">
            <w:pPr>
              <w:pStyle w:val="ListParagraph"/>
              <w:spacing w:after="160" w:line="259" w:lineRule="auto"/>
              <w:rPr>
                <w:b/>
                <w:bCs/>
              </w:rPr>
            </w:pPr>
            <w:r w:rsidRPr="007D0344">
              <w:rPr>
                <w:b/>
                <w:bCs/>
              </w:rPr>
              <w:t>Transaction Status</w:t>
            </w:r>
          </w:p>
        </w:tc>
        <w:tc>
          <w:tcPr>
            <w:tcW w:w="8910" w:type="dxa"/>
          </w:tcPr>
          <w:p w14:paraId="34A7A89C" w14:textId="77777777" w:rsidR="007D0344" w:rsidRPr="007D0344" w:rsidRDefault="007D0344" w:rsidP="007D0344">
            <w:pPr>
              <w:pStyle w:val="ListParagraph"/>
              <w:spacing w:after="160" w:line="259" w:lineRule="auto"/>
            </w:pPr>
            <w:r w:rsidRPr="007D0344">
              <w:t>See #2 in this subsection for definitions of the different transaction statuses.</w:t>
            </w:r>
          </w:p>
        </w:tc>
      </w:tr>
    </w:tbl>
    <w:p w14:paraId="12D29DB2" w14:textId="0ED797FE" w:rsidR="007D0344" w:rsidRDefault="007D0344" w:rsidP="007D0344">
      <w:pPr>
        <w:pStyle w:val="ListParagraph"/>
      </w:pPr>
    </w:p>
    <w:p w14:paraId="7FEE9CDF" w14:textId="792D9B33" w:rsidR="007D0344" w:rsidRDefault="007D0344" w:rsidP="00347848">
      <w:pPr>
        <w:pStyle w:val="ListParagraph"/>
        <w:numPr>
          <w:ilvl w:val="0"/>
          <w:numId w:val="14"/>
        </w:numPr>
      </w:pPr>
      <w:r w:rsidRPr="007D0344">
        <w:t>Once search criteria are selected, click Apply to narrow your search results.</w:t>
      </w:r>
    </w:p>
    <w:p w14:paraId="65A7F527" w14:textId="77777777" w:rsidR="007D0344" w:rsidRDefault="007D0344" w:rsidP="007D0344">
      <w:pPr>
        <w:pStyle w:val="ListParagraph"/>
      </w:pPr>
    </w:p>
    <w:p w14:paraId="4FD358CF" w14:textId="3E5566DE" w:rsidR="007D0344" w:rsidRDefault="007D0344" w:rsidP="00347848">
      <w:pPr>
        <w:pStyle w:val="ListParagraph"/>
        <w:numPr>
          <w:ilvl w:val="0"/>
          <w:numId w:val="14"/>
        </w:numPr>
      </w:pPr>
      <w:r w:rsidRPr="007D0344">
        <w:t>Search results are displayed in pages of 25 items. If the search contains more than 25 issue items, the results will be displayed on multiple pages. Use the navigation buttons at the top of the search results to review all results.</w:t>
      </w:r>
    </w:p>
    <w:p w14:paraId="6B02E554" w14:textId="77777777" w:rsidR="007D0344" w:rsidRDefault="007D0344" w:rsidP="007D0344">
      <w:pPr>
        <w:pStyle w:val="ListParagraph"/>
      </w:pPr>
    </w:p>
    <w:p w14:paraId="6D582EA8" w14:textId="1F00E410" w:rsidR="007D0344" w:rsidRDefault="007D0344" w:rsidP="007D0344">
      <w:pPr>
        <w:pStyle w:val="ListParagraph"/>
        <w:jc w:val="center"/>
      </w:pPr>
      <w:r>
        <w:rPr>
          <w:noProof/>
        </w:rPr>
        <w:drawing>
          <wp:inline distT="0" distB="0" distL="0" distR="0" wp14:anchorId="387E423C" wp14:editId="2A5D3A42">
            <wp:extent cx="2286000" cy="1007362"/>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1007362"/>
                    </a:xfrm>
                    <a:prstGeom prst="rect">
                      <a:avLst/>
                    </a:prstGeom>
                    <a:noFill/>
                  </pic:spPr>
                </pic:pic>
              </a:graphicData>
            </a:graphic>
          </wp:inline>
        </w:drawing>
      </w:r>
    </w:p>
    <w:p w14:paraId="0039FBAE" w14:textId="4B78E8B9" w:rsidR="00510C4D" w:rsidRDefault="00510C4D" w:rsidP="007D0344">
      <w:pPr>
        <w:pStyle w:val="ListParagraph"/>
        <w:jc w:val="center"/>
      </w:pPr>
    </w:p>
    <w:p w14:paraId="664DC25C" w14:textId="09C2143B" w:rsidR="00510C4D" w:rsidRDefault="00510C4D" w:rsidP="00347848">
      <w:pPr>
        <w:pStyle w:val="ListParagraph"/>
        <w:numPr>
          <w:ilvl w:val="0"/>
          <w:numId w:val="14"/>
        </w:numPr>
      </w:pPr>
      <w:r w:rsidRPr="00510C4D">
        <w:t>Click the arrow (&gt;) next to the Client Code to view more useful detail on each issued item. The information shown in this drop-down is an audit history of all the activity that has occurred on the issue item.</w:t>
      </w:r>
    </w:p>
    <w:p w14:paraId="758EDD84" w14:textId="77777777" w:rsidR="0084567B" w:rsidRDefault="0084567B" w:rsidP="0084567B">
      <w:pPr>
        <w:pStyle w:val="ListParagraph"/>
      </w:pPr>
    </w:p>
    <w:p w14:paraId="23A2ED0E" w14:textId="29E172CF" w:rsidR="00510C4D" w:rsidRDefault="00510C4D" w:rsidP="00510C4D">
      <w:pPr>
        <w:pStyle w:val="ListParagraph"/>
      </w:pPr>
      <w:r>
        <w:rPr>
          <w:noProof/>
        </w:rPr>
        <w:drawing>
          <wp:inline distT="0" distB="0" distL="0" distR="0" wp14:anchorId="3A75C28D" wp14:editId="49164A54">
            <wp:extent cx="3629025" cy="2116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62138" cy="2135535"/>
                    </a:xfrm>
                    <a:prstGeom prst="rect">
                      <a:avLst/>
                    </a:prstGeom>
                    <a:noFill/>
                  </pic:spPr>
                </pic:pic>
              </a:graphicData>
            </a:graphic>
          </wp:inline>
        </w:drawing>
      </w:r>
    </w:p>
    <w:p w14:paraId="48FE3961" w14:textId="5BEC1155" w:rsidR="00565719" w:rsidRDefault="00565719" w:rsidP="00510C4D">
      <w:pPr>
        <w:pStyle w:val="ListParagraph"/>
      </w:pP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8090"/>
      </w:tblGrid>
      <w:tr w:rsidR="00565719" w:rsidRPr="00565719" w14:paraId="1F07EDAB" w14:textId="77777777" w:rsidTr="0018784E">
        <w:trPr>
          <w:trHeight w:val="648"/>
        </w:trPr>
        <w:tc>
          <w:tcPr>
            <w:tcW w:w="2700" w:type="dxa"/>
          </w:tcPr>
          <w:p w14:paraId="5485A828" w14:textId="77777777" w:rsidR="00565719" w:rsidRPr="00565719" w:rsidRDefault="00565719" w:rsidP="00565719">
            <w:pPr>
              <w:pStyle w:val="ListParagraph"/>
              <w:spacing w:after="160" w:line="259" w:lineRule="auto"/>
              <w:rPr>
                <w:b/>
                <w:bCs/>
              </w:rPr>
            </w:pPr>
            <w:r w:rsidRPr="00565719">
              <w:rPr>
                <w:b/>
                <w:bCs/>
              </w:rPr>
              <w:t>Account</w:t>
            </w:r>
          </w:p>
        </w:tc>
        <w:tc>
          <w:tcPr>
            <w:tcW w:w="8090" w:type="dxa"/>
          </w:tcPr>
          <w:p w14:paraId="2690E0AC" w14:textId="77777777" w:rsidR="00565719" w:rsidRPr="00565719" w:rsidRDefault="00565719" w:rsidP="00565719">
            <w:pPr>
              <w:pStyle w:val="ListParagraph"/>
              <w:spacing w:after="160" w:line="259" w:lineRule="auto"/>
            </w:pPr>
            <w:r w:rsidRPr="00565719">
              <w:t>The account name and last 4 digits of the account number.</w:t>
            </w:r>
          </w:p>
        </w:tc>
      </w:tr>
      <w:tr w:rsidR="00565719" w:rsidRPr="00565719" w14:paraId="24C512BC" w14:textId="77777777" w:rsidTr="0018784E">
        <w:trPr>
          <w:trHeight w:val="648"/>
        </w:trPr>
        <w:tc>
          <w:tcPr>
            <w:tcW w:w="2700" w:type="dxa"/>
          </w:tcPr>
          <w:p w14:paraId="0E358208" w14:textId="77777777" w:rsidR="00565719" w:rsidRPr="00565719" w:rsidRDefault="00565719" w:rsidP="00565719">
            <w:pPr>
              <w:pStyle w:val="ListParagraph"/>
              <w:spacing w:after="160" w:line="259" w:lineRule="auto"/>
              <w:rPr>
                <w:b/>
                <w:bCs/>
              </w:rPr>
            </w:pPr>
            <w:r w:rsidRPr="00565719">
              <w:rPr>
                <w:b/>
                <w:bCs/>
              </w:rPr>
              <w:t>Transaction ID</w:t>
            </w:r>
          </w:p>
        </w:tc>
        <w:tc>
          <w:tcPr>
            <w:tcW w:w="8090" w:type="dxa"/>
          </w:tcPr>
          <w:p w14:paraId="35CA1645" w14:textId="77777777" w:rsidR="00565719" w:rsidRPr="00565719" w:rsidRDefault="00565719" w:rsidP="00565719">
            <w:pPr>
              <w:pStyle w:val="ListParagraph"/>
              <w:spacing w:after="160" w:line="259" w:lineRule="auto"/>
            </w:pPr>
            <w:r w:rsidRPr="00565719">
              <w:t>Unique ID assigned by the ACH Filter Debit system when transactions are loaded.</w:t>
            </w:r>
          </w:p>
        </w:tc>
      </w:tr>
      <w:tr w:rsidR="00565719" w:rsidRPr="00565719" w14:paraId="4BCE99E4" w14:textId="77777777" w:rsidTr="0018784E">
        <w:trPr>
          <w:trHeight w:val="630"/>
        </w:trPr>
        <w:tc>
          <w:tcPr>
            <w:tcW w:w="2700" w:type="dxa"/>
          </w:tcPr>
          <w:p w14:paraId="376C7C95" w14:textId="77777777" w:rsidR="00565719" w:rsidRPr="00565719" w:rsidRDefault="00565719" w:rsidP="00565719">
            <w:pPr>
              <w:pStyle w:val="ListParagraph"/>
              <w:spacing w:after="160" w:line="259" w:lineRule="auto"/>
              <w:rPr>
                <w:b/>
                <w:bCs/>
              </w:rPr>
            </w:pPr>
            <w:r w:rsidRPr="00565719">
              <w:rPr>
                <w:b/>
                <w:bCs/>
              </w:rPr>
              <w:t>Individual Name</w:t>
            </w:r>
          </w:p>
        </w:tc>
        <w:tc>
          <w:tcPr>
            <w:tcW w:w="8090" w:type="dxa"/>
          </w:tcPr>
          <w:p w14:paraId="57F42224" w14:textId="77777777" w:rsidR="00565719" w:rsidRPr="00565719" w:rsidRDefault="00565719" w:rsidP="00565719">
            <w:pPr>
              <w:pStyle w:val="ListParagraph"/>
              <w:spacing w:after="160" w:line="259" w:lineRule="auto"/>
            </w:pPr>
            <w:r w:rsidRPr="00565719">
              <w:t>Name of the payee/recipient found in the individual ID field of the incoming ACH transaction.</w:t>
            </w:r>
          </w:p>
        </w:tc>
      </w:tr>
      <w:tr w:rsidR="00565719" w:rsidRPr="00565719" w14:paraId="713EE2D3" w14:textId="77777777" w:rsidTr="0018784E">
        <w:trPr>
          <w:trHeight w:val="639"/>
        </w:trPr>
        <w:tc>
          <w:tcPr>
            <w:tcW w:w="2700" w:type="dxa"/>
          </w:tcPr>
          <w:p w14:paraId="4FF29F5C" w14:textId="77777777" w:rsidR="00565719" w:rsidRPr="00565719" w:rsidRDefault="00565719" w:rsidP="00565719">
            <w:pPr>
              <w:pStyle w:val="ListParagraph"/>
              <w:spacing w:after="160" w:line="259" w:lineRule="auto"/>
              <w:rPr>
                <w:b/>
                <w:bCs/>
              </w:rPr>
            </w:pPr>
            <w:r w:rsidRPr="00565719">
              <w:rPr>
                <w:b/>
                <w:bCs/>
              </w:rPr>
              <w:t>SEC Code</w:t>
            </w:r>
          </w:p>
        </w:tc>
        <w:tc>
          <w:tcPr>
            <w:tcW w:w="8090" w:type="dxa"/>
          </w:tcPr>
          <w:p w14:paraId="29D87CF7" w14:textId="77777777" w:rsidR="00565719" w:rsidRPr="00565719" w:rsidRDefault="00565719" w:rsidP="00565719">
            <w:pPr>
              <w:pStyle w:val="ListParagraph"/>
              <w:spacing w:after="160" w:line="259" w:lineRule="auto"/>
            </w:pPr>
            <w:r w:rsidRPr="00565719">
              <w:t>Standard entry class code. Reference the NACHA Rule Book for SEC code descriptions. SEC codes are generally used to classify transactions by the way they were authorized.</w:t>
            </w:r>
          </w:p>
        </w:tc>
      </w:tr>
      <w:tr w:rsidR="00565719" w:rsidRPr="00565719" w14:paraId="6563A933" w14:textId="77777777" w:rsidTr="0018784E">
        <w:trPr>
          <w:trHeight w:val="630"/>
        </w:trPr>
        <w:tc>
          <w:tcPr>
            <w:tcW w:w="2700" w:type="dxa"/>
          </w:tcPr>
          <w:p w14:paraId="1490A35A" w14:textId="77777777" w:rsidR="00565719" w:rsidRPr="00565719" w:rsidRDefault="00565719" w:rsidP="00565719">
            <w:pPr>
              <w:pStyle w:val="ListParagraph"/>
              <w:spacing w:after="160" w:line="259" w:lineRule="auto"/>
              <w:rPr>
                <w:b/>
                <w:bCs/>
              </w:rPr>
            </w:pPr>
            <w:r w:rsidRPr="00565719">
              <w:rPr>
                <w:b/>
                <w:bCs/>
              </w:rPr>
              <w:t>Description</w:t>
            </w:r>
          </w:p>
        </w:tc>
        <w:tc>
          <w:tcPr>
            <w:tcW w:w="8090" w:type="dxa"/>
          </w:tcPr>
          <w:p w14:paraId="0BD7805A" w14:textId="77777777" w:rsidR="00565719" w:rsidRPr="00565719" w:rsidRDefault="00565719" w:rsidP="00565719">
            <w:pPr>
              <w:pStyle w:val="ListParagraph"/>
              <w:spacing w:after="160" w:line="259" w:lineRule="auto"/>
            </w:pPr>
            <w:r w:rsidRPr="00565719">
              <w:t>The description used by the originator of the transaction, as contained in the company batch header record for the transaction received.</w:t>
            </w:r>
          </w:p>
        </w:tc>
      </w:tr>
      <w:tr w:rsidR="00565719" w:rsidRPr="00565719" w14:paraId="444CE99A" w14:textId="77777777" w:rsidTr="0018784E">
        <w:trPr>
          <w:trHeight w:val="621"/>
        </w:trPr>
        <w:tc>
          <w:tcPr>
            <w:tcW w:w="2700" w:type="dxa"/>
          </w:tcPr>
          <w:p w14:paraId="3B5F05AF" w14:textId="77777777" w:rsidR="00565719" w:rsidRPr="00565719" w:rsidRDefault="00565719" w:rsidP="00565719">
            <w:pPr>
              <w:pStyle w:val="ListParagraph"/>
              <w:spacing w:after="160" w:line="259" w:lineRule="auto"/>
              <w:rPr>
                <w:b/>
                <w:bCs/>
              </w:rPr>
            </w:pPr>
            <w:r w:rsidRPr="00565719">
              <w:rPr>
                <w:b/>
                <w:bCs/>
              </w:rPr>
              <w:t>Trace #</w:t>
            </w:r>
          </w:p>
        </w:tc>
        <w:tc>
          <w:tcPr>
            <w:tcW w:w="8090" w:type="dxa"/>
          </w:tcPr>
          <w:p w14:paraId="4769E397" w14:textId="77777777" w:rsidR="00565719" w:rsidRPr="00565719" w:rsidRDefault="00565719" w:rsidP="00565719">
            <w:pPr>
              <w:pStyle w:val="ListParagraph"/>
              <w:spacing w:after="160" w:line="259" w:lineRule="auto"/>
            </w:pPr>
            <w:r w:rsidRPr="00565719">
              <w:t>A unique ID assigned to the transaction by the originator, ACH operator or receiving depository financial institution.</w:t>
            </w:r>
          </w:p>
        </w:tc>
      </w:tr>
      <w:tr w:rsidR="00565719" w:rsidRPr="00565719" w14:paraId="72052E2D" w14:textId="77777777" w:rsidTr="0018784E">
        <w:trPr>
          <w:trHeight w:val="864"/>
        </w:trPr>
        <w:tc>
          <w:tcPr>
            <w:tcW w:w="2700" w:type="dxa"/>
          </w:tcPr>
          <w:p w14:paraId="55AA994D" w14:textId="77777777" w:rsidR="00565719" w:rsidRPr="00565719" w:rsidRDefault="00565719" w:rsidP="00565719">
            <w:pPr>
              <w:pStyle w:val="ListParagraph"/>
              <w:spacing w:after="160" w:line="259" w:lineRule="auto"/>
              <w:rPr>
                <w:b/>
                <w:bCs/>
              </w:rPr>
            </w:pPr>
            <w:r w:rsidRPr="00565719">
              <w:rPr>
                <w:b/>
                <w:bCs/>
              </w:rPr>
              <w:t>Company ID</w:t>
            </w:r>
          </w:p>
        </w:tc>
        <w:tc>
          <w:tcPr>
            <w:tcW w:w="8090" w:type="dxa"/>
          </w:tcPr>
          <w:p w14:paraId="0CC80F72" w14:textId="77777777" w:rsidR="00565719" w:rsidRPr="00565719" w:rsidRDefault="00565719" w:rsidP="00565719">
            <w:pPr>
              <w:pStyle w:val="ListParagraph"/>
              <w:spacing w:after="160" w:line="259" w:lineRule="auto"/>
            </w:pPr>
            <w:r w:rsidRPr="00565719">
              <w:t>A unique identifier for the company that originated the ACH debit. This information is obtained from the company ID field of the batch header record of the ACH transaction. This unique identifier is used to match transactions to approved or blocked list entries.</w:t>
            </w:r>
          </w:p>
        </w:tc>
      </w:tr>
      <w:tr w:rsidR="00565719" w:rsidRPr="00565719" w14:paraId="587311D1" w14:textId="77777777" w:rsidTr="0018784E">
        <w:trPr>
          <w:trHeight w:val="846"/>
        </w:trPr>
        <w:tc>
          <w:tcPr>
            <w:tcW w:w="2700" w:type="dxa"/>
          </w:tcPr>
          <w:p w14:paraId="4BC9632B" w14:textId="77777777" w:rsidR="00565719" w:rsidRPr="00565719" w:rsidRDefault="00565719" w:rsidP="00565719">
            <w:pPr>
              <w:pStyle w:val="ListParagraph"/>
              <w:spacing w:after="160" w:line="259" w:lineRule="auto"/>
              <w:rPr>
                <w:b/>
                <w:bCs/>
              </w:rPr>
            </w:pPr>
            <w:r w:rsidRPr="00565719">
              <w:rPr>
                <w:b/>
                <w:bCs/>
              </w:rPr>
              <w:t>Add to Approved List</w:t>
            </w:r>
          </w:p>
        </w:tc>
        <w:tc>
          <w:tcPr>
            <w:tcW w:w="8090" w:type="dxa"/>
          </w:tcPr>
          <w:p w14:paraId="07EE34FA" w14:textId="77777777" w:rsidR="00565719" w:rsidRPr="00565719" w:rsidRDefault="00565719" w:rsidP="00565719">
            <w:pPr>
              <w:pStyle w:val="ListParagraph"/>
              <w:spacing w:after="160" w:line="259" w:lineRule="auto"/>
              <w:rPr>
                <w:b/>
                <w:bCs/>
                <w:i/>
                <w:iCs/>
              </w:rPr>
            </w:pPr>
            <w:r w:rsidRPr="00565719">
              <w:t xml:space="preserve">Will only appear if the user has Act on Approved list user privilege. </w:t>
            </w:r>
            <w:r w:rsidRPr="00565719">
              <w:rPr>
                <w:b/>
                <w:bCs/>
                <w:i/>
                <w:iCs/>
              </w:rPr>
              <w:t>Please refer to Subsection III, Approved List within this Section for more information about this feature.</w:t>
            </w:r>
          </w:p>
        </w:tc>
      </w:tr>
      <w:tr w:rsidR="00565719" w:rsidRPr="00565719" w14:paraId="673E9C9D" w14:textId="77777777" w:rsidTr="0018784E">
        <w:trPr>
          <w:trHeight w:val="801"/>
        </w:trPr>
        <w:tc>
          <w:tcPr>
            <w:tcW w:w="2700" w:type="dxa"/>
          </w:tcPr>
          <w:p w14:paraId="517F6534" w14:textId="77777777" w:rsidR="00565719" w:rsidRPr="00565719" w:rsidRDefault="00565719" w:rsidP="00565719">
            <w:pPr>
              <w:pStyle w:val="ListParagraph"/>
              <w:spacing w:after="160" w:line="259" w:lineRule="auto"/>
              <w:rPr>
                <w:b/>
                <w:bCs/>
              </w:rPr>
            </w:pPr>
            <w:r w:rsidRPr="00565719">
              <w:rPr>
                <w:b/>
                <w:bCs/>
              </w:rPr>
              <w:t>Add to Block List</w:t>
            </w:r>
          </w:p>
        </w:tc>
        <w:tc>
          <w:tcPr>
            <w:tcW w:w="8090" w:type="dxa"/>
          </w:tcPr>
          <w:p w14:paraId="1F5A5369" w14:textId="77777777" w:rsidR="00565719" w:rsidRPr="00565719" w:rsidRDefault="00565719" w:rsidP="00565719">
            <w:pPr>
              <w:pStyle w:val="ListParagraph"/>
              <w:spacing w:after="160" w:line="259" w:lineRule="auto"/>
            </w:pPr>
            <w:r w:rsidRPr="00565719">
              <w:t xml:space="preserve">Will only appear if the user has Act on Blocked list user privilege. </w:t>
            </w:r>
            <w:r w:rsidRPr="00565719">
              <w:rPr>
                <w:b/>
                <w:bCs/>
                <w:i/>
                <w:iCs/>
              </w:rPr>
              <w:t>Please refer to Section IV, Blocked List within this Section for more information about this feature.</w:t>
            </w:r>
          </w:p>
        </w:tc>
      </w:tr>
      <w:tr w:rsidR="00565719" w:rsidRPr="00565719" w14:paraId="60F874ED" w14:textId="77777777" w:rsidTr="0018784E">
        <w:trPr>
          <w:trHeight w:val="909"/>
        </w:trPr>
        <w:tc>
          <w:tcPr>
            <w:tcW w:w="2700" w:type="dxa"/>
          </w:tcPr>
          <w:p w14:paraId="680B1916" w14:textId="77777777" w:rsidR="00565719" w:rsidRPr="00565719" w:rsidRDefault="00565719" w:rsidP="00565719">
            <w:pPr>
              <w:pStyle w:val="ListParagraph"/>
              <w:spacing w:after="160" w:line="259" w:lineRule="auto"/>
              <w:rPr>
                <w:b/>
                <w:bCs/>
              </w:rPr>
            </w:pPr>
            <w:r w:rsidRPr="00565719">
              <w:rPr>
                <w:b/>
                <w:bCs/>
              </w:rPr>
              <w:t>Download WSUD</w:t>
            </w:r>
          </w:p>
        </w:tc>
        <w:tc>
          <w:tcPr>
            <w:tcW w:w="8090" w:type="dxa"/>
          </w:tcPr>
          <w:p w14:paraId="0CCE49F8" w14:textId="77777777" w:rsidR="00565719" w:rsidRPr="00565719" w:rsidRDefault="00565719" w:rsidP="00565719">
            <w:pPr>
              <w:pStyle w:val="ListParagraph"/>
              <w:spacing w:after="160" w:line="259" w:lineRule="auto"/>
            </w:pPr>
            <w:r w:rsidRPr="00565719">
              <w:t>Option to download a PDF copy of an electronic written statement of unauthorized ACH Debit signed by the user when returning an ACH debit that required the dispute form.</w:t>
            </w:r>
          </w:p>
        </w:tc>
      </w:tr>
      <w:tr w:rsidR="00565719" w:rsidRPr="00565719" w14:paraId="0667FA22" w14:textId="77777777" w:rsidTr="0018784E">
        <w:trPr>
          <w:trHeight w:val="446"/>
        </w:trPr>
        <w:tc>
          <w:tcPr>
            <w:tcW w:w="2700" w:type="dxa"/>
          </w:tcPr>
          <w:p w14:paraId="36AA8D07" w14:textId="77777777" w:rsidR="00565719" w:rsidRPr="00565719" w:rsidRDefault="00565719" w:rsidP="00565719">
            <w:pPr>
              <w:pStyle w:val="ListParagraph"/>
              <w:spacing w:after="160" w:line="259" w:lineRule="auto"/>
              <w:rPr>
                <w:b/>
                <w:bCs/>
              </w:rPr>
            </w:pPr>
            <w:r w:rsidRPr="00565719">
              <w:rPr>
                <w:b/>
                <w:bCs/>
              </w:rPr>
              <w:t>Deadline to Pay/Return</w:t>
            </w:r>
          </w:p>
        </w:tc>
        <w:tc>
          <w:tcPr>
            <w:tcW w:w="8090" w:type="dxa"/>
          </w:tcPr>
          <w:p w14:paraId="47F112B8" w14:textId="77777777" w:rsidR="00565719" w:rsidRPr="00565719" w:rsidRDefault="00565719" w:rsidP="00565719">
            <w:pPr>
              <w:pStyle w:val="ListParagraph"/>
              <w:spacing w:after="160" w:line="259" w:lineRule="auto"/>
            </w:pPr>
            <w:r w:rsidRPr="00565719">
              <w:t>Deadline to change the status of any transaction from Pay to Return or from Return to Pay.</w:t>
            </w:r>
          </w:p>
        </w:tc>
      </w:tr>
    </w:tbl>
    <w:p w14:paraId="3220340C" w14:textId="772E67A2" w:rsidR="00565719" w:rsidRDefault="00565719" w:rsidP="00510C4D">
      <w:pPr>
        <w:pStyle w:val="ListParagraph"/>
      </w:pPr>
      <w:r w:rsidRPr="00565719">
        <w:t>A copy of the Transaction History can be downloaded by clicking the Download As CSV button at the bottom of the Transaction History screen.</w:t>
      </w:r>
    </w:p>
    <w:p w14:paraId="4A4A9A00" w14:textId="77777777" w:rsidR="0084567B" w:rsidRDefault="0084567B" w:rsidP="00510C4D">
      <w:pPr>
        <w:pStyle w:val="ListParagraph"/>
      </w:pPr>
    </w:p>
    <w:p w14:paraId="302FF4C3" w14:textId="3ACDA153" w:rsidR="00565719" w:rsidRDefault="00565719" w:rsidP="00510C4D">
      <w:pPr>
        <w:pStyle w:val="ListParagraph"/>
      </w:pPr>
    </w:p>
    <w:p w14:paraId="7DB2C7BD" w14:textId="47A49246" w:rsidR="00565719" w:rsidRDefault="00565719" w:rsidP="00347848">
      <w:pPr>
        <w:pStyle w:val="ListParagraph"/>
        <w:numPr>
          <w:ilvl w:val="0"/>
          <w:numId w:val="11"/>
        </w:numPr>
        <w:rPr>
          <w:b/>
          <w:bCs/>
        </w:rPr>
      </w:pPr>
      <w:r w:rsidRPr="00565719">
        <w:rPr>
          <w:b/>
          <w:bCs/>
        </w:rPr>
        <w:lastRenderedPageBreak/>
        <w:t>Change Transaction Status</w:t>
      </w:r>
    </w:p>
    <w:p w14:paraId="0F8C6CD0" w14:textId="193711D3" w:rsidR="00565719" w:rsidRDefault="00565719" w:rsidP="00565719">
      <w:pPr>
        <w:pStyle w:val="ListParagraph"/>
        <w:ind w:left="1170"/>
        <w:rPr>
          <w:b/>
          <w:bCs/>
        </w:rPr>
      </w:pPr>
    </w:p>
    <w:p w14:paraId="70B39036" w14:textId="77D3945B" w:rsidR="00565719" w:rsidRDefault="00565719" w:rsidP="00347848">
      <w:pPr>
        <w:pStyle w:val="ListParagraph"/>
        <w:numPr>
          <w:ilvl w:val="0"/>
          <w:numId w:val="16"/>
        </w:numPr>
      </w:pPr>
      <w:r w:rsidRPr="00565719">
        <w:t>If the user has been granted the Change Status user privilege and the transaction is eligible for a decision, a Pay or Return button will appear for use. If the transaction is not eligible for a decision, the button will display as ineligible</w:t>
      </w:r>
    </w:p>
    <w:p w14:paraId="0AEF6A1D" w14:textId="77777777" w:rsidR="00565719" w:rsidRDefault="00565719" w:rsidP="00565719">
      <w:pPr>
        <w:pStyle w:val="ListParagraph"/>
        <w:ind w:left="1530"/>
      </w:pPr>
    </w:p>
    <w:p w14:paraId="19A057D2" w14:textId="315FD99F" w:rsidR="00565719" w:rsidRDefault="00565719" w:rsidP="00347848">
      <w:pPr>
        <w:pStyle w:val="ListParagraph"/>
        <w:numPr>
          <w:ilvl w:val="0"/>
          <w:numId w:val="16"/>
        </w:numPr>
      </w:pPr>
      <w:r>
        <w:t>Change Status – Pay</w:t>
      </w:r>
    </w:p>
    <w:p w14:paraId="637CAF31" w14:textId="18CA9BB1" w:rsidR="00565719" w:rsidRDefault="00565719" w:rsidP="00347848">
      <w:pPr>
        <w:pStyle w:val="ListParagraph"/>
        <w:numPr>
          <w:ilvl w:val="0"/>
          <w:numId w:val="17"/>
        </w:numPr>
      </w:pPr>
      <w:r w:rsidRPr="00565719">
        <w:t>If the Current Status on an issued item is set to Return, the Customer can opt to change the status to Pay if the Customer determines the debit transaction should be paid.</w:t>
      </w:r>
    </w:p>
    <w:p w14:paraId="2FC3A361" w14:textId="77777777" w:rsidR="00565719" w:rsidRDefault="00565719" w:rsidP="00565719">
      <w:pPr>
        <w:pStyle w:val="ListParagraph"/>
        <w:ind w:left="1890"/>
      </w:pPr>
    </w:p>
    <w:p w14:paraId="547B8800" w14:textId="668F354D" w:rsidR="00565719" w:rsidRDefault="00565719" w:rsidP="00347848">
      <w:pPr>
        <w:pStyle w:val="ListParagraph"/>
        <w:numPr>
          <w:ilvl w:val="0"/>
          <w:numId w:val="17"/>
        </w:numPr>
      </w:pPr>
      <w:r>
        <w:t>Click the Pay button under the Manage Column.</w:t>
      </w:r>
    </w:p>
    <w:p w14:paraId="1EFCC9D4" w14:textId="7F5F7E0D" w:rsidR="00565719" w:rsidRDefault="00565719" w:rsidP="00565719">
      <w:pPr>
        <w:pStyle w:val="ListParagraph"/>
        <w:ind w:left="1440"/>
      </w:pPr>
      <w:r>
        <w:rPr>
          <w:noProof/>
        </w:rPr>
        <w:drawing>
          <wp:inline distT="0" distB="0" distL="0" distR="0" wp14:anchorId="02EFDA2E" wp14:editId="1DB08AD4">
            <wp:extent cx="5486400" cy="11846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1184625"/>
                    </a:xfrm>
                    <a:prstGeom prst="rect">
                      <a:avLst/>
                    </a:prstGeom>
                    <a:noFill/>
                  </pic:spPr>
                </pic:pic>
              </a:graphicData>
            </a:graphic>
          </wp:inline>
        </w:drawing>
      </w:r>
    </w:p>
    <w:p w14:paraId="0D73B34F" w14:textId="756C9A6E" w:rsidR="00565719" w:rsidRDefault="00565719" w:rsidP="00565719">
      <w:pPr>
        <w:pStyle w:val="ListParagraph"/>
        <w:ind w:left="1440"/>
      </w:pPr>
    </w:p>
    <w:p w14:paraId="626D5BCE" w14:textId="768D43F7" w:rsidR="00565719" w:rsidRDefault="00565719" w:rsidP="00347848">
      <w:pPr>
        <w:pStyle w:val="ListParagraph"/>
        <w:numPr>
          <w:ilvl w:val="0"/>
          <w:numId w:val="17"/>
        </w:numPr>
      </w:pPr>
      <w:r w:rsidRPr="00565719">
        <w:t>A success message will appear temporarily in the Manage column, with an option to Add to Approved List. This link will only appear if the user has the Act on Approved List user privilege. The user can click the hyperlink embedded in that option to proceed to Add to Approved list. If the user does not opt to Add to Approved list at this time, the option is still available under the expanded view of this debit item</w:t>
      </w:r>
      <w:r>
        <w:t>.</w:t>
      </w:r>
    </w:p>
    <w:p w14:paraId="2475583D" w14:textId="44C6D93A" w:rsidR="00565719" w:rsidRDefault="00565719" w:rsidP="00565719">
      <w:pPr>
        <w:pStyle w:val="ListParagraph"/>
        <w:ind w:left="1890"/>
      </w:pPr>
    </w:p>
    <w:p w14:paraId="1B886156" w14:textId="0F16E371" w:rsidR="00565719" w:rsidRDefault="00565719" w:rsidP="00565719">
      <w:pPr>
        <w:pStyle w:val="ListParagraph"/>
        <w:ind w:left="1530"/>
      </w:pPr>
      <w:r>
        <w:rPr>
          <w:noProof/>
        </w:rPr>
        <w:drawing>
          <wp:inline distT="0" distB="0" distL="0" distR="0" wp14:anchorId="6DC7BBBC" wp14:editId="5A51CC49">
            <wp:extent cx="5486400" cy="966533"/>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966533"/>
                    </a:xfrm>
                    <a:prstGeom prst="rect">
                      <a:avLst/>
                    </a:prstGeom>
                    <a:noFill/>
                  </pic:spPr>
                </pic:pic>
              </a:graphicData>
            </a:graphic>
          </wp:inline>
        </w:drawing>
      </w:r>
    </w:p>
    <w:p w14:paraId="7C200E22" w14:textId="72BC0B80" w:rsidR="00565719" w:rsidRDefault="00565719" w:rsidP="00565719">
      <w:pPr>
        <w:pStyle w:val="ListParagraph"/>
        <w:ind w:left="1530"/>
      </w:pPr>
    </w:p>
    <w:p w14:paraId="2CDB5DC3" w14:textId="7FD7F885" w:rsidR="00565719" w:rsidRDefault="00565719" w:rsidP="00347848">
      <w:pPr>
        <w:pStyle w:val="ListParagraph"/>
        <w:numPr>
          <w:ilvl w:val="0"/>
          <w:numId w:val="17"/>
        </w:numPr>
      </w:pPr>
      <w:r w:rsidRPr="00565719">
        <w:t>After a few moments, the Change Status button will then change to Return, and the Current Status column will update to “Pay-User.”</w:t>
      </w:r>
    </w:p>
    <w:p w14:paraId="1B66052C" w14:textId="33E13064" w:rsidR="00565719" w:rsidRDefault="00565719" w:rsidP="00565719">
      <w:pPr>
        <w:pStyle w:val="ListParagraph"/>
        <w:ind w:left="1890"/>
      </w:pPr>
    </w:p>
    <w:p w14:paraId="610A4A23" w14:textId="75528A1B" w:rsidR="00565719" w:rsidRDefault="00565719" w:rsidP="00565719">
      <w:pPr>
        <w:pStyle w:val="ListParagraph"/>
        <w:ind w:left="1530"/>
      </w:pPr>
      <w:r>
        <w:rPr>
          <w:noProof/>
        </w:rPr>
        <w:drawing>
          <wp:inline distT="0" distB="0" distL="0" distR="0" wp14:anchorId="225C4FD8" wp14:editId="18B1BAA8">
            <wp:extent cx="5486400" cy="89888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898886"/>
                    </a:xfrm>
                    <a:prstGeom prst="rect">
                      <a:avLst/>
                    </a:prstGeom>
                    <a:noFill/>
                  </pic:spPr>
                </pic:pic>
              </a:graphicData>
            </a:graphic>
          </wp:inline>
        </w:drawing>
      </w:r>
    </w:p>
    <w:p w14:paraId="2CA6E154" w14:textId="3FD3828D" w:rsidR="00565719" w:rsidRDefault="00565719" w:rsidP="00347848">
      <w:pPr>
        <w:pStyle w:val="ListParagraph"/>
        <w:numPr>
          <w:ilvl w:val="0"/>
          <w:numId w:val="16"/>
        </w:numPr>
      </w:pPr>
      <w:r>
        <w:lastRenderedPageBreak/>
        <w:t>Change Status – Return</w:t>
      </w:r>
    </w:p>
    <w:p w14:paraId="30442E9E" w14:textId="77777777" w:rsidR="00565719" w:rsidRDefault="00565719" w:rsidP="00565719">
      <w:pPr>
        <w:pStyle w:val="ListParagraph"/>
        <w:ind w:left="1530"/>
      </w:pPr>
    </w:p>
    <w:p w14:paraId="42AE9EDF" w14:textId="6954B72D" w:rsidR="00565719" w:rsidRDefault="00565719" w:rsidP="00347848">
      <w:pPr>
        <w:pStyle w:val="ListParagraph"/>
        <w:numPr>
          <w:ilvl w:val="0"/>
          <w:numId w:val="18"/>
        </w:numPr>
      </w:pPr>
      <w:r>
        <w:t xml:space="preserve">If the Current Status on an issued item is set to Pay, the Customer can opt to change the status to Return if the user determines the debit transaction should be returned. </w:t>
      </w:r>
    </w:p>
    <w:p w14:paraId="72041AAD" w14:textId="6D4AD6CC" w:rsidR="00565719" w:rsidRDefault="00565719" w:rsidP="00347848">
      <w:pPr>
        <w:pStyle w:val="ListParagraph"/>
        <w:numPr>
          <w:ilvl w:val="0"/>
          <w:numId w:val="18"/>
        </w:numPr>
      </w:pPr>
      <w:r>
        <w:t xml:space="preserve">Click the Return button under the Manage column. </w:t>
      </w:r>
    </w:p>
    <w:p w14:paraId="6B1F320A" w14:textId="77777777" w:rsidR="00565719" w:rsidRDefault="00565719" w:rsidP="00565719">
      <w:pPr>
        <w:pStyle w:val="ListParagraph"/>
        <w:ind w:left="1890"/>
      </w:pPr>
    </w:p>
    <w:p w14:paraId="2FD6C06E" w14:textId="26CF930F" w:rsidR="00565719" w:rsidRDefault="00565719" w:rsidP="00565719">
      <w:pPr>
        <w:pStyle w:val="ListParagraph"/>
        <w:ind w:left="1530"/>
      </w:pPr>
      <w:r>
        <w:rPr>
          <w:noProof/>
        </w:rPr>
        <w:drawing>
          <wp:inline distT="0" distB="0" distL="0" distR="0" wp14:anchorId="28DE5174" wp14:editId="4994D20B">
            <wp:extent cx="5486400" cy="12003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1200319"/>
                    </a:xfrm>
                    <a:prstGeom prst="rect">
                      <a:avLst/>
                    </a:prstGeom>
                    <a:noFill/>
                  </pic:spPr>
                </pic:pic>
              </a:graphicData>
            </a:graphic>
          </wp:inline>
        </w:drawing>
      </w:r>
    </w:p>
    <w:p w14:paraId="04496FCF" w14:textId="14089219" w:rsidR="00565719" w:rsidRDefault="00565719" w:rsidP="00565719">
      <w:pPr>
        <w:pStyle w:val="ListParagraph"/>
        <w:ind w:left="1530"/>
      </w:pPr>
    </w:p>
    <w:p w14:paraId="2BDD62B0" w14:textId="77777777" w:rsidR="00565719" w:rsidRDefault="00565719" w:rsidP="00347848">
      <w:pPr>
        <w:pStyle w:val="ListParagraph"/>
        <w:numPr>
          <w:ilvl w:val="0"/>
          <w:numId w:val="18"/>
        </w:numPr>
      </w:pPr>
      <w:r>
        <w:t xml:space="preserve">A success message will appear temporarily in the Manage column, with an option to Add to Block List. This link will only appear if the user has the Act on Block List user privilege. The user can click the hyperlink embedded in that option to proceed to Add to Block list. If the user does not opt to Add to Block List at this time, the option is still available under the expanded view of this debit item. </w:t>
      </w:r>
    </w:p>
    <w:p w14:paraId="671FBECB" w14:textId="77777777" w:rsidR="00565719" w:rsidRDefault="00565719" w:rsidP="00565719">
      <w:pPr>
        <w:pStyle w:val="ListParagraph"/>
        <w:ind w:left="1890"/>
      </w:pPr>
    </w:p>
    <w:p w14:paraId="27D98D7E" w14:textId="7CCD1DB5" w:rsidR="00565719" w:rsidRDefault="00565719" w:rsidP="00565719">
      <w:pPr>
        <w:pStyle w:val="ListParagraph"/>
        <w:ind w:left="1890"/>
      </w:pPr>
      <w:r>
        <w:t>It is important to note that if a Written Statement of Unauthorized Debit is required, the Add to Block List hyperlink will not appear, as the Written Statement of Unauthorized Debit will pop-up instead. In this case, the user must expand the view of the debit item to Add to the Block List.</w:t>
      </w:r>
    </w:p>
    <w:p w14:paraId="63F9B5D8" w14:textId="7DC1FA81" w:rsidR="00565719" w:rsidRDefault="00565719" w:rsidP="00565719">
      <w:pPr>
        <w:pStyle w:val="ListParagraph"/>
        <w:ind w:left="1890"/>
      </w:pPr>
    </w:p>
    <w:p w14:paraId="15B41B4E" w14:textId="4CA20D3C" w:rsidR="00565719" w:rsidRDefault="00565719" w:rsidP="00565719">
      <w:pPr>
        <w:pStyle w:val="ListParagraph"/>
        <w:ind w:left="1440"/>
      </w:pPr>
      <w:r>
        <w:rPr>
          <w:noProof/>
        </w:rPr>
        <w:drawing>
          <wp:inline distT="0" distB="0" distL="0" distR="0" wp14:anchorId="17105679" wp14:editId="6CA68DFD">
            <wp:extent cx="5486400" cy="701359"/>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701359"/>
                    </a:xfrm>
                    <a:prstGeom prst="rect">
                      <a:avLst/>
                    </a:prstGeom>
                    <a:noFill/>
                  </pic:spPr>
                </pic:pic>
              </a:graphicData>
            </a:graphic>
          </wp:inline>
        </w:drawing>
      </w:r>
    </w:p>
    <w:p w14:paraId="7FE2870B" w14:textId="299A7C08" w:rsidR="00565719" w:rsidRDefault="00565719" w:rsidP="00565719">
      <w:pPr>
        <w:pStyle w:val="ListParagraph"/>
        <w:ind w:left="1440"/>
      </w:pPr>
    </w:p>
    <w:p w14:paraId="269506EA" w14:textId="19B49B84" w:rsidR="00565719" w:rsidRDefault="00565719" w:rsidP="00347848">
      <w:pPr>
        <w:pStyle w:val="ListParagraph"/>
        <w:numPr>
          <w:ilvl w:val="0"/>
          <w:numId w:val="18"/>
        </w:numPr>
      </w:pPr>
      <w:r w:rsidRPr="00565719">
        <w:rPr>
          <w:u w:val="single"/>
        </w:rPr>
        <w:t>About Written Statements of Unauthorized Debits</w:t>
      </w:r>
      <w:r w:rsidRPr="00565719">
        <w:t>: All returns will be given an R29 return reason code regardless of the SEC code of the transaction. This behavior is consistent with how ACH debit blocks/filters work today.</w:t>
      </w:r>
    </w:p>
    <w:p w14:paraId="40BEDCA3" w14:textId="75233034" w:rsidR="00565719" w:rsidRDefault="00565719" w:rsidP="00565719">
      <w:pPr>
        <w:pStyle w:val="ListParagraph"/>
        <w:ind w:left="1890"/>
        <w:rPr>
          <w:u w:val="single"/>
        </w:rPr>
      </w:pPr>
    </w:p>
    <w:p w14:paraId="5EF6432B" w14:textId="5354DC7C" w:rsidR="00565719" w:rsidRDefault="00565719" w:rsidP="00347848">
      <w:pPr>
        <w:pStyle w:val="ListParagraph"/>
        <w:numPr>
          <w:ilvl w:val="0"/>
          <w:numId w:val="11"/>
        </w:numPr>
        <w:rPr>
          <w:b/>
          <w:bCs/>
        </w:rPr>
      </w:pPr>
      <w:r w:rsidRPr="00565719">
        <w:rPr>
          <w:b/>
          <w:bCs/>
        </w:rPr>
        <w:t xml:space="preserve">Decision Dual Approval </w:t>
      </w:r>
    </w:p>
    <w:p w14:paraId="799B5770" w14:textId="5776598C" w:rsidR="00565719" w:rsidRDefault="00565719" w:rsidP="00565719">
      <w:pPr>
        <w:pStyle w:val="ListParagraph"/>
        <w:ind w:left="1170"/>
        <w:rPr>
          <w:b/>
          <w:bCs/>
        </w:rPr>
      </w:pPr>
    </w:p>
    <w:p w14:paraId="7256456B" w14:textId="69FFE99E" w:rsidR="00565719" w:rsidRDefault="00565719" w:rsidP="00565719">
      <w:pPr>
        <w:pStyle w:val="ListParagraph"/>
        <w:ind w:left="1170"/>
      </w:pPr>
      <w:r w:rsidRPr="00565719">
        <w:t>ACH Filter Debit offers the ability to support dual approval for user decisioning. If User has decisioned any transaction in the Transaction History to the status of Pay, the transaction will be listed as Pending-Pay and an alert message will be sent via email and/or SMS text message requesting the approval of the change of the transaction status. The secondary user must approve the transaction decision.</w:t>
      </w:r>
    </w:p>
    <w:p w14:paraId="19B24B8F" w14:textId="68097BC6" w:rsidR="00565719" w:rsidRDefault="00565719" w:rsidP="00565719">
      <w:pPr>
        <w:pStyle w:val="ListParagraph"/>
        <w:ind w:left="1170"/>
      </w:pPr>
    </w:p>
    <w:p w14:paraId="4EDE3811" w14:textId="66A48096" w:rsidR="00565719" w:rsidRDefault="00565719" w:rsidP="00347848">
      <w:pPr>
        <w:pStyle w:val="ListParagraph"/>
        <w:numPr>
          <w:ilvl w:val="0"/>
          <w:numId w:val="19"/>
        </w:numPr>
      </w:pPr>
      <w:r>
        <w:lastRenderedPageBreak/>
        <w:t>Within the ACH Filter Debit module, click Perform &gt; Transaction Approval</w:t>
      </w:r>
      <w:r w:rsidR="005F694B">
        <w:t>.</w:t>
      </w:r>
    </w:p>
    <w:p w14:paraId="4FE5DB13" w14:textId="3D3A2ED4" w:rsidR="00E638B7" w:rsidRDefault="00E638B7" w:rsidP="00E638B7">
      <w:pPr>
        <w:pStyle w:val="ListParagraph"/>
        <w:ind w:left="1440"/>
      </w:pPr>
      <w:r>
        <w:rPr>
          <w:noProof/>
        </w:rPr>
        <w:drawing>
          <wp:inline distT="0" distB="0" distL="0" distR="0" wp14:anchorId="475C447D" wp14:editId="6C817389">
            <wp:extent cx="5486400" cy="142923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1429230"/>
                    </a:xfrm>
                    <a:prstGeom prst="rect">
                      <a:avLst/>
                    </a:prstGeom>
                    <a:noFill/>
                    <a:ln w="12700">
                      <a:solidFill>
                        <a:schemeClr val="tx1"/>
                      </a:solidFill>
                    </a:ln>
                  </pic:spPr>
                </pic:pic>
              </a:graphicData>
            </a:graphic>
          </wp:inline>
        </w:drawing>
      </w:r>
    </w:p>
    <w:p w14:paraId="7C234FC2" w14:textId="5B07310D" w:rsidR="00E638B7" w:rsidRDefault="00E638B7" w:rsidP="00E638B7">
      <w:pPr>
        <w:pStyle w:val="ListParagraph"/>
        <w:ind w:left="1440"/>
      </w:pPr>
    </w:p>
    <w:p w14:paraId="3DF19C69" w14:textId="3E05D467" w:rsidR="00E638B7" w:rsidRDefault="00E638B7" w:rsidP="00347848">
      <w:pPr>
        <w:pStyle w:val="ListParagraph"/>
        <w:numPr>
          <w:ilvl w:val="0"/>
          <w:numId w:val="19"/>
        </w:numPr>
      </w:pPr>
      <w:r>
        <w:t>The Debit Transaction Approval screen will display.</w:t>
      </w:r>
    </w:p>
    <w:p w14:paraId="00B2507C" w14:textId="4948796E" w:rsidR="00E638B7" w:rsidRDefault="00E638B7" w:rsidP="00FE2F39">
      <w:pPr>
        <w:pStyle w:val="ListParagraph"/>
        <w:jc w:val="center"/>
      </w:pPr>
      <w:r w:rsidRPr="004762AB">
        <w:rPr>
          <w:noProof/>
        </w:rPr>
        <w:drawing>
          <wp:inline distT="0" distB="0" distL="0" distR="0" wp14:anchorId="7C674939" wp14:editId="0D466B7F">
            <wp:extent cx="5486400" cy="1501140"/>
            <wp:effectExtent l="19050" t="19050" r="19050" b="2286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42">
                      <a:extLst>
                        <a:ext uri="{28A0092B-C50C-407E-A947-70E740481C1C}">
                          <a14:useLocalDpi xmlns:a14="http://schemas.microsoft.com/office/drawing/2010/main" val="0"/>
                        </a:ext>
                      </a:extLst>
                    </a:blip>
                    <a:stretch>
                      <a:fillRect/>
                    </a:stretch>
                  </pic:blipFill>
                  <pic:spPr>
                    <a:xfrm>
                      <a:off x="0" y="0"/>
                      <a:ext cx="5486400" cy="1501140"/>
                    </a:xfrm>
                    <a:prstGeom prst="rect">
                      <a:avLst/>
                    </a:prstGeom>
                    <a:ln w="12700">
                      <a:solidFill>
                        <a:schemeClr val="tx1"/>
                      </a:solidFill>
                    </a:ln>
                  </pic:spPr>
                </pic:pic>
              </a:graphicData>
            </a:graphic>
          </wp:inline>
        </w:drawing>
      </w:r>
    </w:p>
    <w:p w14:paraId="0C16F803" w14:textId="6196AAF2" w:rsidR="005F694B" w:rsidRDefault="005F694B" w:rsidP="005F694B">
      <w:pPr>
        <w:pStyle w:val="ListParagraph"/>
        <w:ind w:left="1530"/>
      </w:pPr>
    </w:p>
    <w:p w14:paraId="6C28EE83" w14:textId="7953074E" w:rsidR="00E638B7" w:rsidRDefault="00E638B7" w:rsidP="005F694B">
      <w:pPr>
        <w:pStyle w:val="ListParagraph"/>
        <w:ind w:left="153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6"/>
        <w:gridCol w:w="7514"/>
      </w:tblGrid>
      <w:tr w:rsidR="00E638B7" w:rsidRPr="00E638B7" w14:paraId="314B01D4" w14:textId="77777777" w:rsidTr="0018784E">
        <w:trPr>
          <w:trHeight w:val="873"/>
          <w:jc w:val="center"/>
        </w:trPr>
        <w:tc>
          <w:tcPr>
            <w:tcW w:w="2656" w:type="dxa"/>
          </w:tcPr>
          <w:p w14:paraId="326B8EF1" w14:textId="77777777" w:rsidR="00E638B7" w:rsidRPr="00E638B7" w:rsidRDefault="00E638B7" w:rsidP="00976A9D">
            <w:pPr>
              <w:pStyle w:val="ListParagraph"/>
              <w:spacing w:after="160" w:line="259" w:lineRule="auto"/>
              <w:ind w:left="1530" w:hanging="825"/>
              <w:rPr>
                <w:b/>
                <w:bCs/>
              </w:rPr>
            </w:pPr>
            <w:r w:rsidRPr="00E638B7">
              <w:rPr>
                <w:b/>
                <w:bCs/>
              </w:rPr>
              <w:t>Select [all | none]</w:t>
            </w:r>
          </w:p>
        </w:tc>
        <w:tc>
          <w:tcPr>
            <w:tcW w:w="7514" w:type="dxa"/>
          </w:tcPr>
          <w:p w14:paraId="63579063" w14:textId="77777777" w:rsidR="00E638B7" w:rsidRPr="00E638B7" w:rsidRDefault="00E638B7" w:rsidP="00E638B7">
            <w:pPr>
              <w:pStyle w:val="ListParagraph"/>
              <w:spacing w:after="160" w:line="259" w:lineRule="auto"/>
              <w:ind w:left="1530"/>
            </w:pPr>
            <w:r w:rsidRPr="00E638B7">
              <w:t>The user can opt to select individual transactions by clicking the checkbox at the left of the row. The user can also select all transactions by clicking “all” in the Select column. The user can de-select all transactions by clicking “none”.</w:t>
            </w:r>
          </w:p>
        </w:tc>
      </w:tr>
      <w:tr w:rsidR="00E638B7" w:rsidRPr="00E638B7" w14:paraId="3C53A019" w14:textId="77777777" w:rsidTr="0018784E">
        <w:trPr>
          <w:trHeight w:val="549"/>
          <w:jc w:val="center"/>
        </w:trPr>
        <w:tc>
          <w:tcPr>
            <w:tcW w:w="2656" w:type="dxa"/>
          </w:tcPr>
          <w:p w14:paraId="2591F005" w14:textId="77777777" w:rsidR="00E638B7" w:rsidRPr="00E638B7" w:rsidRDefault="00E638B7" w:rsidP="00976A9D">
            <w:pPr>
              <w:pStyle w:val="ListParagraph"/>
              <w:spacing w:after="160" w:line="259" w:lineRule="auto"/>
              <w:ind w:left="1530" w:hanging="825"/>
              <w:rPr>
                <w:b/>
                <w:bCs/>
              </w:rPr>
            </w:pPr>
            <w:r w:rsidRPr="00E638B7">
              <w:rPr>
                <w:b/>
                <w:bCs/>
              </w:rPr>
              <w:t>Date</w:t>
            </w:r>
          </w:p>
        </w:tc>
        <w:tc>
          <w:tcPr>
            <w:tcW w:w="7514" w:type="dxa"/>
          </w:tcPr>
          <w:p w14:paraId="6AB1A6A9" w14:textId="77777777" w:rsidR="00E638B7" w:rsidRPr="00E638B7" w:rsidRDefault="00E638B7" w:rsidP="00E638B7">
            <w:pPr>
              <w:pStyle w:val="ListParagraph"/>
              <w:spacing w:after="160" w:line="259" w:lineRule="auto"/>
              <w:ind w:left="1530"/>
            </w:pPr>
            <w:r w:rsidRPr="00E638B7">
              <w:t>Date of the transaction.</w:t>
            </w:r>
          </w:p>
        </w:tc>
      </w:tr>
      <w:tr w:rsidR="00E638B7" w:rsidRPr="00E638B7" w14:paraId="7533A79B" w14:textId="77777777" w:rsidTr="0018784E">
        <w:trPr>
          <w:trHeight w:val="531"/>
          <w:jc w:val="center"/>
        </w:trPr>
        <w:tc>
          <w:tcPr>
            <w:tcW w:w="2656" w:type="dxa"/>
          </w:tcPr>
          <w:p w14:paraId="6F31BED6" w14:textId="77777777" w:rsidR="00E638B7" w:rsidRPr="00E638B7" w:rsidRDefault="00E638B7" w:rsidP="00976A9D">
            <w:pPr>
              <w:pStyle w:val="ListParagraph"/>
              <w:spacing w:after="160" w:line="259" w:lineRule="auto"/>
              <w:ind w:left="1530" w:hanging="825"/>
              <w:rPr>
                <w:b/>
                <w:bCs/>
              </w:rPr>
            </w:pPr>
            <w:r w:rsidRPr="00E638B7">
              <w:rPr>
                <w:b/>
                <w:bCs/>
              </w:rPr>
              <w:t>Company</w:t>
            </w:r>
          </w:p>
        </w:tc>
        <w:tc>
          <w:tcPr>
            <w:tcW w:w="7514" w:type="dxa"/>
          </w:tcPr>
          <w:p w14:paraId="62731D30" w14:textId="77777777" w:rsidR="00E638B7" w:rsidRPr="00E638B7" w:rsidRDefault="00E638B7" w:rsidP="00E638B7">
            <w:pPr>
              <w:pStyle w:val="ListParagraph"/>
              <w:spacing w:after="160" w:line="259" w:lineRule="auto"/>
              <w:ind w:left="1530"/>
            </w:pPr>
            <w:r w:rsidRPr="00E638B7">
              <w:t>Name of the company debiting the account.</w:t>
            </w:r>
          </w:p>
        </w:tc>
      </w:tr>
      <w:tr w:rsidR="00E638B7" w:rsidRPr="00E638B7" w14:paraId="49746D4D" w14:textId="77777777" w:rsidTr="0018784E">
        <w:trPr>
          <w:trHeight w:val="531"/>
          <w:jc w:val="center"/>
        </w:trPr>
        <w:tc>
          <w:tcPr>
            <w:tcW w:w="2656" w:type="dxa"/>
          </w:tcPr>
          <w:p w14:paraId="59B1D819" w14:textId="77777777" w:rsidR="00E638B7" w:rsidRPr="00E638B7" w:rsidRDefault="00E638B7" w:rsidP="00976A9D">
            <w:pPr>
              <w:pStyle w:val="ListParagraph"/>
              <w:spacing w:after="160" w:line="259" w:lineRule="auto"/>
              <w:ind w:left="1530" w:hanging="825"/>
              <w:rPr>
                <w:b/>
                <w:bCs/>
              </w:rPr>
            </w:pPr>
            <w:r w:rsidRPr="00E638B7">
              <w:rPr>
                <w:b/>
                <w:bCs/>
              </w:rPr>
              <w:t>Account Number</w:t>
            </w:r>
          </w:p>
        </w:tc>
        <w:tc>
          <w:tcPr>
            <w:tcW w:w="7514" w:type="dxa"/>
          </w:tcPr>
          <w:p w14:paraId="16BC1B6A" w14:textId="77777777" w:rsidR="00E638B7" w:rsidRPr="00E638B7" w:rsidRDefault="00E638B7" w:rsidP="00E638B7">
            <w:pPr>
              <w:pStyle w:val="ListParagraph"/>
              <w:spacing w:after="160" w:line="259" w:lineRule="auto"/>
              <w:ind w:left="1530"/>
            </w:pPr>
            <w:r w:rsidRPr="00E638B7">
              <w:t>Displays the masked account number for the item.</w:t>
            </w:r>
          </w:p>
        </w:tc>
      </w:tr>
      <w:tr w:rsidR="00E638B7" w:rsidRPr="00E638B7" w14:paraId="2E22DB08" w14:textId="77777777" w:rsidTr="0018784E">
        <w:trPr>
          <w:trHeight w:val="540"/>
          <w:jc w:val="center"/>
        </w:trPr>
        <w:tc>
          <w:tcPr>
            <w:tcW w:w="2656" w:type="dxa"/>
          </w:tcPr>
          <w:p w14:paraId="1291FADE" w14:textId="77777777" w:rsidR="00E638B7" w:rsidRPr="00E638B7" w:rsidRDefault="00E638B7" w:rsidP="00976A9D">
            <w:pPr>
              <w:pStyle w:val="ListParagraph"/>
              <w:spacing w:after="160" w:line="259" w:lineRule="auto"/>
              <w:ind w:left="1530" w:hanging="825"/>
              <w:rPr>
                <w:b/>
                <w:bCs/>
              </w:rPr>
            </w:pPr>
            <w:r w:rsidRPr="00E638B7">
              <w:rPr>
                <w:b/>
                <w:bCs/>
              </w:rPr>
              <w:t>Amount</w:t>
            </w:r>
          </w:p>
        </w:tc>
        <w:tc>
          <w:tcPr>
            <w:tcW w:w="7514" w:type="dxa"/>
          </w:tcPr>
          <w:p w14:paraId="0551CC9A" w14:textId="77777777" w:rsidR="00E638B7" w:rsidRPr="00E638B7" w:rsidRDefault="00E638B7" w:rsidP="00E638B7">
            <w:pPr>
              <w:pStyle w:val="ListParagraph"/>
              <w:spacing w:after="160" w:line="259" w:lineRule="auto"/>
              <w:ind w:left="1530"/>
            </w:pPr>
            <w:r w:rsidRPr="00E638B7">
              <w:t>Amount of the debit transaction.</w:t>
            </w:r>
          </w:p>
        </w:tc>
      </w:tr>
      <w:tr w:rsidR="00E638B7" w:rsidRPr="00E638B7" w14:paraId="0F28F601" w14:textId="77777777" w:rsidTr="0018784E">
        <w:trPr>
          <w:trHeight w:val="540"/>
          <w:jc w:val="center"/>
        </w:trPr>
        <w:tc>
          <w:tcPr>
            <w:tcW w:w="2656" w:type="dxa"/>
          </w:tcPr>
          <w:p w14:paraId="0A398665" w14:textId="77777777" w:rsidR="00E638B7" w:rsidRPr="00E638B7" w:rsidRDefault="00E638B7" w:rsidP="00976A9D">
            <w:pPr>
              <w:pStyle w:val="ListParagraph"/>
              <w:spacing w:after="160" w:line="259" w:lineRule="auto"/>
              <w:ind w:left="1530" w:hanging="825"/>
              <w:rPr>
                <w:b/>
                <w:bCs/>
              </w:rPr>
            </w:pPr>
            <w:r w:rsidRPr="00E638B7">
              <w:rPr>
                <w:b/>
                <w:bCs/>
              </w:rPr>
              <w:t>Current Status</w:t>
            </w:r>
          </w:p>
        </w:tc>
        <w:tc>
          <w:tcPr>
            <w:tcW w:w="7514" w:type="dxa"/>
          </w:tcPr>
          <w:p w14:paraId="5BE584EA" w14:textId="77777777" w:rsidR="00E638B7" w:rsidRPr="00E638B7" w:rsidRDefault="00E638B7" w:rsidP="00E638B7">
            <w:pPr>
              <w:pStyle w:val="ListParagraph"/>
              <w:spacing w:after="160" w:line="259" w:lineRule="auto"/>
              <w:ind w:left="1530"/>
            </w:pPr>
            <w:r w:rsidRPr="00E638B7">
              <w:t>Current status of the transaction.</w:t>
            </w:r>
          </w:p>
        </w:tc>
      </w:tr>
      <w:tr w:rsidR="00E638B7" w:rsidRPr="00E638B7" w14:paraId="640AEC7E" w14:textId="77777777" w:rsidTr="0018784E">
        <w:trPr>
          <w:trHeight w:val="540"/>
          <w:jc w:val="center"/>
        </w:trPr>
        <w:tc>
          <w:tcPr>
            <w:tcW w:w="2656" w:type="dxa"/>
          </w:tcPr>
          <w:p w14:paraId="3172348B" w14:textId="77777777" w:rsidR="00E638B7" w:rsidRPr="00E638B7" w:rsidRDefault="00E638B7" w:rsidP="00E638B7">
            <w:pPr>
              <w:pStyle w:val="ListParagraph"/>
              <w:spacing w:after="160" w:line="259" w:lineRule="auto"/>
              <w:ind w:left="1530" w:hanging="825"/>
              <w:rPr>
                <w:b/>
                <w:bCs/>
              </w:rPr>
            </w:pPr>
            <w:r w:rsidRPr="00E638B7">
              <w:rPr>
                <w:b/>
                <w:bCs/>
              </w:rPr>
              <w:t>Requested Status</w:t>
            </w:r>
          </w:p>
        </w:tc>
        <w:tc>
          <w:tcPr>
            <w:tcW w:w="7514" w:type="dxa"/>
          </w:tcPr>
          <w:p w14:paraId="05568A79" w14:textId="6A510B6A" w:rsidR="00976A9D" w:rsidRPr="00E638B7" w:rsidRDefault="00E638B7" w:rsidP="00976A9D">
            <w:pPr>
              <w:pStyle w:val="ListParagraph"/>
              <w:spacing w:after="160" w:line="259" w:lineRule="auto"/>
              <w:ind w:left="1530"/>
            </w:pPr>
            <w:r w:rsidRPr="00E638B7">
              <w:t>The status of the transaction, if approved.</w:t>
            </w:r>
          </w:p>
        </w:tc>
      </w:tr>
    </w:tbl>
    <w:p w14:paraId="014C34F3" w14:textId="5590CACB" w:rsidR="00E638B7" w:rsidRDefault="00E638B7" w:rsidP="00976A9D">
      <w:pPr>
        <w:pStyle w:val="ListParagraph"/>
        <w:ind w:left="0"/>
      </w:pPr>
    </w:p>
    <w:p w14:paraId="2EC0BF44" w14:textId="77777777" w:rsidR="00FE2F39" w:rsidRDefault="00FE2F39" w:rsidP="00976A9D">
      <w:pPr>
        <w:pStyle w:val="ListParagraph"/>
        <w:ind w:left="0"/>
      </w:pPr>
    </w:p>
    <w:p w14:paraId="3CABD193" w14:textId="4C570298" w:rsidR="00976A9D" w:rsidRDefault="00976A9D" w:rsidP="00347848">
      <w:pPr>
        <w:pStyle w:val="ListParagraph"/>
        <w:numPr>
          <w:ilvl w:val="0"/>
          <w:numId w:val="19"/>
        </w:numPr>
      </w:pPr>
      <w:r>
        <w:lastRenderedPageBreak/>
        <w:t xml:space="preserve">Clicking the arrow (&gt;) at the far left of each row will expand the view for more pertinent information about the transaction. </w:t>
      </w:r>
    </w:p>
    <w:p w14:paraId="410B53B7" w14:textId="6A976CCB" w:rsidR="00976A9D" w:rsidRDefault="00976A9D" w:rsidP="00976A9D">
      <w:pPr>
        <w:pStyle w:val="ListParagraph"/>
        <w:ind w:left="1530"/>
      </w:pPr>
    </w:p>
    <w:p w14:paraId="4E35955E" w14:textId="3203483A" w:rsidR="00976A9D" w:rsidRDefault="00976A9D" w:rsidP="00976A9D">
      <w:pPr>
        <w:pStyle w:val="ListParagraph"/>
        <w:ind w:left="1440"/>
      </w:pPr>
      <w:r>
        <w:rPr>
          <w:noProof/>
        </w:rPr>
        <w:drawing>
          <wp:inline distT="0" distB="0" distL="0" distR="0" wp14:anchorId="140A3CC9" wp14:editId="215AC34E">
            <wp:extent cx="5486400" cy="857216"/>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857216"/>
                    </a:xfrm>
                    <a:prstGeom prst="rect">
                      <a:avLst/>
                    </a:prstGeom>
                    <a:noFill/>
                  </pic:spPr>
                </pic:pic>
              </a:graphicData>
            </a:graphic>
          </wp:inline>
        </w:drawing>
      </w:r>
    </w:p>
    <w:p w14:paraId="42F69816" w14:textId="0B7F2236" w:rsidR="00976A9D" w:rsidRDefault="00976A9D" w:rsidP="00976A9D">
      <w:pPr>
        <w:pStyle w:val="ListParagraph"/>
        <w:ind w:left="144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6"/>
        <w:gridCol w:w="7514"/>
      </w:tblGrid>
      <w:tr w:rsidR="00976A9D" w:rsidRPr="00976A9D" w14:paraId="3815451E" w14:textId="77777777" w:rsidTr="0018784E">
        <w:trPr>
          <w:trHeight w:val="540"/>
          <w:jc w:val="center"/>
        </w:trPr>
        <w:tc>
          <w:tcPr>
            <w:tcW w:w="2656" w:type="dxa"/>
          </w:tcPr>
          <w:p w14:paraId="0E83814A" w14:textId="77777777" w:rsidR="00976A9D" w:rsidRPr="00976A9D" w:rsidRDefault="00976A9D" w:rsidP="00976A9D">
            <w:pPr>
              <w:pStyle w:val="ListParagraph"/>
              <w:spacing w:after="160" w:line="259" w:lineRule="auto"/>
              <w:ind w:left="1440" w:hanging="465"/>
              <w:rPr>
                <w:b/>
                <w:bCs/>
              </w:rPr>
            </w:pPr>
            <w:r w:rsidRPr="00976A9D">
              <w:rPr>
                <w:b/>
                <w:bCs/>
              </w:rPr>
              <w:t>Transaction ID</w:t>
            </w:r>
          </w:p>
        </w:tc>
        <w:tc>
          <w:tcPr>
            <w:tcW w:w="7514" w:type="dxa"/>
          </w:tcPr>
          <w:p w14:paraId="6603BA77" w14:textId="77777777" w:rsidR="00976A9D" w:rsidRPr="00976A9D" w:rsidRDefault="00976A9D" w:rsidP="00976A9D">
            <w:pPr>
              <w:pStyle w:val="ListParagraph"/>
              <w:spacing w:after="160" w:line="259" w:lineRule="auto"/>
              <w:ind w:left="1440"/>
            </w:pPr>
            <w:r w:rsidRPr="00976A9D">
              <w:t>Unique ID assigned by the ACH Filter Debit system when transactions are loaded</w:t>
            </w:r>
          </w:p>
        </w:tc>
      </w:tr>
      <w:tr w:rsidR="00976A9D" w:rsidRPr="00976A9D" w14:paraId="355C7BE7" w14:textId="77777777" w:rsidTr="0018784E">
        <w:trPr>
          <w:trHeight w:val="450"/>
          <w:jc w:val="center"/>
        </w:trPr>
        <w:tc>
          <w:tcPr>
            <w:tcW w:w="2656" w:type="dxa"/>
          </w:tcPr>
          <w:p w14:paraId="23095A3B" w14:textId="77777777" w:rsidR="00976A9D" w:rsidRPr="00976A9D" w:rsidRDefault="00976A9D" w:rsidP="00976A9D">
            <w:pPr>
              <w:pStyle w:val="ListParagraph"/>
              <w:spacing w:after="160" w:line="259" w:lineRule="auto"/>
              <w:ind w:left="1440" w:hanging="465"/>
              <w:rPr>
                <w:b/>
                <w:bCs/>
              </w:rPr>
            </w:pPr>
            <w:r w:rsidRPr="00976A9D">
              <w:rPr>
                <w:b/>
                <w:bCs/>
              </w:rPr>
              <w:t>Requested By</w:t>
            </w:r>
          </w:p>
        </w:tc>
        <w:tc>
          <w:tcPr>
            <w:tcW w:w="7514" w:type="dxa"/>
          </w:tcPr>
          <w:p w14:paraId="38D7441A" w14:textId="2723CC8E" w:rsidR="00976A9D" w:rsidRPr="00976A9D" w:rsidRDefault="00976A9D" w:rsidP="00976A9D">
            <w:pPr>
              <w:pStyle w:val="ListParagraph"/>
              <w:spacing w:after="160" w:line="259" w:lineRule="auto"/>
              <w:ind w:left="1440"/>
            </w:pPr>
            <w:r w:rsidRPr="00976A9D">
              <w:t>The user who has requested the change of transaction status.</w:t>
            </w:r>
          </w:p>
        </w:tc>
      </w:tr>
    </w:tbl>
    <w:p w14:paraId="36855EB4" w14:textId="09E1A693" w:rsidR="00976A9D" w:rsidRDefault="00976A9D" w:rsidP="00347848">
      <w:pPr>
        <w:pStyle w:val="ListParagraph"/>
        <w:numPr>
          <w:ilvl w:val="0"/>
          <w:numId w:val="19"/>
        </w:numPr>
      </w:pPr>
      <w:r w:rsidRPr="00976A9D">
        <w:t>After examining the transactions pending approval, the user can select items to approve or deny by clicking the Approve or Deny buttons at the bottom of the screen.</w:t>
      </w:r>
    </w:p>
    <w:p w14:paraId="30C00E80" w14:textId="77777777" w:rsidR="00976A9D" w:rsidRDefault="00976A9D" w:rsidP="00976A9D">
      <w:pPr>
        <w:pStyle w:val="ListParagraph"/>
        <w:ind w:left="1530"/>
      </w:pPr>
    </w:p>
    <w:p w14:paraId="1F5F6724" w14:textId="658D0349" w:rsidR="00976A9D" w:rsidRDefault="00976A9D" w:rsidP="00347848">
      <w:pPr>
        <w:pStyle w:val="ListParagraph"/>
        <w:numPr>
          <w:ilvl w:val="0"/>
          <w:numId w:val="19"/>
        </w:numPr>
      </w:pPr>
      <w:r w:rsidRPr="00976A9D">
        <w:t>If a transaction is Approved, a Confirm Approval pop-up window will appear. The user can click the Confirm button to confirm the approval of the transaction status change or click the Cancel button to return to the Debit Transaction Approval Screen.</w:t>
      </w:r>
    </w:p>
    <w:p w14:paraId="7CF7D961" w14:textId="77777777" w:rsidR="00FE2F39" w:rsidRDefault="00FE2F39" w:rsidP="00FE2F39">
      <w:pPr>
        <w:pStyle w:val="ListParagraph"/>
      </w:pPr>
    </w:p>
    <w:p w14:paraId="13860019" w14:textId="77777777" w:rsidR="00976A9D" w:rsidRDefault="00976A9D" w:rsidP="00976A9D">
      <w:pPr>
        <w:pStyle w:val="ListParagraph"/>
      </w:pPr>
    </w:p>
    <w:p w14:paraId="6DC401CD" w14:textId="760A7113" w:rsidR="00976A9D" w:rsidRDefault="00976A9D" w:rsidP="00976A9D">
      <w:pPr>
        <w:pStyle w:val="ListParagraph"/>
        <w:ind w:left="1530"/>
        <w:jc w:val="center"/>
      </w:pPr>
      <w:r w:rsidRPr="008B5C78">
        <w:rPr>
          <w:noProof/>
        </w:rPr>
        <w:drawing>
          <wp:inline distT="0" distB="0" distL="0" distR="0" wp14:anchorId="69928DE5" wp14:editId="681E8613">
            <wp:extent cx="3200400" cy="1053959"/>
            <wp:effectExtent l="19050" t="19050" r="19050" b="133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4">
                      <a:extLst>
                        <a:ext uri="{28A0092B-C50C-407E-A947-70E740481C1C}">
                          <a14:useLocalDpi xmlns:a14="http://schemas.microsoft.com/office/drawing/2010/main" val="0"/>
                        </a:ext>
                      </a:extLst>
                    </a:blip>
                    <a:stretch>
                      <a:fillRect/>
                    </a:stretch>
                  </pic:blipFill>
                  <pic:spPr>
                    <a:xfrm>
                      <a:off x="0" y="0"/>
                      <a:ext cx="3200400" cy="1053959"/>
                    </a:xfrm>
                    <a:prstGeom prst="rect">
                      <a:avLst/>
                    </a:prstGeom>
                    <a:ln w="12700">
                      <a:solidFill>
                        <a:schemeClr val="tx1"/>
                      </a:solidFill>
                    </a:ln>
                  </pic:spPr>
                </pic:pic>
              </a:graphicData>
            </a:graphic>
          </wp:inline>
        </w:drawing>
      </w:r>
    </w:p>
    <w:p w14:paraId="09A0CE82" w14:textId="6A41C63F" w:rsidR="00976A9D" w:rsidRDefault="00976A9D" w:rsidP="00976A9D">
      <w:pPr>
        <w:pStyle w:val="ListParagraph"/>
        <w:ind w:left="1530"/>
        <w:jc w:val="center"/>
      </w:pPr>
    </w:p>
    <w:p w14:paraId="785F5040" w14:textId="5B149EAA" w:rsidR="00976A9D" w:rsidRDefault="00976A9D" w:rsidP="00347848">
      <w:pPr>
        <w:pStyle w:val="ListParagraph"/>
        <w:numPr>
          <w:ilvl w:val="0"/>
          <w:numId w:val="19"/>
        </w:numPr>
      </w:pPr>
      <w:r w:rsidRPr="00976A9D">
        <w:t>If a transaction is Denied, a Confirm Rejection pop-up window will appear. The user can click the Confirm button to confirm the rejection of the transaction status change or click the Cancel button to return to the Debit Transaction Approval Screen.</w:t>
      </w:r>
    </w:p>
    <w:p w14:paraId="4117CB6E" w14:textId="48E41579" w:rsidR="00976A9D" w:rsidRDefault="00976A9D" w:rsidP="00976A9D">
      <w:pPr>
        <w:pStyle w:val="ListParagraph"/>
        <w:ind w:left="1530"/>
      </w:pPr>
    </w:p>
    <w:p w14:paraId="7118ACFA" w14:textId="3B816A9E" w:rsidR="00976A9D" w:rsidRDefault="00976A9D" w:rsidP="00976A9D">
      <w:pPr>
        <w:pStyle w:val="ListParagraph"/>
        <w:ind w:left="1530"/>
        <w:jc w:val="center"/>
      </w:pPr>
      <w:r w:rsidRPr="00976A9D">
        <w:rPr>
          <w:noProof/>
        </w:rPr>
        <w:drawing>
          <wp:inline distT="0" distB="0" distL="0" distR="0" wp14:anchorId="41DFD480" wp14:editId="4D3669B0">
            <wp:extent cx="3200400" cy="1096229"/>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0400" cy="1096229"/>
                    </a:xfrm>
                    <a:prstGeom prst="rect">
                      <a:avLst/>
                    </a:prstGeom>
                    <a:noFill/>
                    <a:ln>
                      <a:noFill/>
                    </a:ln>
                  </pic:spPr>
                </pic:pic>
              </a:graphicData>
            </a:graphic>
          </wp:inline>
        </w:drawing>
      </w:r>
    </w:p>
    <w:p w14:paraId="6EE3F587" w14:textId="05608C59" w:rsidR="00976A9D" w:rsidRDefault="00976A9D" w:rsidP="00976A9D">
      <w:pPr>
        <w:pStyle w:val="ListParagraph"/>
        <w:ind w:left="1530"/>
        <w:jc w:val="center"/>
      </w:pPr>
    </w:p>
    <w:p w14:paraId="3D81D201" w14:textId="77777777" w:rsidR="00191592" w:rsidRDefault="00191592" w:rsidP="00191592">
      <w:pPr>
        <w:pStyle w:val="ListParagraph"/>
        <w:ind w:left="1530"/>
      </w:pPr>
      <w:r>
        <w:lastRenderedPageBreak/>
        <w:t>NOTE:</w:t>
      </w:r>
    </w:p>
    <w:p w14:paraId="63F4E249" w14:textId="38623646" w:rsidR="00976A9D" w:rsidRDefault="00191592" w:rsidP="00191592">
      <w:pPr>
        <w:pStyle w:val="ListParagraph"/>
        <w:ind w:left="1530"/>
      </w:pPr>
      <w:r>
        <w:t>It is important to note that if a transaction decision is currently awaiting approval from a secondary user and the transaction is not approved or rejected by EOD, the transaction will revert to its original status. For instance, if a transaction is set to default return and a user decisions the item to be paid, if that decision is not approved by EOD, the item will revert to the default return status.</w:t>
      </w:r>
    </w:p>
    <w:p w14:paraId="2AC8E0F7" w14:textId="5CE12916" w:rsidR="00191592" w:rsidRDefault="00191592" w:rsidP="00191592">
      <w:pPr>
        <w:pStyle w:val="ListParagraph"/>
        <w:ind w:left="1530"/>
        <w:rPr>
          <w:sz w:val="24"/>
          <w:szCs w:val="24"/>
        </w:rPr>
      </w:pPr>
    </w:p>
    <w:p w14:paraId="65A1F8AE" w14:textId="0A151475" w:rsidR="00191592" w:rsidRPr="00134AD8" w:rsidRDefault="00191592" w:rsidP="00FE2F39">
      <w:pPr>
        <w:pStyle w:val="ListParagraph"/>
        <w:numPr>
          <w:ilvl w:val="0"/>
          <w:numId w:val="6"/>
        </w:numPr>
        <w:rPr>
          <w:b/>
          <w:bCs/>
          <w:sz w:val="28"/>
          <w:szCs w:val="28"/>
        </w:rPr>
      </w:pPr>
      <w:r w:rsidRPr="00134AD8">
        <w:rPr>
          <w:b/>
          <w:bCs/>
          <w:sz w:val="28"/>
          <w:szCs w:val="28"/>
        </w:rPr>
        <w:t xml:space="preserve">Approved List </w:t>
      </w:r>
    </w:p>
    <w:p w14:paraId="7BEBE14E" w14:textId="232F77E1" w:rsidR="00191592" w:rsidRDefault="00191592" w:rsidP="00191592">
      <w:pPr>
        <w:pStyle w:val="ListParagraph"/>
        <w:ind w:left="1530"/>
        <w:jc w:val="center"/>
        <w:rPr>
          <w:b/>
          <w:bCs/>
          <w:sz w:val="28"/>
          <w:szCs w:val="28"/>
        </w:rPr>
      </w:pPr>
    </w:p>
    <w:p w14:paraId="33EE28C7" w14:textId="77777777" w:rsidR="00191592" w:rsidRDefault="00191592" w:rsidP="00191592">
      <w:pPr>
        <w:pStyle w:val="ListParagraph"/>
      </w:pPr>
      <w:r>
        <w:t xml:space="preserve">The Approved List allows Customers to identify companies that are allowed to debit an account or accounts and set parameters to control the debit activity. There are multiple ways to populate the approved list. It can be done through the Setup &gt; Approved List menu option, or users can add companies to the approved list from Transaction History. It is important to note that companies added from Transaction History will only be added to the account associated with the transaction it was added on. To allow the company to debit other accounts, the user must edit the approved list. </w:t>
      </w:r>
    </w:p>
    <w:p w14:paraId="3ECE22F9" w14:textId="77777777" w:rsidR="00191592" w:rsidRDefault="00191592" w:rsidP="00191592">
      <w:pPr>
        <w:pStyle w:val="ListParagraph"/>
      </w:pPr>
    </w:p>
    <w:p w14:paraId="35BF42AE" w14:textId="77777777" w:rsidR="00191592" w:rsidRDefault="00191592" w:rsidP="00191592">
      <w:pPr>
        <w:pStyle w:val="ListParagraph"/>
      </w:pPr>
      <w:r>
        <w:t>Users can edit and delete companies from their approved list.</w:t>
      </w:r>
    </w:p>
    <w:p w14:paraId="6243268B" w14:textId="77777777" w:rsidR="00191592" w:rsidRDefault="00191592" w:rsidP="00191592">
      <w:pPr>
        <w:pStyle w:val="ListParagraph"/>
      </w:pPr>
    </w:p>
    <w:p w14:paraId="44AD9443" w14:textId="77777777" w:rsidR="00191592" w:rsidRDefault="00191592" w:rsidP="00191592">
      <w:pPr>
        <w:pStyle w:val="ListParagraph"/>
      </w:pPr>
      <w:r w:rsidRPr="00191592">
        <w:rPr>
          <w:b/>
          <w:bCs/>
        </w:rPr>
        <w:t>The way ACH Filter Debit identifies approved companies is by verifying the company ID ONLY in the batch header record of the incoming ACH transaction is an exact match</w:t>
      </w:r>
      <w:r>
        <w:t xml:space="preserve">. If an exact match is found, if additional parameters have been established such as maximum amount, frequency, start/end date, the values found in the ACH batch/transaction are compared to the list to determine if an alert is required and the transaction status that should be applied at load time. </w:t>
      </w:r>
    </w:p>
    <w:p w14:paraId="5587CCDE" w14:textId="77777777" w:rsidR="00191592" w:rsidRDefault="00191592" w:rsidP="00191592">
      <w:pPr>
        <w:pStyle w:val="ListParagraph"/>
      </w:pPr>
    </w:p>
    <w:p w14:paraId="6F16C708" w14:textId="55CB3B3C" w:rsidR="00191592" w:rsidRDefault="00191592" w:rsidP="00191592">
      <w:pPr>
        <w:pStyle w:val="ListParagraph"/>
      </w:pPr>
      <w:r>
        <w:t>Some examples of incoming ACH files and the data elements used for comparison against the approved list is shown below.</w:t>
      </w:r>
    </w:p>
    <w:p w14:paraId="70AC5DC9" w14:textId="1CA3132E" w:rsidR="00191592" w:rsidRDefault="00191592" w:rsidP="00191592">
      <w:pPr>
        <w:pStyle w:val="ListParagraph"/>
      </w:pPr>
    </w:p>
    <w:p w14:paraId="7AD92A24" w14:textId="628AAC08" w:rsidR="00191592" w:rsidRDefault="00191592" w:rsidP="00191592">
      <w:pPr>
        <w:pStyle w:val="ListParagraph"/>
        <w:rPr>
          <w:b/>
          <w:bCs/>
          <w:u w:val="single"/>
        </w:rPr>
      </w:pPr>
      <w:r w:rsidRPr="0018784E">
        <w:rPr>
          <w:b/>
          <w:bCs/>
          <w:u w:val="single"/>
        </w:rPr>
        <w:t>Ver</w:t>
      </w:r>
      <w:r w:rsidR="00B059EF" w:rsidRPr="0018784E">
        <w:rPr>
          <w:b/>
          <w:bCs/>
          <w:u w:val="single"/>
        </w:rPr>
        <w:t>ifies</w:t>
      </w:r>
      <w:r w:rsidRPr="0018784E">
        <w:rPr>
          <w:b/>
          <w:bCs/>
          <w:u w:val="single"/>
        </w:rPr>
        <w:t xml:space="preserve"> Company ID</w:t>
      </w:r>
    </w:p>
    <w:p w14:paraId="7CF6A703" w14:textId="14F98FA0" w:rsidR="0018784E" w:rsidRDefault="0018784E" w:rsidP="00191592">
      <w:pPr>
        <w:pStyle w:val="ListParagraph"/>
        <w:rPr>
          <w:b/>
          <w:bCs/>
          <w:u w:val="single"/>
        </w:rPr>
      </w:pPr>
      <w:r>
        <w:rPr>
          <w:rFonts w:ascii="Arial" w:hAnsi="Arial" w:cs="Arial"/>
          <w:noProof/>
        </w:rPr>
        <mc:AlternateContent>
          <mc:Choice Requires="wpg">
            <w:drawing>
              <wp:inline distT="0" distB="0" distL="0" distR="0" wp14:anchorId="3EFB09D1" wp14:editId="2A658DB1">
                <wp:extent cx="5486400" cy="2157730"/>
                <wp:effectExtent l="19050" t="19050" r="19050" b="13970"/>
                <wp:docPr id="34" name="Group 34"/>
                <wp:cNvGraphicFramePr/>
                <a:graphic xmlns:a="http://schemas.openxmlformats.org/drawingml/2006/main">
                  <a:graphicData uri="http://schemas.microsoft.com/office/word/2010/wordprocessingGroup">
                    <wpg:wgp>
                      <wpg:cNvGrpSpPr/>
                      <wpg:grpSpPr>
                        <a:xfrm>
                          <a:off x="0" y="0"/>
                          <a:ext cx="5486400" cy="2157730"/>
                          <a:chOff x="0" y="0"/>
                          <a:chExt cx="6400800" cy="2157730"/>
                        </a:xfrm>
                      </wpg:grpSpPr>
                      <pic:pic xmlns:pic="http://schemas.openxmlformats.org/drawingml/2006/picture">
                        <pic:nvPicPr>
                          <pic:cNvPr id="35" name="Picture 35"/>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6400800" cy="2157730"/>
                          </a:xfrm>
                          <a:prstGeom prst="rect">
                            <a:avLst/>
                          </a:prstGeom>
                          <a:ln w="12700">
                            <a:solidFill>
                              <a:schemeClr val="tx1"/>
                            </a:solidFill>
                          </a:ln>
                        </pic:spPr>
                      </pic:pic>
                      <wps:wsp>
                        <wps:cNvPr id="36" name="Rectangle 36"/>
                        <wps:cNvSpPr/>
                        <wps:spPr>
                          <a:xfrm>
                            <a:off x="2612832" y="100220"/>
                            <a:ext cx="500332" cy="159026"/>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2612832" y="632957"/>
                            <a:ext cx="500332" cy="159026"/>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612832" y="1173646"/>
                            <a:ext cx="500332" cy="159026"/>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FC9D1C0" id="Group 34" o:spid="_x0000_s1026" style="width:6in;height:169.9pt;mso-position-horizontal-relative:char;mso-position-vertical-relative:line" coordsize="64008,2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width:64008;height:2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" stroked="t" strokecolor="black [3213]" strokeweight="1pt">
                  <v:imagedata r:id="rId47" o:title=""/>
                  <v:path arrowok="t"/>
                </v:shape>
                <v:rect id="Rectangle 36" o:spid="_x0000_s1028" style="position:absolute;left:26128;top:1002;width:5003;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" filled="f" strokecolor="red" strokeweight="1.75pt"/>
                <v:rect id="Rectangle 37" o:spid="_x0000_s1029" style="position:absolute;left:26128;top:6329;width:5003;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" filled="f" strokecolor="red" strokeweight="1.75pt"/>
                <v:rect id="Rectangle 38" o:spid="_x0000_s1030" style="position:absolute;left:26128;top:11736;width:5003;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" filled="f" strokecolor="red" strokeweight="1.75pt"/>
                <w10:anchorlock/>
              </v:group>
            </w:pict>
          </mc:Fallback>
        </mc:AlternateContent>
      </w:r>
    </w:p>
    <w:p w14:paraId="4507BC2D" w14:textId="64A1FA36" w:rsidR="0018784E" w:rsidRDefault="0018784E" w:rsidP="00191592">
      <w:pPr>
        <w:pStyle w:val="ListParagraph"/>
        <w:rPr>
          <w:b/>
          <w:bCs/>
          <w:u w:val="single"/>
        </w:rPr>
      </w:pPr>
    </w:p>
    <w:p w14:paraId="3508E939" w14:textId="7177A179" w:rsidR="0018784E" w:rsidRDefault="0018784E" w:rsidP="00191592">
      <w:pPr>
        <w:pStyle w:val="ListParagraph"/>
        <w:rPr>
          <w:b/>
          <w:bCs/>
          <w:u w:val="single"/>
        </w:rPr>
      </w:pPr>
      <w:r w:rsidRPr="0018784E">
        <w:rPr>
          <w:b/>
          <w:bCs/>
          <w:u w:val="single"/>
        </w:rPr>
        <w:t>Compares against Maximum Amount Parameter</w:t>
      </w:r>
    </w:p>
    <w:p w14:paraId="157A9EF0" w14:textId="0F7781F5" w:rsidR="0018784E" w:rsidRDefault="0018784E" w:rsidP="00191592">
      <w:pPr>
        <w:pStyle w:val="ListParagraph"/>
        <w:rPr>
          <w:b/>
          <w:bCs/>
          <w:u w:val="single"/>
        </w:rPr>
      </w:pPr>
      <w:r>
        <w:rPr>
          <w:b/>
          <w:bCs/>
          <w:noProof/>
          <w:u w:val="single"/>
        </w:rPr>
        <w:drawing>
          <wp:inline distT="0" distB="0" distL="0" distR="0" wp14:anchorId="3F730CAD" wp14:editId="4B4ACBC1">
            <wp:extent cx="5486400" cy="1060156"/>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1060156"/>
                    </a:xfrm>
                    <a:prstGeom prst="rect">
                      <a:avLst/>
                    </a:prstGeom>
                    <a:noFill/>
                  </pic:spPr>
                </pic:pic>
              </a:graphicData>
            </a:graphic>
          </wp:inline>
        </w:drawing>
      </w:r>
    </w:p>
    <w:p w14:paraId="76C15B7C" w14:textId="33F1DAD0" w:rsidR="0018784E" w:rsidRDefault="0018784E" w:rsidP="00191592">
      <w:pPr>
        <w:pStyle w:val="ListParagraph"/>
        <w:rPr>
          <w:b/>
          <w:bCs/>
          <w:u w:val="single"/>
        </w:rPr>
      </w:pPr>
    </w:p>
    <w:p w14:paraId="5E3F8411" w14:textId="3FCA341E" w:rsidR="0018784E" w:rsidRDefault="0018784E" w:rsidP="00191592">
      <w:pPr>
        <w:pStyle w:val="ListParagraph"/>
        <w:rPr>
          <w:b/>
          <w:bCs/>
          <w:u w:val="single"/>
        </w:rPr>
      </w:pPr>
      <w:r w:rsidRPr="0018784E">
        <w:rPr>
          <w:b/>
          <w:bCs/>
          <w:u w:val="single"/>
        </w:rPr>
        <w:t>Compares against Frequency and Start/End Date Parameters</w:t>
      </w:r>
    </w:p>
    <w:p w14:paraId="4B3E38B1" w14:textId="652E9101" w:rsidR="0018784E" w:rsidRDefault="0018784E" w:rsidP="00191592">
      <w:pPr>
        <w:pStyle w:val="ListParagraph"/>
        <w:rPr>
          <w:b/>
          <w:bCs/>
          <w:u w:val="single"/>
        </w:rPr>
      </w:pPr>
      <w:r>
        <w:rPr>
          <w:b/>
          <w:bCs/>
          <w:noProof/>
          <w:u w:val="single"/>
        </w:rPr>
        <w:drawing>
          <wp:inline distT="0" distB="0" distL="0" distR="0" wp14:anchorId="1BB2702D" wp14:editId="054FE5C6">
            <wp:extent cx="5486400" cy="104933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1049332"/>
                    </a:xfrm>
                    <a:prstGeom prst="rect">
                      <a:avLst/>
                    </a:prstGeom>
                    <a:noFill/>
                  </pic:spPr>
                </pic:pic>
              </a:graphicData>
            </a:graphic>
          </wp:inline>
        </w:drawing>
      </w:r>
    </w:p>
    <w:p w14:paraId="467DB66B" w14:textId="2161A3A4" w:rsidR="0018784E" w:rsidRDefault="0018784E" w:rsidP="00191592">
      <w:pPr>
        <w:pStyle w:val="ListParagraph"/>
        <w:rPr>
          <w:b/>
          <w:bCs/>
          <w:u w:val="single"/>
        </w:rPr>
      </w:pPr>
    </w:p>
    <w:p w14:paraId="39CF8553" w14:textId="3FE3F3E3" w:rsidR="0018784E" w:rsidRDefault="0018784E" w:rsidP="00191592">
      <w:pPr>
        <w:pStyle w:val="ListParagraph"/>
      </w:pPr>
      <w:r w:rsidRPr="0018784E">
        <w:t>If the notification criteria is set to Notify when a debit comes in from a company not on the approved list or violates approved list parameters, ACH Filter Debit will alert designated contacts when a debit is received from an unknown company or from a company that is set up, but violated the parameters. If notification criteria are set to all debits, debits over a certain amount or certain types of debits, the system will NOT alert for approved list violations. If the transaction meets approved list criteria, it will receive a status of Approved List-Pay. If it does not, it will receive the system default status.</w:t>
      </w:r>
    </w:p>
    <w:p w14:paraId="2710296D" w14:textId="32120BE5" w:rsidR="0018784E" w:rsidRDefault="0018784E" w:rsidP="00191592">
      <w:pPr>
        <w:pStyle w:val="ListParagraph"/>
      </w:pPr>
    </w:p>
    <w:p w14:paraId="795F2D19" w14:textId="5E56F181" w:rsidR="0018784E" w:rsidRDefault="0018784E" w:rsidP="00347848">
      <w:pPr>
        <w:pStyle w:val="ListParagraph"/>
        <w:numPr>
          <w:ilvl w:val="0"/>
          <w:numId w:val="20"/>
        </w:numPr>
        <w:rPr>
          <w:b/>
          <w:bCs/>
        </w:rPr>
      </w:pPr>
      <w:r w:rsidRPr="0018784E">
        <w:rPr>
          <w:b/>
          <w:bCs/>
        </w:rPr>
        <w:t>Add to Approval List From Setup Menu</w:t>
      </w:r>
    </w:p>
    <w:p w14:paraId="487BC5BE" w14:textId="77777777" w:rsidR="0018784E" w:rsidRPr="0018784E" w:rsidRDefault="0018784E" w:rsidP="0018784E">
      <w:pPr>
        <w:pStyle w:val="ListParagraph"/>
        <w:ind w:left="1080"/>
        <w:rPr>
          <w:b/>
          <w:bCs/>
        </w:rPr>
      </w:pPr>
    </w:p>
    <w:p w14:paraId="039E4FF5" w14:textId="6291CCE1" w:rsidR="0018784E" w:rsidRDefault="0018784E" w:rsidP="00347848">
      <w:pPr>
        <w:pStyle w:val="ListParagraph"/>
        <w:numPr>
          <w:ilvl w:val="0"/>
          <w:numId w:val="21"/>
        </w:numPr>
      </w:pPr>
      <w:r w:rsidRPr="0018784E">
        <w:t xml:space="preserve">Within the ACH Filter Debit module, click </w:t>
      </w:r>
      <w:r>
        <w:t>Manage</w:t>
      </w:r>
      <w:r w:rsidRPr="0018784E">
        <w:t xml:space="preserve"> &gt; Approved List.</w:t>
      </w:r>
    </w:p>
    <w:p w14:paraId="0E6DCACD" w14:textId="1BF34B65" w:rsidR="0018784E" w:rsidRDefault="0018784E" w:rsidP="0018784E">
      <w:pPr>
        <w:pStyle w:val="ListParagraph"/>
        <w:ind w:left="1080"/>
      </w:pPr>
      <w:r>
        <w:rPr>
          <w:noProof/>
        </w:rPr>
        <w:drawing>
          <wp:inline distT="0" distB="0" distL="0" distR="0" wp14:anchorId="00D1077B" wp14:editId="13BEDB64">
            <wp:extent cx="5486400" cy="1554088"/>
            <wp:effectExtent l="19050" t="19050" r="19050" b="273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1554088"/>
                    </a:xfrm>
                    <a:prstGeom prst="rect">
                      <a:avLst/>
                    </a:prstGeom>
                    <a:noFill/>
                    <a:ln w="19050">
                      <a:solidFill>
                        <a:schemeClr val="tx1"/>
                      </a:solidFill>
                    </a:ln>
                  </pic:spPr>
                </pic:pic>
              </a:graphicData>
            </a:graphic>
          </wp:inline>
        </w:drawing>
      </w:r>
    </w:p>
    <w:p w14:paraId="5FA020C8" w14:textId="24A8D19C" w:rsidR="0018784E" w:rsidRDefault="0018784E" w:rsidP="0018784E">
      <w:pPr>
        <w:pStyle w:val="ListParagraph"/>
        <w:ind w:left="1080"/>
      </w:pPr>
    </w:p>
    <w:p w14:paraId="7B7E2350" w14:textId="311DA581" w:rsidR="00786883" w:rsidRDefault="00786883" w:rsidP="0018784E">
      <w:pPr>
        <w:pStyle w:val="ListParagraph"/>
        <w:ind w:left="1080"/>
      </w:pPr>
    </w:p>
    <w:p w14:paraId="59632000" w14:textId="77777777" w:rsidR="00786883" w:rsidRDefault="00786883" w:rsidP="0018784E">
      <w:pPr>
        <w:pStyle w:val="ListParagraph"/>
        <w:ind w:left="1080"/>
      </w:pPr>
    </w:p>
    <w:p w14:paraId="183FAFC7" w14:textId="4966B62E" w:rsidR="0018784E" w:rsidRDefault="0018784E" w:rsidP="00347848">
      <w:pPr>
        <w:pStyle w:val="ListParagraph"/>
        <w:numPr>
          <w:ilvl w:val="0"/>
          <w:numId w:val="21"/>
        </w:numPr>
      </w:pPr>
      <w:r w:rsidRPr="0018784E">
        <w:lastRenderedPageBreak/>
        <w:t>The Debit Approved List will display. Click the Create button to add an entry to the Approved List.</w:t>
      </w:r>
    </w:p>
    <w:p w14:paraId="0467E88B" w14:textId="5BA0257A" w:rsidR="0018784E" w:rsidRDefault="0018784E" w:rsidP="0018784E">
      <w:pPr>
        <w:pStyle w:val="ListParagraph"/>
        <w:ind w:left="1080"/>
      </w:pPr>
      <w:r>
        <w:rPr>
          <w:noProof/>
        </w:rPr>
        <mc:AlternateContent>
          <mc:Choice Requires="wpg">
            <w:drawing>
              <wp:inline distT="0" distB="0" distL="0" distR="0" wp14:anchorId="3369FF17" wp14:editId="251617EA">
                <wp:extent cx="5486400" cy="1042035"/>
                <wp:effectExtent l="19050" t="19050" r="19050" b="24765"/>
                <wp:docPr id="606" name="Group 606"/>
                <wp:cNvGraphicFramePr/>
                <a:graphic xmlns:a="http://schemas.openxmlformats.org/drawingml/2006/main">
                  <a:graphicData uri="http://schemas.microsoft.com/office/word/2010/wordprocessingGroup">
                    <wpg:wgp>
                      <wpg:cNvGrpSpPr/>
                      <wpg:grpSpPr>
                        <a:xfrm>
                          <a:off x="0" y="0"/>
                          <a:ext cx="5486400" cy="1042035"/>
                          <a:chOff x="0" y="0"/>
                          <a:chExt cx="5486400" cy="1042307"/>
                        </a:xfrm>
                      </wpg:grpSpPr>
                      <pic:pic xmlns:pic="http://schemas.openxmlformats.org/drawingml/2006/picture">
                        <pic:nvPicPr>
                          <pic:cNvPr id="603" name="Picture 603"/>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486400" cy="1042307"/>
                          </a:xfrm>
                          <a:prstGeom prst="rect">
                            <a:avLst/>
                          </a:prstGeom>
                          <a:ln w="12700">
                            <a:solidFill>
                              <a:schemeClr val="tx1"/>
                            </a:solidFill>
                          </a:ln>
                        </pic:spPr>
                      </pic:pic>
                      <wps:wsp>
                        <wps:cNvPr id="604" name="Straight Arrow Connector 604"/>
                        <wps:cNvCnPr/>
                        <wps:spPr>
                          <a:xfrm flipH="1">
                            <a:off x="585250" y="139976"/>
                            <a:ext cx="327156"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32A138D" id="Group 606" o:spid="_x0000_s1026" style="width:6in;height:82.05pt;mso-position-horizontal-relative:char;mso-position-vertical-relative:line" coordsize="54864,10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">
                <v:shape id="Picture 603" o:spid="_x0000_s1027" type="#_x0000_t75" style="position:absolute;width:54864;height:10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" stroked="t" strokecolor="black [3213]" strokeweight="1pt">
                  <v:imagedata r:id="rId52" o:title=""/>
                  <v:path arrowok="t"/>
                </v:shape>
                <v:shapetype id="_x0000_t32" coordsize="21600,21600" o:spt="32" o:oned="t" path="m,l21600,21600e" filled="f">
                  <v:path arrowok="t" fillok="f" o:connecttype="none"/>
                  <o:lock v:ext="edit" shapetype="t"/>
                </v:shapetype>
                <v:shape id="Straight Arrow Connector 604" o:spid="_x0000_s1028" type="#_x0000_t32" style="position:absolute;left:5852;top:1399;width:32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" strokecolor="red" strokeweight="2pt">
                  <v:stroke endarrow="block" joinstyle="miter"/>
                </v:shape>
                <w10:anchorlock/>
              </v:group>
            </w:pict>
          </mc:Fallback>
        </mc:AlternateContent>
      </w:r>
    </w:p>
    <w:p w14:paraId="29CA9F60" w14:textId="49F51351" w:rsidR="0018784E" w:rsidRDefault="0018784E" w:rsidP="0018784E">
      <w:pPr>
        <w:pStyle w:val="ListParagraph"/>
        <w:ind w:left="1080"/>
      </w:pPr>
    </w:p>
    <w:p w14:paraId="59F2E7B6" w14:textId="05F9E7CE" w:rsidR="0018784E" w:rsidRDefault="0018784E" w:rsidP="00347848">
      <w:pPr>
        <w:pStyle w:val="ListParagraph"/>
        <w:numPr>
          <w:ilvl w:val="0"/>
          <w:numId w:val="21"/>
        </w:numPr>
      </w:pPr>
      <w:r w:rsidRPr="0018784E">
        <w:t>The Add Company page will display. Complete all applicable fields in the top section of the screen.</w:t>
      </w:r>
    </w:p>
    <w:p w14:paraId="5F3E6C87" w14:textId="645A4D61" w:rsidR="0018784E" w:rsidRDefault="0018784E" w:rsidP="0018784E">
      <w:pPr>
        <w:pStyle w:val="ListParagraph"/>
        <w:ind w:left="1080"/>
      </w:pPr>
      <w:r w:rsidRPr="001D3FA2">
        <w:rPr>
          <w:noProof/>
        </w:rPr>
        <w:drawing>
          <wp:inline distT="0" distB="0" distL="0" distR="0" wp14:anchorId="517C592D" wp14:editId="5A720C9A">
            <wp:extent cx="5486400" cy="2899954"/>
            <wp:effectExtent l="19050" t="19050" r="19050" b="1524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486400" cy="2899954"/>
                    </a:xfrm>
                    <a:prstGeom prst="rect">
                      <a:avLst/>
                    </a:prstGeom>
                    <a:ln w="12700">
                      <a:solidFill>
                        <a:schemeClr val="tx1"/>
                      </a:solidFill>
                    </a:ln>
                  </pic:spPr>
                </pic:pic>
              </a:graphicData>
            </a:graphic>
          </wp:inline>
        </w:drawing>
      </w:r>
    </w:p>
    <w:p w14:paraId="77576F7B" w14:textId="4ACF8D8B" w:rsidR="0018784E" w:rsidRDefault="0018784E" w:rsidP="0018784E">
      <w:pPr>
        <w:pStyle w:val="ListParagraph"/>
        <w:ind w:left="1080"/>
      </w:pPr>
    </w:p>
    <w:p w14:paraId="1775FCC4" w14:textId="246EBAEE" w:rsidR="00786883" w:rsidRDefault="00786883" w:rsidP="0018784E">
      <w:pPr>
        <w:pStyle w:val="ListParagraph"/>
        <w:ind w:left="1080"/>
      </w:pPr>
    </w:p>
    <w:p w14:paraId="4705FA20" w14:textId="4B598A45" w:rsidR="00786883" w:rsidRDefault="00786883" w:rsidP="0018784E">
      <w:pPr>
        <w:pStyle w:val="ListParagraph"/>
        <w:ind w:left="1080"/>
      </w:pPr>
    </w:p>
    <w:p w14:paraId="451A6171" w14:textId="201906DE" w:rsidR="00786883" w:rsidRDefault="00786883" w:rsidP="0018784E">
      <w:pPr>
        <w:pStyle w:val="ListParagraph"/>
        <w:ind w:left="1080"/>
      </w:pPr>
    </w:p>
    <w:p w14:paraId="7B292BD1" w14:textId="77777777" w:rsidR="00786883" w:rsidRDefault="00786883" w:rsidP="0018784E">
      <w:pPr>
        <w:pStyle w:val="ListParagraph"/>
        <w:ind w:left="1080"/>
      </w:pPr>
    </w:p>
    <w:tbl>
      <w:tblPr>
        <w:tblStyle w:val="GridTable6Colorful1"/>
        <w:tblW w:w="0" w:type="auto"/>
        <w:tblLook w:val="04A0" w:firstRow="1" w:lastRow="0" w:firstColumn="1" w:lastColumn="0" w:noHBand="0" w:noVBand="1"/>
      </w:tblPr>
      <w:tblGrid>
        <w:gridCol w:w="1795"/>
        <w:gridCol w:w="1440"/>
        <w:gridCol w:w="2610"/>
        <w:gridCol w:w="2250"/>
        <w:gridCol w:w="2520"/>
      </w:tblGrid>
      <w:tr w:rsidR="0018784E" w:rsidRPr="0018784E" w14:paraId="6B7F64F2" w14:textId="77777777" w:rsidTr="0018784E">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1795" w:type="dxa"/>
          </w:tcPr>
          <w:p w14:paraId="6E5132A2" w14:textId="77777777" w:rsidR="0018784E" w:rsidRPr="0018784E" w:rsidRDefault="0018784E" w:rsidP="0018784E">
            <w:pPr>
              <w:rPr>
                <w:rFonts w:cstheme="minorHAnsi"/>
                <w:i/>
                <w:iCs/>
                <w:sz w:val="22"/>
                <w:szCs w:val="22"/>
              </w:rPr>
            </w:pPr>
            <w:r w:rsidRPr="0018784E">
              <w:rPr>
                <w:rFonts w:cstheme="minorHAnsi"/>
                <w:i/>
                <w:iCs/>
                <w:sz w:val="22"/>
                <w:szCs w:val="22"/>
              </w:rPr>
              <w:lastRenderedPageBreak/>
              <w:t>Field Name</w:t>
            </w:r>
          </w:p>
        </w:tc>
        <w:tc>
          <w:tcPr>
            <w:tcW w:w="1440" w:type="dxa"/>
          </w:tcPr>
          <w:p w14:paraId="3C1075DA" w14:textId="77777777" w:rsidR="0018784E" w:rsidRPr="0018784E" w:rsidRDefault="0018784E" w:rsidP="0018784E">
            <w:pPr>
              <w:cnfStyle w:val="100000000000" w:firstRow="1" w:lastRow="0" w:firstColumn="0" w:lastColumn="0" w:oddVBand="0" w:evenVBand="0" w:oddHBand="0" w:evenHBand="0" w:firstRowFirstColumn="0" w:firstRowLastColumn="0" w:lastRowFirstColumn="0" w:lastRowLastColumn="0"/>
              <w:rPr>
                <w:rFonts w:cstheme="minorHAnsi"/>
                <w:i/>
                <w:iCs/>
                <w:sz w:val="22"/>
                <w:szCs w:val="22"/>
              </w:rPr>
            </w:pPr>
            <w:r w:rsidRPr="0018784E">
              <w:rPr>
                <w:rFonts w:cstheme="minorHAnsi"/>
                <w:i/>
                <w:iCs/>
                <w:sz w:val="22"/>
                <w:szCs w:val="22"/>
              </w:rPr>
              <w:t>Optional or Required</w:t>
            </w:r>
          </w:p>
        </w:tc>
        <w:tc>
          <w:tcPr>
            <w:tcW w:w="2610" w:type="dxa"/>
          </w:tcPr>
          <w:p w14:paraId="5E85EF8E" w14:textId="77777777" w:rsidR="0018784E" w:rsidRPr="0018784E" w:rsidRDefault="0018784E" w:rsidP="0018784E">
            <w:pPr>
              <w:cnfStyle w:val="100000000000" w:firstRow="1" w:lastRow="0" w:firstColumn="0" w:lastColumn="0" w:oddVBand="0" w:evenVBand="0" w:oddHBand="0" w:evenHBand="0" w:firstRowFirstColumn="0" w:firstRowLastColumn="0" w:lastRowFirstColumn="0" w:lastRowLastColumn="0"/>
              <w:rPr>
                <w:rFonts w:cstheme="minorHAnsi"/>
                <w:i/>
                <w:iCs/>
                <w:sz w:val="22"/>
                <w:szCs w:val="22"/>
              </w:rPr>
            </w:pPr>
            <w:r w:rsidRPr="0018784E">
              <w:rPr>
                <w:rFonts w:cstheme="minorHAnsi"/>
                <w:i/>
                <w:iCs/>
                <w:sz w:val="22"/>
                <w:szCs w:val="22"/>
              </w:rPr>
              <w:t>Field Validated</w:t>
            </w:r>
          </w:p>
        </w:tc>
        <w:tc>
          <w:tcPr>
            <w:tcW w:w="2250" w:type="dxa"/>
          </w:tcPr>
          <w:p w14:paraId="5343FFBD" w14:textId="77777777" w:rsidR="0018784E" w:rsidRPr="0018784E" w:rsidRDefault="0018784E" w:rsidP="0018784E">
            <w:pPr>
              <w:cnfStyle w:val="100000000000" w:firstRow="1" w:lastRow="0" w:firstColumn="0" w:lastColumn="0" w:oddVBand="0" w:evenVBand="0" w:oddHBand="0" w:evenHBand="0" w:firstRowFirstColumn="0" w:firstRowLastColumn="0" w:lastRowFirstColumn="0" w:lastRowLastColumn="0"/>
              <w:rPr>
                <w:rFonts w:cstheme="minorHAnsi"/>
                <w:i/>
                <w:iCs/>
                <w:sz w:val="22"/>
                <w:szCs w:val="22"/>
              </w:rPr>
            </w:pPr>
            <w:r w:rsidRPr="0018784E">
              <w:rPr>
                <w:rFonts w:cstheme="minorHAnsi"/>
                <w:i/>
                <w:iCs/>
                <w:sz w:val="22"/>
                <w:szCs w:val="22"/>
              </w:rPr>
              <w:t>Field Content</w:t>
            </w:r>
          </w:p>
        </w:tc>
        <w:tc>
          <w:tcPr>
            <w:tcW w:w="2520" w:type="dxa"/>
          </w:tcPr>
          <w:p w14:paraId="72B6D7BD" w14:textId="77777777" w:rsidR="0018784E" w:rsidRPr="0018784E" w:rsidRDefault="0018784E" w:rsidP="0018784E">
            <w:pPr>
              <w:cnfStyle w:val="100000000000" w:firstRow="1" w:lastRow="0" w:firstColumn="0" w:lastColumn="0" w:oddVBand="0" w:evenVBand="0" w:oddHBand="0" w:evenHBand="0" w:firstRowFirstColumn="0" w:firstRowLastColumn="0" w:lastRowFirstColumn="0" w:lastRowLastColumn="0"/>
              <w:rPr>
                <w:rFonts w:cstheme="minorHAnsi"/>
                <w:i/>
                <w:iCs/>
                <w:sz w:val="22"/>
                <w:szCs w:val="22"/>
              </w:rPr>
            </w:pPr>
            <w:r w:rsidRPr="0018784E">
              <w:rPr>
                <w:rFonts w:cstheme="minorHAnsi"/>
                <w:i/>
                <w:iCs/>
                <w:sz w:val="22"/>
                <w:szCs w:val="22"/>
              </w:rPr>
              <w:t>Notes</w:t>
            </w:r>
          </w:p>
        </w:tc>
      </w:tr>
      <w:tr w:rsidR="0018784E" w:rsidRPr="0018784E" w14:paraId="159D945F" w14:textId="77777777" w:rsidTr="0018784E">
        <w:trPr>
          <w:cnfStyle w:val="000000100000" w:firstRow="0" w:lastRow="0" w:firstColumn="0" w:lastColumn="0" w:oddVBand="0" w:evenVBand="0" w:oddHBand="1" w:evenHBand="0" w:firstRowFirstColumn="0" w:firstRowLastColumn="0" w:lastRowFirstColumn="0" w:lastRowLastColumn="0"/>
          <w:trHeight w:val="2310"/>
        </w:trPr>
        <w:tc>
          <w:tcPr>
            <w:cnfStyle w:val="001000000000" w:firstRow="0" w:lastRow="0" w:firstColumn="1" w:lastColumn="0" w:oddVBand="0" w:evenVBand="0" w:oddHBand="0" w:evenHBand="0" w:firstRowFirstColumn="0" w:firstRowLastColumn="0" w:lastRowFirstColumn="0" w:lastRowLastColumn="0"/>
            <w:tcW w:w="1795" w:type="dxa"/>
          </w:tcPr>
          <w:p w14:paraId="1150785A" w14:textId="77777777" w:rsidR="0018784E" w:rsidRPr="0018784E" w:rsidRDefault="0018784E" w:rsidP="0018784E">
            <w:pPr>
              <w:rPr>
                <w:rFonts w:cstheme="minorHAnsi"/>
                <w:sz w:val="22"/>
                <w:szCs w:val="22"/>
              </w:rPr>
            </w:pPr>
            <w:r w:rsidRPr="0018784E">
              <w:rPr>
                <w:rFonts w:cstheme="minorHAnsi"/>
                <w:sz w:val="22"/>
                <w:szCs w:val="22"/>
              </w:rPr>
              <w:t>Company ID</w:t>
            </w:r>
          </w:p>
        </w:tc>
        <w:tc>
          <w:tcPr>
            <w:tcW w:w="1440" w:type="dxa"/>
          </w:tcPr>
          <w:p w14:paraId="5725BF7A" w14:textId="77777777" w:rsidR="0018784E" w:rsidRPr="0018784E" w:rsidRDefault="0018784E" w:rsidP="0018784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Required</w:t>
            </w:r>
          </w:p>
        </w:tc>
        <w:tc>
          <w:tcPr>
            <w:tcW w:w="2610" w:type="dxa"/>
          </w:tcPr>
          <w:p w14:paraId="5E2FA0A8" w14:textId="77777777" w:rsidR="0018784E" w:rsidRPr="0018784E" w:rsidRDefault="0018784E" w:rsidP="0018784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Exact Match</w:t>
            </w:r>
          </w:p>
        </w:tc>
        <w:tc>
          <w:tcPr>
            <w:tcW w:w="2250" w:type="dxa"/>
          </w:tcPr>
          <w:p w14:paraId="6433381A" w14:textId="77777777" w:rsidR="0018784E" w:rsidRPr="0018784E" w:rsidRDefault="0018784E" w:rsidP="0018784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Max: 10</w:t>
            </w:r>
          </w:p>
        </w:tc>
        <w:tc>
          <w:tcPr>
            <w:tcW w:w="2520" w:type="dxa"/>
          </w:tcPr>
          <w:p w14:paraId="1BFC2CF1" w14:textId="77777777" w:rsidR="0018784E" w:rsidRPr="0018784E" w:rsidRDefault="0018784E" w:rsidP="0018784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Valid Characters:</w:t>
            </w:r>
          </w:p>
          <w:p w14:paraId="3454D7D1" w14:textId="77777777" w:rsidR="0018784E" w:rsidRPr="0018784E" w:rsidRDefault="0018784E" w:rsidP="0018784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A-Z</w:t>
            </w:r>
          </w:p>
          <w:p w14:paraId="35E84498" w14:textId="77777777" w:rsidR="0018784E" w:rsidRPr="0018784E" w:rsidRDefault="0018784E" w:rsidP="0018784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a-z</w:t>
            </w:r>
          </w:p>
          <w:p w14:paraId="2A9C42A1" w14:textId="77777777" w:rsidR="0018784E" w:rsidRPr="0018784E" w:rsidRDefault="0018784E" w:rsidP="0018784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 (number sign)</w:t>
            </w:r>
          </w:p>
          <w:p w14:paraId="47B4D1EF" w14:textId="77777777" w:rsidR="0018784E" w:rsidRPr="0018784E" w:rsidRDefault="0018784E" w:rsidP="0018784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0-9</w:t>
            </w:r>
          </w:p>
          <w:p w14:paraId="7EE6A78B" w14:textId="77777777" w:rsidR="0018784E" w:rsidRPr="0018784E" w:rsidRDefault="0018784E" w:rsidP="0018784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 (comma)</w:t>
            </w:r>
          </w:p>
          <w:p w14:paraId="71B68B03" w14:textId="77777777" w:rsidR="0018784E" w:rsidRPr="0018784E" w:rsidRDefault="0018784E" w:rsidP="0018784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 (dash)</w:t>
            </w:r>
          </w:p>
          <w:p w14:paraId="02FFD453" w14:textId="77777777" w:rsidR="0018784E" w:rsidRPr="0018784E" w:rsidRDefault="0018784E" w:rsidP="0018784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 xml:space="preserve">  (space)</w:t>
            </w:r>
          </w:p>
          <w:p w14:paraId="2B812CBA" w14:textId="77777777" w:rsidR="0018784E" w:rsidRPr="0018784E" w:rsidRDefault="0018784E" w:rsidP="0018784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_ (underscore)</w:t>
            </w:r>
          </w:p>
        </w:tc>
      </w:tr>
      <w:tr w:rsidR="0018784E" w:rsidRPr="0018784E" w14:paraId="0707F139" w14:textId="77777777" w:rsidTr="0018784E">
        <w:trPr>
          <w:trHeight w:val="2330"/>
        </w:trPr>
        <w:tc>
          <w:tcPr>
            <w:cnfStyle w:val="001000000000" w:firstRow="0" w:lastRow="0" w:firstColumn="1" w:lastColumn="0" w:oddVBand="0" w:evenVBand="0" w:oddHBand="0" w:evenHBand="0" w:firstRowFirstColumn="0" w:firstRowLastColumn="0" w:lastRowFirstColumn="0" w:lastRowLastColumn="0"/>
            <w:tcW w:w="1795" w:type="dxa"/>
          </w:tcPr>
          <w:p w14:paraId="5951BEDA" w14:textId="77777777" w:rsidR="0018784E" w:rsidRPr="0018784E" w:rsidRDefault="0018784E" w:rsidP="0018784E">
            <w:pPr>
              <w:rPr>
                <w:rFonts w:cstheme="minorHAnsi"/>
                <w:sz w:val="22"/>
                <w:szCs w:val="22"/>
              </w:rPr>
            </w:pPr>
            <w:r w:rsidRPr="0018784E">
              <w:rPr>
                <w:rFonts w:cstheme="minorHAnsi"/>
                <w:sz w:val="22"/>
                <w:szCs w:val="22"/>
              </w:rPr>
              <w:t>Company Name</w:t>
            </w:r>
          </w:p>
        </w:tc>
        <w:tc>
          <w:tcPr>
            <w:tcW w:w="1440" w:type="dxa"/>
          </w:tcPr>
          <w:p w14:paraId="30138FD5" w14:textId="77777777" w:rsidR="0018784E" w:rsidRPr="0018784E" w:rsidRDefault="0018784E" w:rsidP="0018784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Optional</w:t>
            </w:r>
          </w:p>
        </w:tc>
        <w:tc>
          <w:tcPr>
            <w:tcW w:w="2610" w:type="dxa"/>
          </w:tcPr>
          <w:p w14:paraId="7981A1A9" w14:textId="77777777" w:rsidR="0018784E" w:rsidRPr="0018784E" w:rsidRDefault="0018784E" w:rsidP="0018784E">
            <w:pP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18784E">
              <w:rPr>
                <w:rFonts w:cstheme="minorHAnsi"/>
                <w:b/>
                <w:bCs/>
                <w:color w:val="FF0000"/>
                <w:sz w:val="22"/>
                <w:szCs w:val="22"/>
              </w:rPr>
              <w:t>Not Validated</w:t>
            </w:r>
          </w:p>
        </w:tc>
        <w:tc>
          <w:tcPr>
            <w:tcW w:w="2250" w:type="dxa"/>
          </w:tcPr>
          <w:p w14:paraId="7D23D4F0" w14:textId="77777777" w:rsidR="0018784E" w:rsidRPr="0018784E" w:rsidRDefault="0018784E" w:rsidP="0018784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Max: 16</w:t>
            </w:r>
          </w:p>
        </w:tc>
        <w:tc>
          <w:tcPr>
            <w:tcW w:w="2520" w:type="dxa"/>
          </w:tcPr>
          <w:p w14:paraId="62AD07D3" w14:textId="77777777" w:rsidR="0018784E" w:rsidRPr="0018784E" w:rsidRDefault="0018784E" w:rsidP="0018784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Valid Characters:</w:t>
            </w:r>
          </w:p>
          <w:p w14:paraId="2312279C" w14:textId="77777777" w:rsidR="0018784E" w:rsidRPr="0018784E" w:rsidRDefault="0018784E" w:rsidP="0018784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A-Z</w:t>
            </w:r>
          </w:p>
          <w:p w14:paraId="0A864C1D" w14:textId="77777777" w:rsidR="0018784E" w:rsidRPr="0018784E" w:rsidRDefault="0018784E" w:rsidP="0018784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a-z</w:t>
            </w:r>
          </w:p>
          <w:p w14:paraId="5D22B01A" w14:textId="77777777" w:rsidR="0018784E" w:rsidRPr="0018784E" w:rsidRDefault="0018784E" w:rsidP="0018784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 (number sign)</w:t>
            </w:r>
          </w:p>
          <w:p w14:paraId="16CABECC" w14:textId="77777777" w:rsidR="0018784E" w:rsidRPr="0018784E" w:rsidRDefault="0018784E" w:rsidP="0018784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0-9</w:t>
            </w:r>
          </w:p>
          <w:p w14:paraId="7B065A6B" w14:textId="77777777" w:rsidR="0018784E" w:rsidRPr="0018784E" w:rsidRDefault="0018784E" w:rsidP="0018784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 (comma)</w:t>
            </w:r>
          </w:p>
          <w:p w14:paraId="3DC7B18F" w14:textId="77777777" w:rsidR="0018784E" w:rsidRPr="0018784E" w:rsidRDefault="0018784E" w:rsidP="0018784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 (dash)</w:t>
            </w:r>
          </w:p>
          <w:p w14:paraId="30F38A00" w14:textId="77777777" w:rsidR="0018784E" w:rsidRPr="0018784E" w:rsidRDefault="0018784E" w:rsidP="0018784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 xml:space="preserve">  (space)</w:t>
            </w:r>
          </w:p>
          <w:p w14:paraId="0A01EDAE" w14:textId="77777777" w:rsidR="0018784E" w:rsidRPr="0018784E" w:rsidRDefault="0018784E" w:rsidP="0018784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_ (underscore)</w:t>
            </w:r>
          </w:p>
        </w:tc>
      </w:tr>
      <w:tr w:rsidR="0018784E" w:rsidRPr="0018784E" w14:paraId="2DA45555" w14:textId="77777777" w:rsidTr="0018784E">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795" w:type="dxa"/>
          </w:tcPr>
          <w:p w14:paraId="56BDD659" w14:textId="77777777" w:rsidR="0018784E" w:rsidRPr="0018784E" w:rsidRDefault="0018784E" w:rsidP="0018784E">
            <w:pPr>
              <w:rPr>
                <w:rFonts w:cstheme="minorHAnsi"/>
                <w:sz w:val="22"/>
                <w:szCs w:val="22"/>
              </w:rPr>
            </w:pPr>
            <w:r w:rsidRPr="0018784E">
              <w:rPr>
                <w:rFonts w:cstheme="minorHAnsi"/>
                <w:sz w:val="22"/>
                <w:szCs w:val="22"/>
              </w:rPr>
              <w:t>Max Amount</w:t>
            </w:r>
          </w:p>
        </w:tc>
        <w:tc>
          <w:tcPr>
            <w:tcW w:w="1440" w:type="dxa"/>
          </w:tcPr>
          <w:p w14:paraId="4BD4E87A" w14:textId="77777777" w:rsidR="0018784E" w:rsidRPr="0018784E" w:rsidRDefault="0018784E" w:rsidP="0018784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Optional</w:t>
            </w:r>
          </w:p>
        </w:tc>
        <w:tc>
          <w:tcPr>
            <w:tcW w:w="2610" w:type="dxa"/>
          </w:tcPr>
          <w:p w14:paraId="41E7697C" w14:textId="77777777" w:rsidR="0018784E" w:rsidRPr="0018784E" w:rsidRDefault="0018784E" w:rsidP="00347848">
            <w:pPr>
              <w:numPr>
                <w:ilvl w:val="0"/>
                <w:numId w:val="22"/>
              </w:numPr>
              <w:ind w:left="248" w:hanging="270"/>
              <w:contextualSpacing/>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The transaction meets the parameters when the amount the amount is less than or equal to the Max Amount</w:t>
            </w:r>
          </w:p>
          <w:p w14:paraId="65C699BA" w14:textId="77777777" w:rsidR="0018784E" w:rsidRPr="0018784E" w:rsidRDefault="0018784E" w:rsidP="00347848">
            <w:pPr>
              <w:numPr>
                <w:ilvl w:val="0"/>
                <w:numId w:val="22"/>
              </w:numPr>
              <w:ind w:left="248" w:hanging="270"/>
              <w:contextualSpacing/>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The transaction does not meet the parameters when the amount is greater than the Max Amount.</w:t>
            </w:r>
          </w:p>
        </w:tc>
        <w:tc>
          <w:tcPr>
            <w:tcW w:w="2250" w:type="dxa"/>
          </w:tcPr>
          <w:p w14:paraId="0F04730D" w14:textId="77777777" w:rsidR="0018784E" w:rsidRPr="0018784E" w:rsidRDefault="0018784E" w:rsidP="00347848">
            <w:pPr>
              <w:numPr>
                <w:ilvl w:val="0"/>
                <w:numId w:val="22"/>
              </w:numPr>
              <w:ind w:left="248" w:hanging="270"/>
              <w:contextualSpacing/>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Blank: Any amount is accepted and will not trigger an alert.</w:t>
            </w:r>
          </w:p>
          <w:p w14:paraId="38BE8494" w14:textId="77777777" w:rsidR="0018784E" w:rsidRPr="0018784E" w:rsidRDefault="0018784E" w:rsidP="00347848">
            <w:pPr>
              <w:numPr>
                <w:ilvl w:val="0"/>
                <w:numId w:val="22"/>
              </w:numPr>
              <w:ind w:left="248" w:hanging="270"/>
              <w:contextualSpacing/>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Zero: Will not be accepted and entry will not save to Approved List.</w:t>
            </w:r>
          </w:p>
          <w:p w14:paraId="7FF0E6D9" w14:textId="77777777" w:rsidR="0018784E" w:rsidRPr="0018784E" w:rsidRDefault="0018784E" w:rsidP="00347848">
            <w:pPr>
              <w:numPr>
                <w:ilvl w:val="0"/>
                <w:numId w:val="22"/>
              </w:numPr>
              <w:ind w:left="248" w:hanging="270"/>
              <w:contextualSpacing/>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Highest amount: $99,999,999.99</w:t>
            </w:r>
          </w:p>
        </w:tc>
        <w:tc>
          <w:tcPr>
            <w:tcW w:w="2520" w:type="dxa"/>
          </w:tcPr>
          <w:p w14:paraId="57D4FECD" w14:textId="77777777" w:rsidR="0018784E" w:rsidRPr="0018784E" w:rsidRDefault="0018784E" w:rsidP="0018784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Valid Characters:</w:t>
            </w:r>
          </w:p>
          <w:p w14:paraId="213FF4F0" w14:textId="77777777" w:rsidR="0018784E" w:rsidRPr="0018784E" w:rsidRDefault="0018784E" w:rsidP="0018784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0-9</w:t>
            </w:r>
          </w:p>
        </w:tc>
      </w:tr>
      <w:tr w:rsidR="0018784E" w:rsidRPr="0018784E" w14:paraId="51906A8B" w14:textId="77777777" w:rsidTr="0018784E">
        <w:trPr>
          <w:trHeight w:val="6434"/>
        </w:trPr>
        <w:tc>
          <w:tcPr>
            <w:cnfStyle w:val="001000000000" w:firstRow="0" w:lastRow="0" w:firstColumn="1" w:lastColumn="0" w:oddVBand="0" w:evenVBand="0" w:oddHBand="0" w:evenHBand="0" w:firstRowFirstColumn="0" w:firstRowLastColumn="0" w:lastRowFirstColumn="0" w:lastRowLastColumn="0"/>
            <w:tcW w:w="1795" w:type="dxa"/>
          </w:tcPr>
          <w:p w14:paraId="146A75EC" w14:textId="77777777" w:rsidR="0018784E" w:rsidRPr="0018784E" w:rsidRDefault="0018784E" w:rsidP="0018784E">
            <w:pPr>
              <w:rPr>
                <w:rFonts w:cstheme="minorHAnsi"/>
                <w:sz w:val="22"/>
                <w:szCs w:val="22"/>
              </w:rPr>
            </w:pPr>
            <w:r w:rsidRPr="0018784E">
              <w:rPr>
                <w:rFonts w:cstheme="minorHAnsi"/>
                <w:sz w:val="22"/>
                <w:szCs w:val="22"/>
              </w:rPr>
              <w:lastRenderedPageBreak/>
              <w:t>Frequency</w:t>
            </w:r>
          </w:p>
        </w:tc>
        <w:tc>
          <w:tcPr>
            <w:tcW w:w="1440" w:type="dxa"/>
          </w:tcPr>
          <w:p w14:paraId="533AA29E" w14:textId="77777777" w:rsidR="0018784E" w:rsidRPr="0018784E" w:rsidRDefault="0018784E" w:rsidP="0018784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Optional</w:t>
            </w:r>
          </w:p>
        </w:tc>
        <w:tc>
          <w:tcPr>
            <w:tcW w:w="2610" w:type="dxa"/>
          </w:tcPr>
          <w:p w14:paraId="0B7D76F8" w14:textId="77777777" w:rsidR="0018784E" w:rsidRPr="0018784E" w:rsidRDefault="0018784E" w:rsidP="00347848">
            <w:pPr>
              <w:numPr>
                <w:ilvl w:val="0"/>
                <w:numId w:val="22"/>
              </w:numPr>
              <w:ind w:left="248" w:hanging="270"/>
              <w:contextual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If multiple transactions are on a file, the sort order is highest to lowest dollar value.</w:t>
            </w:r>
          </w:p>
          <w:p w14:paraId="6749CD53" w14:textId="77777777" w:rsidR="0018784E" w:rsidRPr="0018784E" w:rsidRDefault="0018784E" w:rsidP="00347848">
            <w:pPr>
              <w:numPr>
                <w:ilvl w:val="0"/>
                <w:numId w:val="22"/>
              </w:numPr>
              <w:ind w:left="248" w:hanging="270"/>
              <w:contextual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If the transaction with the highest dollar value exceeds the Maximum Amount, all transactions on the file are not approved.</w:t>
            </w:r>
          </w:p>
          <w:p w14:paraId="1556E310" w14:textId="77777777" w:rsidR="0018784E" w:rsidRPr="0018784E" w:rsidRDefault="0018784E" w:rsidP="00347848">
            <w:pPr>
              <w:numPr>
                <w:ilvl w:val="0"/>
                <w:numId w:val="22"/>
              </w:numPr>
              <w:ind w:left="248" w:hanging="270"/>
              <w:contextual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If the transaction with the highest dollar value is equal to or less than the Maximum Amount, that transaction is approved and all other transactions on the file are not approved.</w:t>
            </w:r>
          </w:p>
        </w:tc>
        <w:tc>
          <w:tcPr>
            <w:tcW w:w="2250" w:type="dxa"/>
          </w:tcPr>
          <w:p w14:paraId="4151A498" w14:textId="77777777" w:rsidR="0018784E" w:rsidRPr="0018784E" w:rsidRDefault="0018784E" w:rsidP="00347848">
            <w:pPr>
              <w:numPr>
                <w:ilvl w:val="0"/>
                <w:numId w:val="22"/>
              </w:numPr>
              <w:ind w:left="248" w:hanging="270"/>
              <w:contextual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Daily: 1 business day</w:t>
            </w:r>
          </w:p>
          <w:p w14:paraId="74243581" w14:textId="77777777" w:rsidR="0018784E" w:rsidRPr="0018784E" w:rsidRDefault="0018784E" w:rsidP="00347848">
            <w:pPr>
              <w:numPr>
                <w:ilvl w:val="0"/>
                <w:numId w:val="22"/>
              </w:numPr>
              <w:ind w:left="248" w:hanging="270"/>
              <w:contextual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Weekly: 7 calendar days</w:t>
            </w:r>
          </w:p>
          <w:p w14:paraId="2C259159" w14:textId="77777777" w:rsidR="0018784E" w:rsidRPr="0018784E" w:rsidRDefault="0018784E" w:rsidP="00347848">
            <w:pPr>
              <w:numPr>
                <w:ilvl w:val="0"/>
                <w:numId w:val="22"/>
              </w:numPr>
              <w:ind w:left="248" w:hanging="270"/>
              <w:contextual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Bi-Weekly: 14 calendar days</w:t>
            </w:r>
          </w:p>
          <w:p w14:paraId="3845C3FF" w14:textId="77777777" w:rsidR="0018784E" w:rsidRPr="0018784E" w:rsidRDefault="0018784E" w:rsidP="00347848">
            <w:pPr>
              <w:numPr>
                <w:ilvl w:val="0"/>
                <w:numId w:val="22"/>
              </w:numPr>
              <w:ind w:left="248" w:hanging="270"/>
              <w:contextual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Monthly: Monthly date-to-date</w:t>
            </w:r>
          </w:p>
          <w:p w14:paraId="677CDE1C" w14:textId="77777777" w:rsidR="0018784E" w:rsidRPr="0018784E" w:rsidRDefault="0018784E" w:rsidP="00347848">
            <w:pPr>
              <w:numPr>
                <w:ilvl w:val="0"/>
                <w:numId w:val="22"/>
              </w:numPr>
              <w:ind w:left="248" w:hanging="270"/>
              <w:contextual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Quarterly: Quarterly date-to-date</w:t>
            </w:r>
          </w:p>
          <w:p w14:paraId="3C61B529" w14:textId="77777777" w:rsidR="0018784E" w:rsidRPr="0018784E" w:rsidRDefault="0018784E" w:rsidP="00347848">
            <w:pPr>
              <w:numPr>
                <w:ilvl w:val="0"/>
                <w:numId w:val="22"/>
              </w:numPr>
              <w:ind w:left="248" w:hanging="270"/>
              <w:contextual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Yearly: Yearly date-to-date</w:t>
            </w:r>
            <w:r w:rsidRPr="0018784E">
              <w:rPr>
                <w:rFonts w:cstheme="minorHAnsi"/>
                <w:sz w:val="22"/>
                <w:szCs w:val="22"/>
              </w:rPr>
              <w:br/>
            </w:r>
          </w:p>
          <w:p w14:paraId="0B6FA955" w14:textId="77777777" w:rsidR="0018784E" w:rsidRPr="0018784E" w:rsidRDefault="0018784E" w:rsidP="0018784E">
            <w:pPr>
              <w:ind w:left="-22"/>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Date-to-Date Exceptions:</w:t>
            </w:r>
          </w:p>
          <w:p w14:paraId="55BFE7A3" w14:textId="77777777" w:rsidR="0018784E" w:rsidRPr="0018784E" w:rsidRDefault="0018784E" w:rsidP="00347848">
            <w:pPr>
              <w:numPr>
                <w:ilvl w:val="0"/>
                <w:numId w:val="22"/>
              </w:numPr>
              <w:ind w:left="248" w:hanging="270"/>
              <w:contextual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Non-Leap Year January 29, 30, 31: February 28</w:t>
            </w:r>
          </w:p>
          <w:p w14:paraId="3E26362D" w14:textId="77777777" w:rsidR="0018784E" w:rsidRPr="0018784E" w:rsidRDefault="0018784E" w:rsidP="00347848">
            <w:pPr>
              <w:numPr>
                <w:ilvl w:val="0"/>
                <w:numId w:val="22"/>
              </w:numPr>
              <w:ind w:left="248" w:hanging="270"/>
              <w:contextual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Leap Year January 30, 31, February 29</w:t>
            </w:r>
          </w:p>
          <w:p w14:paraId="5AF92DA5" w14:textId="77777777" w:rsidR="0018784E" w:rsidRPr="0018784E" w:rsidRDefault="0018784E" w:rsidP="00347848">
            <w:pPr>
              <w:numPr>
                <w:ilvl w:val="0"/>
                <w:numId w:val="22"/>
              </w:numPr>
              <w:ind w:left="248" w:hanging="270"/>
              <w:contextual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March 31: April 30</w:t>
            </w:r>
          </w:p>
          <w:p w14:paraId="2458EFDB" w14:textId="77777777" w:rsidR="0018784E" w:rsidRPr="0018784E" w:rsidRDefault="0018784E" w:rsidP="00347848">
            <w:pPr>
              <w:numPr>
                <w:ilvl w:val="0"/>
                <w:numId w:val="22"/>
              </w:numPr>
              <w:ind w:left="248" w:hanging="270"/>
              <w:contextual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May 31: June 30</w:t>
            </w:r>
          </w:p>
          <w:p w14:paraId="02F66108" w14:textId="77777777" w:rsidR="0018784E" w:rsidRPr="0018784E" w:rsidRDefault="0018784E" w:rsidP="00347848">
            <w:pPr>
              <w:numPr>
                <w:ilvl w:val="0"/>
                <w:numId w:val="22"/>
              </w:numPr>
              <w:ind w:left="248" w:hanging="270"/>
              <w:contextual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August 31: September 30</w:t>
            </w:r>
          </w:p>
          <w:p w14:paraId="40F5136C" w14:textId="77777777" w:rsidR="0018784E" w:rsidRPr="0018784E" w:rsidRDefault="0018784E" w:rsidP="00347848">
            <w:pPr>
              <w:numPr>
                <w:ilvl w:val="0"/>
                <w:numId w:val="22"/>
              </w:numPr>
              <w:ind w:left="248" w:hanging="270"/>
              <w:contextual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October 31: November 30</w:t>
            </w:r>
          </w:p>
        </w:tc>
        <w:tc>
          <w:tcPr>
            <w:tcW w:w="2520" w:type="dxa"/>
          </w:tcPr>
          <w:p w14:paraId="14F6F3D3" w14:textId="77777777" w:rsidR="0018784E" w:rsidRPr="0018784E" w:rsidRDefault="0018784E" w:rsidP="0018784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Counter:</w:t>
            </w:r>
          </w:p>
          <w:p w14:paraId="60F4AB1C" w14:textId="77777777" w:rsidR="0018784E" w:rsidRPr="0018784E" w:rsidRDefault="0018784E" w:rsidP="0018784E">
            <w:pPr>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255539A0" w14:textId="77777777" w:rsidR="0018784E" w:rsidRPr="0018784E" w:rsidRDefault="0018784E" w:rsidP="0018784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The counter begins with the first transaction received after the Company and Account is added to the Approved List regardless if the transaction meets or does not meet the parameters of the Approved List.</w:t>
            </w:r>
          </w:p>
        </w:tc>
      </w:tr>
      <w:tr w:rsidR="0018784E" w:rsidRPr="0018784E" w14:paraId="110BE950" w14:textId="77777777" w:rsidTr="0018784E">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795" w:type="dxa"/>
          </w:tcPr>
          <w:p w14:paraId="2C5431E9" w14:textId="77777777" w:rsidR="0018784E" w:rsidRPr="0018784E" w:rsidRDefault="0018784E" w:rsidP="0018784E">
            <w:pPr>
              <w:rPr>
                <w:rFonts w:cstheme="minorHAnsi"/>
                <w:sz w:val="22"/>
                <w:szCs w:val="22"/>
              </w:rPr>
            </w:pPr>
            <w:r w:rsidRPr="0018784E">
              <w:rPr>
                <w:rFonts w:cstheme="minorHAnsi"/>
                <w:sz w:val="22"/>
                <w:szCs w:val="22"/>
              </w:rPr>
              <w:t>Start Date</w:t>
            </w:r>
          </w:p>
        </w:tc>
        <w:tc>
          <w:tcPr>
            <w:tcW w:w="1440" w:type="dxa"/>
          </w:tcPr>
          <w:p w14:paraId="350B8233" w14:textId="77777777" w:rsidR="0018784E" w:rsidRPr="0018784E" w:rsidRDefault="0018784E" w:rsidP="0018784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Required</w:t>
            </w:r>
          </w:p>
        </w:tc>
        <w:tc>
          <w:tcPr>
            <w:tcW w:w="2610" w:type="dxa"/>
          </w:tcPr>
          <w:p w14:paraId="158EAE1B" w14:textId="77777777" w:rsidR="0018784E" w:rsidRPr="0018784E" w:rsidRDefault="0018784E" w:rsidP="00347848">
            <w:pPr>
              <w:numPr>
                <w:ilvl w:val="0"/>
                <w:numId w:val="22"/>
              </w:numPr>
              <w:ind w:left="248" w:hanging="270"/>
              <w:contextualSpacing/>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The transaction meets the parameters when the date is equal to or after the Start Date.</w:t>
            </w:r>
          </w:p>
          <w:p w14:paraId="1DB9F18A" w14:textId="77777777" w:rsidR="0018784E" w:rsidRPr="0018784E" w:rsidRDefault="0018784E" w:rsidP="00347848">
            <w:pPr>
              <w:numPr>
                <w:ilvl w:val="0"/>
                <w:numId w:val="22"/>
              </w:numPr>
              <w:ind w:left="248" w:hanging="270"/>
              <w:contextualSpacing/>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The transaction does not meet the parameters when the date is before the Start Date.</w:t>
            </w:r>
          </w:p>
        </w:tc>
        <w:tc>
          <w:tcPr>
            <w:tcW w:w="2250" w:type="dxa"/>
          </w:tcPr>
          <w:p w14:paraId="017409A9" w14:textId="77777777" w:rsidR="0018784E" w:rsidRPr="0018784E" w:rsidRDefault="0018784E" w:rsidP="0018784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The Start Date is based on the settlement date.</w:t>
            </w:r>
          </w:p>
        </w:tc>
        <w:tc>
          <w:tcPr>
            <w:tcW w:w="2520" w:type="dxa"/>
          </w:tcPr>
          <w:p w14:paraId="5BA359A8" w14:textId="77777777" w:rsidR="0018784E" w:rsidRPr="0018784E" w:rsidRDefault="0018784E" w:rsidP="0018784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Valid Characters:</w:t>
            </w:r>
          </w:p>
          <w:p w14:paraId="24B363E4" w14:textId="77777777" w:rsidR="0018784E" w:rsidRPr="0018784E" w:rsidRDefault="0018784E" w:rsidP="0018784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8784E">
              <w:rPr>
                <w:rFonts w:cstheme="minorHAnsi"/>
                <w:sz w:val="22"/>
                <w:szCs w:val="22"/>
              </w:rPr>
              <w:t>0-9</w:t>
            </w:r>
          </w:p>
        </w:tc>
      </w:tr>
      <w:tr w:rsidR="0018784E" w:rsidRPr="0018784E" w14:paraId="70A40EB2" w14:textId="77777777" w:rsidTr="0018784E">
        <w:trPr>
          <w:trHeight w:val="720"/>
        </w:trPr>
        <w:tc>
          <w:tcPr>
            <w:cnfStyle w:val="001000000000" w:firstRow="0" w:lastRow="0" w:firstColumn="1" w:lastColumn="0" w:oddVBand="0" w:evenVBand="0" w:oddHBand="0" w:evenHBand="0" w:firstRowFirstColumn="0" w:firstRowLastColumn="0" w:lastRowFirstColumn="0" w:lastRowLastColumn="0"/>
            <w:tcW w:w="1795" w:type="dxa"/>
          </w:tcPr>
          <w:p w14:paraId="1102607B" w14:textId="77777777" w:rsidR="0018784E" w:rsidRPr="0018784E" w:rsidRDefault="0018784E" w:rsidP="0018784E">
            <w:pPr>
              <w:rPr>
                <w:rFonts w:cstheme="minorHAnsi"/>
                <w:sz w:val="22"/>
                <w:szCs w:val="22"/>
              </w:rPr>
            </w:pPr>
            <w:r w:rsidRPr="0018784E">
              <w:rPr>
                <w:rFonts w:cstheme="minorHAnsi"/>
                <w:sz w:val="22"/>
                <w:szCs w:val="22"/>
              </w:rPr>
              <w:t>End Date</w:t>
            </w:r>
          </w:p>
        </w:tc>
        <w:tc>
          <w:tcPr>
            <w:tcW w:w="1440" w:type="dxa"/>
          </w:tcPr>
          <w:p w14:paraId="233C0DED" w14:textId="77777777" w:rsidR="0018784E" w:rsidRPr="0018784E" w:rsidRDefault="0018784E" w:rsidP="0018784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Optional</w:t>
            </w:r>
          </w:p>
        </w:tc>
        <w:tc>
          <w:tcPr>
            <w:tcW w:w="2610" w:type="dxa"/>
          </w:tcPr>
          <w:p w14:paraId="51EEFC43" w14:textId="77777777" w:rsidR="0018784E" w:rsidRPr="0018784E" w:rsidRDefault="0018784E" w:rsidP="00347848">
            <w:pPr>
              <w:numPr>
                <w:ilvl w:val="0"/>
                <w:numId w:val="22"/>
              </w:numPr>
              <w:ind w:left="248" w:hanging="270"/>
              <w:contextual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 xml:space="preserve">The transaction meets the parameters when </w:t>
            </w:r>
            <w:r w:rsidRPr="0018784E">
              <w:rPr>
                <w:rFonts w:cstheme="minorHAnsi"/>
                <w:sz w:val="22"/>
                <w:szCs w:val="22"/>
              </w:rPr>
              <w:lastRenderedPageBreak/>
              <w:t>the date is equal to or before the End Date.</w:t>
            </w:r>
          </w:p>
          <w:p w14:paraId="585074E6" w14:textId="77777777" w:rsidR="0018784E" w:rsidRPr="0018784E" w:rsidRDefault="0018784E" w:rsidP="00347848">
            <w:pPr>
              <w:numPr>
                <w:ilvl w:val="0"/>
                <w:numId w:val="22"/>
              </w:numPr>
              <w:ind w:left="248" w:hanging="270"/>
              <w:contextual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The transaction does not meet the parameters when the date is after the End Date.</w:t>
            </w:r>
          </w:p>
          <w:p w14:paraId="21A17E3D" w14:textId="77777777" w:rsidR="0018784E" w:rsidRPr="0018784E" w:rsidRDefault="0018784E" w:rsidP="00347848">
            <w:pPr>
              <w:numPr>
                <w:ilvl w:val="0"/>
                <w:numId w:val="22"/>
              </w:numPr>
              <w:ind w:left="248" w:hanging="270"/>
              <w:contextual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The transaction meets the parameters when the field is blank.</w:t>
            </w:r>
          </w:p>
        </w:tc>
        <w:tc>
          <w:tcPr>
            <w:tcW w:w="2250" w:type="dxa"/>
          </w:tcPr>
          <w:p w14:paraId="4B74A61A" w14:textId="77777777" w:rsidR="0018784E" w:rsidRPr="0018784E" w:rsidRDefault="0018784E" w:rsidP="0018784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lastRenderedPageBreak/>
              <w:t>The End Date is based on the settlement date.</w:t>
            </w:r>
          </w:p>
        </w:tc>
        <w:tc>
          <w:tcPr>
            <w:tcW w:w="2520" w:type="dxa"/>
          </w:tcPr>
          <w:p w14:paraId="55151946" w14:textId="77777777" w:rsidR="0018784E" w:rsidRPr="0018784E" w:rsidRDefault="0018784E" w:rsidP="0018784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Valid Characters:</w:t>
            </w:r>
          </w:p>
          <w:p w14:paraId="25776680" w14:textId="77777777" w:rsidR="0018784E" w:rsidRPr="0018784E" w:rsidRDefault="0018784E" w:rsidP="0018784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8784E">
              <w:rPr>
                <w:rFonts w:cstheme="minorHAnsi"/>
                <w:sz w:val="22"/>
                <w:szCs w:val="22"/>
              </w:rPr>
              <w:t>0-9</w:t>
            </w:r>
          </w:p>
        </w:tc>
      </w:tr>
    </w:tbl>
    <w:p w14:paraId="2367E23A" w14:textId="77777777" w:rsidR="00786883" w:rsidRDefault="00786883" w:rsidP="00786883">
      <w:pPr>
        <w:pStyle w:val="ListParagraph"/>
        <w:ind w:left="1440"/>
      </w:pPr>
    </w:p>
    <w:p w14:paraId="0B111592" w14:textId="36818F6C" w:rsidR="0018784E" w:rsidRDefault="0018784E" w:rsidP="00347848">
      <w:pPr>
        <w:pStyle w:val="ListParagraph"/>
        <w:numPr>
          <w:ilvl w:val="0"/>
          <w:numId w:val="21"/>
        </w:numPr>
      </w:pPr>
      <w:r>
        <w:t>Choose from the list of available accounts to add to the Approved List.</w:t>
      </w:r>
    </w:p>
    <w:p w14:paraId="29753238" w14:textId="77777777" w:rsidR="0018784E" w:rsidRDefault="0018784E" w:rsidP="0018784E">
      <w:pPr>
        <w:pStyle w:val="ListParagraph"/>
        <w:ind w:left="1440"/>
      </w:pPr>
      <w:r>
        <w:t xml:space="preserve">&gt; and &lt; move individual accounts between list of available accounts and selected accounts. </w:t>
      </w:r>
    </w:p>
    <w:p w14:paraId="1A94D034" w14:textId="49C65B36" w:rsidR="0018784E" w:rsidRDefault="0018784E" w:rsidP="0018784E">
      <w:pPr>
        <w:pStyle w:val="ListParagraph"/>
        <w:ind w:left="1440"/>
      </w:pPr>
      <w:r>
        <w:t>&gt;&gt; and &lt;&lt; move all accounts between the available and selected accounts fields.</w:t>
      </w:r>
    </w:p>
    <w:p w14:paraId="59A5FE82" w14:textId="50219D8A" w:rsidR="0018784E" w:rsidRDefault="0018784E" w:rsidP="0018784E">
      <w:pPr>
        <w:pStyle w:val="ListParagraph"/>
        <w:ind w:left="1440"/>
      </w:pPr>
    </w:p>
    <w:p w14:paraId="34A58895" w14:textId="528A026E" w:rsidR="0018784E" w:rsidRDefault="0018784E" w:rsidP="00FE2F39">
      <w:pPr>
        <w:pStyle w:val="ListParagraph"/>
        <w:jc w:val="center"/>
      </w:pPr>
      <w:r>
        <w:rPr>
          <w:noProof/>
        </w:rPr>
        <w:drawing>
          <wp:inline distT="0" distB="0" distL="0" distR="0" wp14:anchorId="2FD3E1A0" wp14:editId="7EF3301F">
            <wp:extent cx="5486400" cy="1744719"/>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1744719"/>
                    </a:xfrm>
                    <a:prstGeom prst="rect">
                      <a:avLst/>
                    </a:prstGeom>
                    <a:noFill/>
                  </pic:spPr>
                </pic:pic>
              </a:graphicData>
            </a:graphic>
          </wp:inline>
        </w:drawing>
      </w:r>
    </w:p>
    <w:p w14:paraId="138C28D4" w14:textId="14D4E4D7" w:rsidR="0018784E" w:rsidRDefault="0018784E" w:rsidP="0018784E">
      <w:pPr>
        <w:pStyle w:val="ListParagraph"/>
      </w:pPr>
    </w:p>
    <w:p w14:paraId="465BD34A" w14:textId="45596408" w:rsidR="0018784E" w:rsidRDefault="0018784E" w:rsidP="00347848">
      <w:pPr>
        <w:pStyle w:val="ListParagraph"/>
        <w:numPr>
          <w:ilvl w:val="0"/>
          <w:numId w:val="21"/>
        </w:numPr>
      </w:pPr>
      <w:r w:rsidRPr="0018784E">
        <w:t>Once the entry is completed, click Save to save it to the Approved List. A success message will appear.</w:t>
      </w:r>
    </w:p>
    <w:p w14:paraId="115F6099" w14:textId="35B3718C" w:rsidR="0018784E" w:rsidRDefault="0018784E" w:rsidP="00FE2F39">
      <w:pPr>
        <w:pStyle w:val="ListParagraph"/>
        <w:ind w:left="1080"/>
        <w:jc w:val="center"/>
      </w:pPr>
      <w:r>
        <w:rPr>
          <w:noProof/>
        </w:rPr>
        <w:drawing>
          <wp:inline distT="0" distB="0" distL="0" distR="0" wp14:anchorId="7118B20E" wp14:editId="19D5AF51">
            <wp:extent cx="5486400" cy="1444388"/>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1444388"/>
                    </a:xfrm>
                    <a:prstGeom prst="rect">
                      <a:avLst/>
                    </a:prstGeom>
                    <a:noFill/>
                  </pic:spPr>
                </pic:pic>
              </a:graphicData>
            </a:graphic>
          </wp:inline>
        </w:drawing>
      </w:r>
    </w:p>
    <w:p w14:paraId="4017C766" w14:textId="303B5336" w:rsidR="0018784E" w:rsidRDefault="0018784E" w:rsidP="0018784E">
      <w:pPr>
        <w:pStyle w:val="ListParagraph"/>
        <w:ind w:left="1080"/>
      </w:pPr>
    </w:p>
    <w:p w14:paraId="0DB57905" w14:textId="3079D429" w:rsidR="0018784E" w:rsidRDefault="0018784E" w:rsidP="00347848">
      <w:pPr>
        <w:pStyle w:val="ListParagraph"/>
        <w:numPr>
          <w:ilvl w:val="0"/>
          <w:numId w:val="21"/>
        </w:numPr>
      </w:pPr>
      <w:r w:rsidRPr="0018784E">
        <w:t>To edit any entity on the Approved List, click the Edit hyperlink at the end of the appropriate row to be taken to the Company’s screen.</w:t>
      </w:r>
    </w:p>
    <w:p w14:paraId="4CCCEF54" w14:textId="77777777" w:rsidR="0018784E" w:rsidRPr="0018784E" w:rsidRDefault="0018784E" w:rsidP="0018784E">
      <w:pPr>
        <w:pStyle w:val="ListParagraph"/>
        <w:ind w:left="1440"/>
      </w:pPr>
    </w:p>
    <w:p w14:paraId="6EF416CE" w14:textId="6D063976" w:rsidR="0018784E" w:rsidRDefault="0018784E" w:rsidP="00347848">
      <w:pPr>
        <w:pStyle w:val="ListParagraph"/>
        <w:numPr>
          <w:ilvl w:val="0"/>
          <w:numId w:val="21"/>
        </w:numPr>
      </w:pPr>
      <w:r w:rsidRPr="0018784E">
        <w:t>To delete any entity on the Approved list, click the checkbox next to the appropriate row, and click the Delete Selected button.</w:t>
      </w:r>
    </w:p>
    <w:p w14:paraId="3B1004E8" w14:textId="77777777" w:rsidR="0018784E" w:rsidRDefault="0018784E" w:rsidP="0018784E">
      <w:pPr>
        <w:pStyle w:val="ListParagraph"/>
      </w:pPr>
    </w:p>
    <w:p w14:paraId="558A4210" w14:textId="0F35618B" w:rsidR="0018784E" w:rsidRDefault="0018784E" w:rsidP="00347848">
      <w:pPr>
        <w:pStyle w:val="ListParagraph"/>
        <w:numPr>
          <w:ilvl w:val="0"/>
          <w:numId w:val="20"/>
        </w:numPr>
        <w:rPr>
          <w:b/>
          <w:bCs/>
        </w:rPr>
      </w:pPr>
      <w:r w:rsidRPr="0018784E">
        <w:rPr>
          <w:b/>
          <w:bCs/>
        </w:rPr>
        <w:t>Add to Approved List from Transaction History</w:t>
      </w:r>
    </w:p>
    <w:p w14:paraId="0DEBD563" w14:textId="2B65F0D0" w:rsidR="0018784E" w:rsidRDefault="0018784E" w:rsidP="0018784E">
      <w:pPr>
        <w:pStyle w:val="ListParagraph"/>
        <w:ind w:left="1080"/>
        <w:rPr>
          <w:b/>
          <w:bCs/>
        </w:rPr>
      </w:pPr>
    </w:p>
    <w:p w14:paraId="00D417BC" w14:textId="54B8C62B" w:rsidR="0018784E" w:rsidRDefault="0018784E" w:rsidP="00347848">
      <w:pPr>
        <w:pStyle w:val="ListParagraph"/>
        <w:numPr>
          <w:ilvl w:val="0"/>
          <w:numId w:val="21"/>
        </w:numPr>
      </w:pPr>
      <w:r w:rsidRPr="00865264">
        <w:t>From the Transaction History page, click the &gt; arrow to expand the entry of the ACH debit transaction.</w:t>
      </w:r>
    </w:p>
    <w:p w14:paraId="4A665F4E" w14:textId="60262E9A" w:rsidR="00865264" w:rsidRDefault="00865264" w:rsidP="00865264">
      <w:pPr>
        <w:pStyle w:val="ListParagraph"/>
        <w:ind w:left="1440"/>
      </w:pPr>
      <w:r>
        <w:rPr>
          <w:noProof/>
        </w:rPr>
        <w:drawing>
          <wp:inline distT="0" distB="0" distL="0" distR="0" wp14:anchorId="58EF4F77" wp14:editId="0ED81832">
            <wp:extent cx="5486400" cy="130422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1304224"/>
                    </a:xfrm>
                    <a:prstGeom prst="rect">
                      <a:avLst/>
                    </a:prstGeom>
                    <a:noFill/>
                  </pic:spPr>
                </pic:pic>
              </a:graphicData>
            </a:graphic>
          </wp:inline>
        </w:drawing>
      </w:r>
    </w:p>
    <w:p w14:paraId="7A2B94A8" w14:textId="77777777" w:rsidR="00FE2F39" w:rsidRDefault="00FE2F39" w:rsidP="00865264">
      <w:pPr>
        <w:pStyle w:val="ListParagraph"/>
        <w:ind w:left="1440"/>
      </w:pPr>
    </w:p>
    <w:p w14:paraId="0CD30B58" w14:textId="1D5E1CD4" w:rsidR="00865264" w:rsidRDefault="00865264" w:rsidP="00347848">
      <w:pPr>
        <w:pStyle w:val="ListParagraph"/>
        <w:numPr>
          <w:ilvl w:val="0"/>
          <w:numId w:val="21"/>
        </w:numPr>
      </w:pPr>
      <w:r w:rsidRPr="00865264">
        <w:t>Click the Add to Approved List button to add a company. The Add Company pop-up window will appear.</w:t>
      </w:r>
    </w:p>
    <w:p w14:paraId="3E84ADB5" w14:textId="4F2BAC8C" w:rsidR="00865264" w:rsidRDefault="00865264" w:rsidP="00865264">
      <w:pPr>
        <w:pStyle w:val="ListParagraph"/>
        <w:ind w:left="1440"/>
      </w:pPr>
      <w:r>
        <w:rPr>
          <w:noProof/>
        </w:rPr>
        <w:drawing>
          <wp:inline distT="0" distB="0" distL="0" distR="0" wp14:anchorId="3D82E6CB" wp14:editId="08C6D6D0">
            <wp:extent cx="5486400" cy="1695189"/>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1695189"/>
                    </a:xfrm>
                    <a:prstGeom prst="rect">
                      <a:avLst/>
                    </a:prstGeom>
                    <a:noFill/>
                  </pic:spPr>
                </pic:pic>
              </a:graphicData>
            </a:graphic>
          </wp:inline>
        </w:drawing>
      </w:r>
    </w:p>
    <w:p w14:paraId="59875F88" w14:textId="6AA6DE31" w:rsidR="00865264" w:rsidRDefault="00865264" w:rsidP="00865264">
      <w:pPr>
        <w:pStyle w:val="ListParagraph"/>
        <w:ind w:left="1440"/>
      </w:pPr>
    </w:p>
    <w:tbl>
      <w:tblPr>
        <w:tblStyle w:val="GridTable6Colorful2"/>
        <w:tblW w:w="0" w:type="auto"/>
        <w:tblLook w:val="04A0" w:firstRow="1" w:lastRow="0" w:firstColumn="1" w:lastColumn="0" w:noHBand="0" w:noVBand="1"/>
      </w:tblPr>
      <w:tblGrid>
        <w:gridCol w:w="2514"/>
        <w:gridCol w:w="5847"/>
        <w:gridCol w:w="2429"/>
      </w:tblGrid>
      <w:tr w:rsidR="00865264" w:rsidRPr="00865264" w14:paraId="4E5F6C0C" w14:textId="77777777" w:rsidTr="00AE7289">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2515" w:type="dxa"/>
          </w:tcPr>
          <w:p w14:paraId="097BCA37" w14:textId="77777777" w:rsidR="00865264" w:rsidRPr="00865264" w:rsidRDefault="00865264" w:rsidP="00865264">
            <w:pPr>
              <w:rPr>
                <w:rFonts w:ascii="Arial" w:hAnsi="Arial" w:cs="Arial"/>
                <w:i/>
                <w:iCs/>
                <w:sz w:val="20"/>
                <w:szCs w:val="20"/>
              </w:rPr>
            </w:pPr>
            <w:r w:rsidRPr="00865264">
              <w:rPr>
                <w:rFonts w:ascii="Arial" w:hAnsi="Arial" w:cs="Arial"/>
                <w:i/>
                <w:iCs/>
                <w:sz w:val="20"/>
                <w:szCs w:val="20"/>
              </w:rPr>
              <w:t>Field</w:t>
            </w:r>
          </w:p>
        </w:tc>
        <w:tc>
          <w:tcPr>
            <w:tcW w:w="5850" w:type="dxa"/>
          </w:tcPr>
          <w:p w14:paraId="6D095344" w14:textId="77777777" w:rsidR="00865264" w:rsidRPr="00865264" w:rsidRDefault="00865264" w:rsidP="00865264">
            <w:pPr>
              <w:cnfStyle w:val="100000000000" w:firstRow="1" w:lastRow="0" w:firstColumn="0" w:lastColumn="0" w:oddVBand="0" w:evenVBand="0" w:oddHBand="0" w:evenHBand="0" w:firstRowFirstColumn="0" w:firstRowLastColumn="0" w:lastRowFirstColumn="0" w:lastRowLastColumn="0"/>
              <w:rPr>
                <w:rFonts w:ascii="Arial" w:hAnsi="Arial" w:cs="Arial"/>
                <w:i/>
                <w:iCs/>
                <w:sz w:val="20"/>
                <w:szCs w:val="20"/>
              </w:rPr>
            </w:pPr>
            <w:r w:rsidRPr="00865264">
              <w:rPr>
                <w:rFonts w:ascii="Arial" w:hAnsi="Arial" w:cs="Arial"/>
                <w:i/>
                <w:iCs/>
                <w:sz w:val="20"/>
                <w:szCs w:val="20"/>
              </w:rPr>
              <w:t>Description</w:t>
            </w:r>
          </w:p>
        </w:tc>
        <w:tc>
          <w:tcPr>
            <w:tcW w:w="2430" w:type="dxa"/>
          </w:tcPr>
          <w:p w14:paraId="19CC5180" w14:textId="77777777" w:rsidR="00865264" w:rsidRPr="00865264" w:rsidRDefault="00865264" w:rsidP="00865264">
            <w:pPr>
              <w:jc w:val="center"/>
              <w:cnfStyle w:val="100000000000" w:firstRow="1" w:lastRow="0" w:firstColumn="0" w:lastColumn="0" w:oddVBand="0" w:evenVBand="0" w:oddHBand="0" w:evenHBand="0" w:firstRowFirstColumn="0" w:firstRowLastColumn="0" w:lastRowFirstColumn="0" w:lastRowLastColumn="0"/>
              <w:rPr>
                <w:rFonts w:ascii="Arial" w:hAnsi="Arial" w:cs="Arial"/>
                <w:i/>
                <w:iCs/>
                <w:sz w:val="20"/>
                <w:szCs w:val="20"/>
              </w:rPr>
            </w:pPr>
            <w:r w:rsidRPr="00865264">
              <w:rPr>
                <w:rFonts w:ascii="Arial" w:hAnsi="Arial" w:cs="Arial"/>
                <w:i/>
                <w:iCs/>
                <w:sz w:val="20"/>
                <w:szCs w:val="20"/>
              </w:rPr>
              <w:t>Can Be Modified</w:t>
            </w:r>
          </w:p>
        </w:tc>
      </w:tr>
      <w:tr w:rsidR="00865264" w:rsidRPr="00865264" w14:paraId="4CF0C9F8" w14:textId="77777777" w:rsidTr="00865264">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515" w:type="dxa"/>
          </w:tcPr>
          <w:p w14:paraId="3DC0EC50" w14:textId="77777777" w:rsidR="00865264" w:rsidRPr="00865264" w:rsidRDefault="00865264" w:rsidP="00865264">
            <w:pPr>
              <w:rPr>
                <w:rFonts w:ascii="Arial" w:hAnsi="Arial" w:cs="Arial"/>
                <w:sz w:val="20"/>
                <w:szCs w:val="20"/>
              </w:rPr>
            </w:pPr>
            <w:r w:rsidRPr="00865264">
              <w:rPr>
                <w:rFonts w:ascii="Arial" w:hAnsi="Arial" w:cs="Arial"/>
                <w:sz w:val="20"/>
                <w:szCs w:val="20"/>
              </w:rPr>
              <w:t>Company ID</w:t>
            </w:r>
          </w:p>
        </w:tc>
        <w:tc>
          <w:tcPr>
            <w:tcW w:w="5850" w:type="dxa"/>
          </w:tcPr>
          <w:p w14:paraId="2D369EBE" w14:textId="77777777" w:rsidR="00865264" w:rsidRPr="00865264" w:rsidRDefault="00865264" w:rsidP="0086526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65264">
              <w:rPr>
                <w:rFonts w:ascii="Arial" w:hAnsi="Arial" w:cs="Arial"/>
                <w:sz w:val="20"/>
                <w:szCs w:val="20"/>
              </w:rPr>
              <w:t>Populated with the company ID data from the batch header record of the transaction received.</w:t>
            </w:r>
          </w:p>
        </w:tc>
        <w:tc>
          <w:tcPr>
            <w:tcW w:w="2430" w:type="dxa"/>
          </w:tcPr>
          <w:p w14:paraId="2374A529" w14:textId="77777777" w:rsidR="00865264" w:rsidRPr="00865264" w:rsidRDefault="00865264" w:rsidP="0086526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865264" w:rsidRPr="00865264" w14:paraId="4A54A935" w14:textId="77777777" w:rsidTr="00AE7289">
        <w:trPr>
          <w:trHeight w:val="458"/>
        </w:trPr>
        <w:tc>
          <w:tcPr>
            <w:cnfStyle w:val="001000000000" w:firstRow="0" w:lastRow="0" w:firstColumn="1" w:lastColumn="0" w:oddVBand="0" w:evenVBand="0" w:oddHBand="0" w:evenHBand="0" w:firstRowFirstColumn="0" w:firstRowLastColumn="0" w:lastRowFirstColumn="0" w:lastRowLastColumn="0"/>
            <w:tcW w:w="2515" w:type="dxa"/>
          </w:tcPr>
          <w:p w14:paraId="4C811226" w14:textId="77777777" w:rsidR="00865264" w:rsidRPr="00865264" w:rsidRDefault="00865264" w:rsidP="00865264">
            <w:pPr>
              <w:rPr>
                <w:rFonts w:ascii="Arial" w:hAnsi="Arial" w:cs="Arial"/>
                <w:sz w:val="20"/>
                <w:szCs w:val="20"/>
              </w:rPr>
            </w:pPr>
            <w:r w:rsidRPr="00865264">
              <w:rPr>
                <w:rFonts w:ascii="Arial" w:hAnsi="Arial" w:cs="Arial"/>
                <w:sz w:val="20"/>
                <w:szCs w:val="20"/>
              </w:rPr>
              <w:t>Company Name</w:t>
            </w:r>
          </w:p>
        </w:tc>
        <w:tc>
          <w:tcPr>
            <w:tcW w:w="5850" w:type="dxa"/>
          </w:tcPr>
          <w:p w14:paraId="0EA21A98" w14:textId="77777777" w:rsidR="00865264" w:rsidRPr="00865264" w:rsidRDefault="00865264" w:rsidP="00865264">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5264">
              <w:rPr>
                <w:rFonts w:ascii="Arial" w:hAnsi="Arial" w:cs="Arial"/>
                <w:sz w:val="20"/>
                <w:szCs w:val="20"/>
              </w:rPr>
              <w:t>Populated with the company name data from the batch header record of the transaction received.</w:t>
            </w:r>
          </w:p>
        </w:tc>
        <w:tc>
          <w:tcPr>
            <w:tcW w:w="2430" w:type="dxa"/>
          </w:tcPr>
          <w:p w14:paraId="7BE2E413" w14:textId="77777777" w:rsidR="00865264" w:rsidRPr="00865264" w:rsidRDefault="00865264" w:rsidP="0086526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5264">
              <w:rPr>
                <w:rFonts w:ascii="Arial" w:hAnsi="Arial" w:cs="Arial"/>
                <w:sz w:val="32"/>
                <w:szCs w:val="32"/>
              </w:rPr>
              <w:sym w:font="Wingdings" w:char="F0FC"/>
            </w:r>
          </w:p>
        </w:tc>
      </w:tr>
      <w:tr w:rsidR="00865264" w:rsidRPr="00865264" w14:paraId="449C0FD5" w14:textId="77777777" w:rsidTr="00865264">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515" w:type="dxa"/>
          </w:tcPr>
          <w:p w14:paraId="2CEC3D48" w14:textId="77777777" w:rsidR="00865264" w:rsidRPr="00865264" w:rsidRDefault="00865264" w:rsidP="00865264">
            <w:pPr>
              <w:rPr>
                <w:rFonts w:ascii="Arial" w:hAnsi="Arial" w:cs="Arial"/>
                <w:sz w:val="20"/>
                <w:szCs w:val="20"/>
              </w:rPr>
            </w:pPr>
            <w:r w:rsidRPr="00865264">
              <w:rPr>
                <w:rFonts w:ascii="Arial" w:hAnsi="Arial" w:cs="Arial"/>
                <w:sz w:val="20"/>
                <w:szCs w:val="20"/>
              </w:rPr>
              <w:t>Max Amount</w:t>
            </w:r>
          </w:p>
        </w:tc>
        <w:tc>
          <w:tcPr>
            <w:tcW w:w="5850" w:type="dxa"/>
          </w:tcPr>
          <w:p w14:paraId="7DF7C3A0" w14:textId="77777777" w:rsidR="00865264" w:rsidRPr="00865264" w:rsidRDefault="00865264" w:rsidP="00865264">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65264">
              <w:rPr>
                <w:rFonts w:ascii="Arial" w:hAnsi="Arial" w:cs="Arial"/>
                <w:sz w:val="20"/>
                <w:szCs w:val="20"/>
              </w:rPr>
              <w:t>Populated with amount of transaction received.</w:t>
            </w:r>
          </w:p>
        </w:tc>
        <w:tc>
          <w:tcPr>
            <w:tcW w:w="2430" w:type="dxa"/>
          </w:tcPr>
          <w:p w14:paraId="2518D47A" w14:textId="77777777" w:rsidR="00865264" w:rsidRPr="00865264" w:rsidRDefault="00865264" w:rsidP="00865264">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65264">
              <w:rPr>
                <w:rFonts w:ascii="Arial" w:hAnsi="Arial" w:cs="Arial"/>
                <w:sz w:val="32"/>
                <w:szCs w:val="32"/>
              </w:rPr>
              <w:sym w:font="Wingdings" w:char="F0FC"/>
            </w:r>
          </w:p>
        </w:tc>
      </w:tr>
      <w:tr w:rsidR="00865264" w:rsidRPr="00865264" w14:paraId="718F4135" w14:textId="77777777" w:rsidTr="00AE7289">
        <w:trPr>
          <w:trHeight w:val="458"/>
        </w:trPr>
        <w:tc>
          <w:tcPr>
            <w:cnfStyle w:val="001000000000" w:firstRow="0" w:lastRow="0" w:firstColumn="1" w:lastColumn="0" w:oddVBand="0" w:evenVBand="0" w:oddHBand="0" w:evenHBand="0" w:firstRowFirstColumn="0" w:firstRowLastColumn="0" w:lastRowFirstColumn="0" w:lastRowLastColumn="0"/>
            <w:tcW w:w="2515" w:type="dxa"/>
          </w:tcPr>
          <w:p w14:paraId="32182B1B" w14:textId="77777777" w:rsidR="00865264" w:rsidRPr="00865264" w:rsidRDefault="00865264" w:rsidP="00865264">
            <w:pPr>
              <w:rPr>
                <w:rFonts w:ascii="Arial" w:hAnsi="Arial" w:cs="Arial"/>
                <w:sz w:val="20"/>
                <w:szCs w:val="20"/>
              </w:rPr>
            </w:pPr>
            <w:r w:rsidRPr="00865264">
              <w:rPr>
                <w:rFonts w:ascii="Arial" w:hAnsi="Arial" w:cs="Arial"/>
                <w:sz w:val="20"/>
                <w:szCs w:val="20"/>
              </w:rPr>
              <w:t>Frequency</w:t>
            </w:r>
          </w:p>
        </w:tc>
        <w:tc>
          <w:tcPr>
            <w:tcW w:w="5850" w:type="dxa"/>
          </w:tcPr>
          <w:p w14:paraId="643A84A5" w14:textId="77777777" w:rsidR="00865264" w:rsidRPr="00865264" w:rsidRDefault="00865264" w:rsidP="00865264">
            <w:pPr>
              <w:ind w:left="-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5264">
              <w:rPr>
                <w:rFonts w:ascii="Arial" w:hAnsi="Arial" w:cs="Arial"/>
                <w:sz w:val="20"/>
                <w:szCs w:val="20"/>
              </w:rPr>
              <w:t>Left blank.</w:t>
            </w:r>
          </w:p>
        </w:tc>
        <w:tc>
          <w:tcPr>
            <w:tcW w:w="2430" w:type="dxa"/>
          </w:tcPr>
          <w:p w14:paraId="33FFA5FA" w14:textId="77777777" w:rsidR="00865264" w:rsidRPr="00865264" w:rsidRDefault="00865264" w:rsidP="00865264">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5264">
              <w:rPr>
                <w:rFonts w:ascii="Arial" w:hAnsi="Arial" w:cs="Arial"/>
                <w:sz w:val="32"/>
                <w:szCs w:val="32"/>
              </w:rPr>
              <w:sym w:font="Wingdings" w:char="F0FC"/>
            </w:r>
          </w:p>
        </w:tc>
      </w:tr>
      <w:tr w:rsidR="00865264" w:rsidRPr="00865264" w14:paraId="338EDC9C" w14:textId="77777777" w:rsidTr="00865264">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15" w:type="dxa"/>
          </w:tcPr>
          <w:p w14:paraId="1FC582D8" w14:textId="77777777" w:rsidR="00865264" w:rsidRPr="00865264" w:rsidRDefault="00865264" w:rsidP="00865264">
            <w:pPr>
              <w:rPr>
                <w:rFonts w:ascii="Arial" w:hAnsi="Arial" w:cs="Arial"/>
                <w:sz w:val="20"/>
                <w:szCs w:val="20"/>
              </w:rPr>
            </w:pPr>
            <w:r w:rsidRPr="00865264">
              <w:rPr>
                <w:rFonts w:ascii="Arial" w:hAnsi="Arial" w:cs="Arial"/>
                <w:sz w:val="20"/>
                <w:szCs w:val="20"/>
              </w:rPr>
              <w:t>Start Date</w:t>
            </w:r>
          </w:p>
        </w:tc>
        <w:tc>
          <w:tcPr>
            <w:tcW w:w="5850" w:type="dxa"/>
          </w:tcPr>
          <w:p w14:paraId="77396438" w14:textId="77777777" w:rsidR="00865264" w:rsidRPr="00865264" w:rsidRDefault="00865264" w:rsidP="00865264">
            <w:pPr>
              <w:ind w:left="-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65264">
              <w:rPr>
                <w:rFonts w:ascii="Arial" w:hAnsi="Arial" w:cs="Arial"/>
                <w:sz w:val="20"/>
                <w:szCs w:val="20"/>
              </w:rPr>
              <w:t>Populated with the date of transaction received.</w:t>
            </w:r>
          </w:p>
        </w:tc>
        <w:tc>
          <w:tcPr>
            <w:tcW w:w="2430" w:type="dxa"/>
          </w:tcPr>
          <w:p w14:paraId="6FC6AAAF" w14:textId="77777777" w:rsidR="00865264" w:rsidRPr="00865264" w:rsidRDefault="00865264" w:rsidP="0086526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65264">
              <w:rPr>
                <w:rFonts w:ascii="Arial" w:hAnsi="Arial" w:cs="Arial"/>
                <w:sz w:val="32"/>
                <w:szCs w:val="32"/>
              </w:rPr>
              <w:sym w:font="Wingdings" w:char="F0FC"/>
            </w:r>
          </w:p>
        </w:tc>
      </w:tr>
      <w:tr w:rsidR="00865264" w:rsidRPr="00865264" w14:paraId="01AB43F1" w14:textId="77777777" w:rsidTr="00AE7289">
        <w:trPr>
          <w:trHeight w:val="458"/>
        </w:trPr>
        <w:tc>
          <w:tcPr>
            <w:cnfStyle w:val="001000000000" w:firstRow="0" w:lastRow="0" w:firstColumn="1" w:lastColumn="0" w:oddVBand="0" w:evenVBand="0" w:oddHBand="0" w:evenHBand="0" w:firstRowFirstColumn="0" w:firstRowLastColumn="0" w:lastRowFirstColumn="0" w:lastRowLastColumn="0"/>
            <w:tcW w:w="2515" w:type="dxa"/>
          </w:tcPr>
          <w:p w14:paraId="0AB208D8" w14:textId="77777777" w:rsidR="00865264" w:rsidRPr="00865264" w:rsidRDefault="00865264" w:rsidP="00865264">
            <w:pPr>
              <w:rPr>
                <w:rFonts w:ascii="Arial" w:hAnsi="Arial" w:cs="Arial"/>
                <w:sz w:val="20"/>
                <w:szCs w:val="20"/>
              </w:rPr>
            </w:pPr>
            <w:r w:rsidRPr="00865264">
              <w:rPr>
                <w:rFonts w:ascii="Arial" w:hAnsi="Arial" w:cs="Arial"/>
                <w:sz w:val="20"/>
                <w:szCs w:val="20"/>
              </w:rPr>
              <w:t>End Date</w:t>
            </w:r>
          </w:p>
        </w:tc>
        <w:tc>
          <w:tcPr>
            <w:tcW w:w="5850" w:type="dxa"/>
          </w:tcPr>
          <w:p w14:paraId="6B09F479" w14:textId="77777777" w:rsidR="00865264" w:rsidRPr="00865264" w:rsidRDefault="00865264" w:rsidP="00865264">
            <w:pPr>
              <w:ind w:left="-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5264">
              <w:rPr>
                <w:rFonts w:ascii="Arial" w:hAnsi="Arial" w:cs="Arial"/>
                <w:sz w:val="20"/>
                <w:szCs w:val="20"/>
              </w:rPr>
              <w:t>Left blank</w:t>
            </w:r>
          </w:p>
        </w:tc>
        <w:tc>
          <w:tcPr>
            <w:tcW w:w="2430" w:type="dxa"/>
          </w:tcPr>
          <w:p w14:paraId="77F4B406" w14:textId="77777777" w:rsidR="00865264" w:rsidRPr="00865264" w:rsidRDefault="00865264" w:rsidP="0086526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5264">
              <w:rPr>
                <w:rFonts w:ascii="Arial" w:hAnsi="Arial" w:cs="Arial"/>
                <w:sz w:val="32"/>
                <w:szCs w:val="32"/>
              </w:rPr>
              <w:sym w:font="Wingdings" w:char="F0FC"/>
            </w:r>
          </w:p>
        </w:tc>
      </w:tr>
    </w:tbl>
    <w:p w14:paraId="1EA6F850" w14:textId="7CF2C837" w:rsidR="00865264" w:rsidRDefault="00865264" w:rsidP="00865264">
      <w:pPr>
        <w:pStyle w:val="ListParagraph"/>
        <w:ind w:left="1440"/>
      </w:pPr>
    </w:p>
    <w:p w14:paraId="08F7E0DE" w14:textId="1AC33993" w:rsidR="00865264" w:rsidRDefault="00865264" w:rsidP="00347848">
      <w:pPr>
        <w:pStyle w:val="ListParagraph"/>
        <w:numPr>
          <w:ilvl w:val="0"/>
          <w:numId w:val="21"/>
        </w:numPr>
      </w:pPr>
      <w:r w:rsidRPr="00865264">
        <w:lastRenderedPageBreak/>
        <w:t>Click the Save button to add to Approved List. Click Cancel to return to the Transaction History without adding to the Approved List.</w:t>
      </w:r>
    </w:p>
    <w:p w14:paraId="4E846C22" w14:textId="77777777" w:rsidR="00865264" w:rsidRDefault="00865264" w:rsidP="00865264">
      <w:pPr>
        <w:pStyle w:val="ListParagraph"/>
        <w:ind w:left="1440"/>
      </w:pPr>
    </w:p>
    <w:p w14:paraId="1FBECBCD" w14:textId="77777777" w:rsidR="00865264" w:rsidRPr="00865264" w:rsidRDefault="00865264" w:rsidP="00347848">
      <w:pPr>
        <w:pStyle w:val="ListParagraph"/>
        <w:numPr>
          <w:ilvl w:val="0"/>
          <w:numId w:val="21"/>
        </w:numPr>
      </w:pPr>
      <w:r w:rsidRPr="00865264">
        <w:t>The user will be directed to the Transaction History page once the company has been added to the Approved List.</w:t>
      </w:r>
    </w:p>
    <w:p w14:paraId="05BB4612" w14:textId="493522E0" w:rsidR="00865264" w:rsidRDefault="00865264" w:rsidP="00865264">
      <w:pPr>
        <w:pStyle w:val="ListParagraph"/>
        <w:ind w:left="1440"/>
      </w:pPr>
    </w:p>
    <w:p w14:paraId="1687D301" w14:textId="35CF3DF4" w:rsidR="00865264" w:rsidRDefault="00865264" w:rsidP="00347848">
      <w:pPr>
        <w:pStyle w:val="ListParagraph"/>
        <w:numPr>
          <w:ilvl w:val="0"/>
          <w:numId w:val="20"/>
        </w:numPr>
        <w:rPr>
          <w:b/>
          <w:bCs/>
        </w:rPr>
      </w:pPr>
      <w:r w:rsidRPr="00865264">
        <w:rPr>
          <w:b/>
          <w:bCs/>
        </w:rPr>
        <w:t>Approved List Failure Reasons</w:t>
      </w:r>
    </w:p>
    <w:p w14:paraId="6A888EAF" w14:textId="77777777" w:rsidR="00865264" w:rsidRDefault="00865264" w:rsidP="00865264">
      <w:pPr>
        <w:pStyle w:val="ListParagraph"/>
        <w:ind w:left="1080"/>
        <w:rPr>
          <w:b/>
          <w:bCs/>
        </w:rPr>
      </w:pPr>
    </w:p>
    <w:p w14:paraId="74BC179D" w14:textId="0093CA75" w:rsidR="00865264" w:rsidRDefault="00865264" w:rsidP="00865264">
      <w:pPr>
        <w:pStyle w:val="ListParagraph"/>
        <w:ind w:left="1080"/>
      </w:pPr>
      <w:r w:rsidRPr="00865264">
        <w:t>When a transaction exception is triggered because of Approved List parameters, the system default status will apply. Examples of types of failure reasons are listed below.</w:t>
      </w:r>
    </w:p>
    <w:p w14:paraId="40CA9FC7" w14:textId="386074C1" w:rsidR="00865264" w:rsidRDefault="00865264" w:rsidP="00865264">
      <w:pPr>
        <w:pStyle w:val="ListParagraph"/>
        <w:ind w:left="1080"/>
      </w:pPr>
    </w:p>
    <w:tbl>
      <w:tblPr>
        <w:tblStyle w:val="GridTable6Colorful3"/>
        <w:tblW w:w="0" w:type="auto"/>
        <w:tblLook w:val="04A0" w:firstRow="1" w:lastRow="0" w:firstColumn="1" w:lastColumn="0" w:noHBand="0" w:noVBand="1"/>
      </w:tblPr>
      <w:tblGrid>
        <w:gridCol w:w="1796"/>
        <w:gridCol w:w="3528"/>
        <w:gridCol w:w="5466"/>
      </w:tblGrid>
      <w:tr w:rsidR="00865264" w:rsidRPr="00865264" w14:paraId="377220EC" w14:textId="77777777" w:rsidTr="00AE7289">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1975" w:type="dxa"/>
          </w:tcPr>
          <w:p w14:paraId="304EBA95" w14:textId="77777777" w:rsidR="00865264" w:rsidRPr="00865264" w:rsidRDefault="00865264" w:rsidP="00865264">
            <w:pPr>
              <w:rPr>
                <w:rFonts w:cstheme="minorHAnsi"/>
                <w:i/>
                <w:iCs/>
                <w:sz w:val="22"/>
                <w:szCs w:val="22"/>
              </w:rPr>
            </w:pPr>
            <w:r w:rsidRPr="00865264">
              <w:rPr>
                <w:rFonts w:cstheme="minorHAnsi"/>
                <w:i/>
                <w:iCs/>
                <w:sz w:val="22"/>
                <w:szCs w:val="22"/>
              </w:rPr>
              <w:t>Reason</w:t>
            </w:r>
          </w:p>
        </w:tc>
        <w:tc>
          <w:tcPr>
            <w:tcW w:w="4320" w:type="dxa"/>
          </w:tcPr>
          <w:p w14:paraId="5758BFBE" w14:textId="77777777" w:rsidR="00865264" w:rsidRPr="00865264" w:rsidRDefault="00865264" w:rsidP="00865264">
            <w:pPr>
              <w:cnfStyle w:val="100000000000" w:firstRow="1" w:lastRow="0" w:firstColumn="0" w:lastColumn="0" w:oddVBand="0" w:evenVBand="0" w:oddHBand="0" w:evenHBand="0" w:firstRowFirstColumn="0" w:firstRowLastColumn="0" w:lastRowFirstColumn="0" w:lastRowLastColumn="0"/>
              <w:rPr>
                <w:rFonts w:cstheme="minorHAnsi"/>
                <w:i/>
                <w:iCs/>
                <w:sz w:val="22"/>
                <w:szCs w:val="22"/>
              </w:rPr>
            </w:pPr>
            <w:r w:rsidRPr="00865264">
              <w:rPr>
                <w:rFonts w:cstheme="minorHAnsi"/>
                <w:i/>
                <w:iCs/>
                <w:sz w:val="22"/>
                <w:szCs w:val="22"/>
              </w:rPr>
              <w:t>Description</w:t>
            </w:r>
          </w:p>
        </w:tc>
        <w:tc>
          <w:tcPr>
            <w:tcW w:w="4500" w:type="dxa"/>
          </w:tcPr>
          <w:p w14:paraId="02C0BF28" w14:textId="77777777" w:rsidR="00865264" w:rsidRPr="00865264" w:rsidRDefault="00865264" w:rsidP="00865264">
            <w:pPr>
              <w:jc w:val="center"/>
              <w:cnfStyle w:val="100000000000" w:firstRow="1" w:lastRow="0" w:firstColumn="0" w:lastColumn="0" w:oddVBand="0" w:evenVBand="0" w:oddHBand="0" w:evenHBand="0" w:firstRowFirstColumn="0" w:firstRowLastColumn="0" w:lastRowFirstColumn="0" w:lastRowLastColumn="0"/>
              <w:rPr>
                <w:rFonts w:cstheme="minorHAnsi"/>
                <w:i/>
                <w:iCs/>
                <w:sz w:val="22"/>
                <w:szCs w:val="22"/>
              </w:rPr>
            </w:pPr>
            <w:r w:rsidRPr="00865264">
              <w:rPr>
                <w:rFonts w:cstheme="minorHAnsi"/>
                <w:i/>
                <w:iCs/>
                <w:sz w:val="22"/>
                <w:szCs w:val="22"/>
              </w:rPr>
              <w:t>Sample</w:t>
            </w:r>
          </w:p>
        </w:tc>
      </w:tr>
      <w:tr w:rsidR="00865264" w:rsidRPr="00865264" w14:paraId="7882036E" w14:textId="77777777" w:rsidTr="00865264">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975" w:type="dxa"/>
          </w:tcPr>
          <w:p w14:paraId="3065CAD7" w14:textId="77777777" w:rsidR="00865264" w:rsidRPr="00865264" w:rsidRDefault="00865264" w:rsidP="00865264">
            <w:pPr>
              <w:rPr>
                <w:rFonts w:cstheme="minorHAnsi"/>
                <w:sz w:val="22"/>
                <w:szCs w:val="22"/>
              </w:rPr>
            </w:pPr>
            <w:r w:rsidRPr="00865264">
              <w:rPr>
                <w:rFonts w:cstheme="minorHAnsi"/>
                <w:sz w:val="22"/>
                <w:szCs w:val="22"/>
              </w:rPr>
              <w:t>Transaction Amount is Greater than Approved List Amount</w:t>
            </w:r>
          </w:p>
        </w:tc>
        <w:tc>
          <w:tcPr>
            <w:tcW w:w="4320" w:type="dxa"/>
          </w:tcPr>
          <w:p w14:paraId="4C236110" w14:textId="77777777" w:rsidR="00865264" w:rsidRPr="00865264" w:rsidRDefault="00865264" w:rsidP="00865264">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65264">
              <w:rPr>
                <w:rFonts w:cstheme="minorHAnsi"/>
                <w:sz w:val="22"/>
                <w:szCs w:val="22"/>
              </w:rPr>
              <w:t>Dollar amount of transaction is greater than the maximum amount in the Approved List entry.</w:t>
            </w:r>
          </w:p>
        </w:tc>
        <w:tc>
          <w:tcPr>
            <w:tcW w:w="4500" w:type="dxa"/>
          </w:tcPr>
          <w:p w14:paraId="044F7D2E" w14:textId="77777777" w:rsidR="00865264" w:rsidRPr="00865264" w:rsidRDefault="00865264" w:rsidP="00865264">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65264">
              <w:rPr>
                <w:rFonts w:cstheme="minorHAnsi"/>
                <w:noProof/>
              </w:rPr>
              <w:drawing>
                <wp:anchor distT="0" distB="0" distL="114300" distR="114300" simplePos="0" relativeHeight="251659264" behindDoc="1" locked="0" layoutInCell="1" allowOverlap="1" wp14:anchorId="0B1F5F74" wp14:editId="4D9DA5A7">
                  <wp:simplePos x="0" y="0"/>
                  <wp:positionH relativeFrom="column">
                    <wp:posOffset>-2540</wp:posOffset>
                  </wp:positionH>
                  <wp:positionV relativeFrom="paragraph">
                    <wp:posOffset>54814</wp:posOffset>
                  </wp:positionV>
                  <wp:extent cx="3292414" cy="1301230"/>
                  <wp:effectExtent l="0" t="0" r="3810" b="0"/>
                  <wp:wrapTight wrapText="bothSides">
                    <wp:wrapPolygon edited="0">
                      <wp:start x="0" y="0"/>
                      <wp:lineTo x="0" y="21189"/>
                      <wp:lineTo x="21500" y="21189"/>
                      <wp:lineTo x="21500" y="0"/>
                      <wp:lineTo x="0" y="0"/>
                    </wp:wrapPolygon>
                  </wp:wrapTight>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292414" cy="1301230"/>
                          </a:xfrm>
                          <a:prstGeom prst="rect">
                            <a:avLst/>
                          </a:prstGeom>
                        </pic:spPr>
                      </pic:pic>
                    </a:graphicData>
                  </a:graphic>
                </wp:anchor>
              </w:drawing>
            </w:r>
          </w:p>
        </w:tc>
      </w:tr>
      <w:tr w:rsidR="00865264" w:rsidRPr="00865264" w14:paraId="55CAD3F4" w14:textId="77777777" w:rsidTr="00AE7289">
        <w:trPr>
          <w:trHeight w:val="458"/>
        </w:trPr>
        <w:tc>
          <w:tcPr>
            <w:cnfStyle w:val="001000000000" w:firstRow="0" w:lastRow="0" w:firstColumn="1" w:lastColumn="0" w:oddVBand="0" w:evenVBand="0" w:oddHBand="0" w:evenHBand="0" w:firstRowFirstColumn="0" w:firstRowLastColumn="0" w:lastRowFirstColumn="0" w:lastRowLastColumn="0"/>
            <w:tcW w:w="1975" w:type="dxa"/>
          </w:tcPr>
          <w:p w14:paraId="2ECA9C3B" w14:textId="77777777" w:rsidR="00865264" w:rsidRPr="00865264" w:rsidRDefault="00865264" w:rsidP="00865264">
            <w:pPr>
              <w:rPr>
                <w:rFonts w:cstheme="minorHAnsi"/>
                <w:sz w:val="22"/>
                <w:szCs w:val="22"/>
              </w:rPr>
            </w:pPr>
            <w:r w:rsidRPr="00865264">
              <w:rPr>
                <w:rFonts w:cstheme="minorHAnsi"/>
                <w:sz w:val="22"/>
                <w:szCs w:val="22"/>
              </w:rPr>
              <w:t>Frequency Failure</w:t>
            </w:r>
          </w:p>
        </w:tc>
        <w:tc>
          <w:tcPr>
            <w:tcW w:w="4320" w:type="dxa"/>
          </w:tcPr>
          <w:p w14:paraId="2DD85448" w14:textId="77777777" w:rsidR="00865264" w:rsidRPr="00865264" w:rsidRDefault="00865264" w:rsidP="00865264">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865264">
              <w:rPr>
                <w:rFonts w:cstheme="minorHAnsi"/>
                <w:sz w:val="22"/>
                <w:szCs w:val="22"/>
              </w:rPr>
              <w:t>Transaction violates the frequency set in the Approved List entry.</w:t>
            </w:r>
          </w:p>
        </w:tc>
        <w:tc>
          <w:tcPr>
            <w:tcW w:w="4500" w:type="dxa"/>
          </w:tcPr>
          <w:p w14:paraId="5F26279E" w14:textId="77777777" w:rsidR="00865264" w:rsidRPr="00865264" w:rsidRDefault="00865264" w:rsidP="00865264">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865264">
              <w:rPr>
                <w:rFonts w:cstheme="minorHAnsi"/>
                <w:noProof/>
              </w:rPr>
              <w:drawing>
                <wp:anchor distT="0" distB="0" distL="114300" distR="114300" simplePos="0" relativeHeight="251661312" behindDoc="1" locked="0" layoutInCell="1" allowOverlap="1" wp14:anchorId="33E8E092" wp14:editId="07FBFFE8">
                  <wp:simplePos x="0" y="0"/>
                  <wp:positionH relativeFrom="column">
                    <wp:posOffset>1270</wp:posOffset>
                  </wp:positionH>
                  <wp:positionV relativeFrom="paragraph">
                    <wp:posOffset>155575</wp:posOffset>
                  </wp:positionV>
                  <wp:extent cx="3291840" cy="1252728"/>
                  <wp:effectExtent l="19050" t="19050" r="22860" b="24130"/>
                  <wp:wrapTight wrapText="bothSides">
                    <wp:wrapPolygon edited="0">
                      <wp:start x="-125" y="-329"/>
                      <wp:lineTo x="-125" y="21688"/>
                      <wp:lineTo x="21625" y="21688"/>
                      <wp:lineTo x="21625" y="-329"/>
                      <wp:lineTo x="-125" y="-329"/>
                    </wp:wrapPolygon>
                  </wp:wrapTight>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Picture 634"/>
                          <pic:cNvPicPr/>
                        </pic:nvPicPr>
                        <pic:blipFill>
                          <a:blip r:embed="rId59">
                            <a:extLst>
                              <a:ext uri="{28A0092B-C50C-407E-A947-70E740481C1C}">
                                <a14:useLocalDpi xmlns:a14="http://schemas.microsoft.com/office/drawing/2010/main" val="0"/>
                              </a:ext>
                            </a:extLst>
                          </a:blip>
                          <a:stretch>
                            <a:fillRect/>
                          </a:stretch>
                        </pic:blipFill>
                        <pic:spPr>
                          <a:xfrm>
                            <a:off x="0" y="0"/>
                            <a:ext cx="3291840" cy="1252728"/>
                          </a:xfrm>
                          <a:prstGeom prst="rect">
                            <a:avLst/>
                          </a:prstGeom>
                          <a:ln>
                            <a:solidFill>
                              <a:srgbClr val="E7E6E6">
                                <a:lumMod val="75000"/>
                              </a:srgbClr>
                            </a:solidFill>
                          </a:ln>
                        </pic:spPr>
                      </pic:pic>
                    </a:graphicData>
                  </a:graphic>
                  <wp14:sizeRelH relativeFrom="margin">
                    <wp14:pctWidth>0</wp14:pctWidth>
                  </wp14:sizeRelH>
                  <wp14:sizeRelV relativeFrom="margin">
                    <wp14:pctHeight>0</wp14:pctHeight>
                  </wp14:sizeRelV>
                </wp:anchor>
              </w:drawing>
            </w:r>
          </w:p>
        </w:tc>
      </w:tr>
      <w:tr w:rsidR="00865264" w:rsidRPr="00865264" w14:paraId="7D60F18B" w14:textId="77777777" w:rsidTr="00865264">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975" w:type="dxa"/>
          </w:tcPr>
          <w:p w14:paraId="613225A2" w14:textId="77777777" w:rsidR="00865264" w:rsidRPr="00865264" w:rsidRDefault="00865264" w:rsidP="00865264">
            <w:pPr>
              <w:rPr>
                <w:rFonts w:cstheme="minorHAnsi"/>
                <w:sz w:val="22"/>
                <w:szCs w:val="22"/>
              </w:rPr>
            </w:pPr>
            <w:r w:rsidRPr="00865264">
              <w:rPr>
                <w:rFonts w:cstheme="minorHAnsi"/>
                <w:sz w:val="22"/>
                <w:szCs w:val="22"/>
              </w:rPr>
              <w:t>Out of Date Range</w:t>
            </w:r>
          </w:p>
        </w:tc>
        <w:tc>
          <w:tcPr>
            <w:tcW w:w="4320" w:type="dxa"/>
          </w:tcPr>
          <w:p w14:paraId="5BDAAA91" w14:textId="77777777" w:rsidR="00865264" w:rsidRPr="00865264" w:rsidRDefault="00865264" w:rsidP="00865264">
            <w:pPr>
              <w:contextualSpacing/>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65264">
              <w:rPr>
                <w:rFonts w:cstheme="minorHAnsi"/>
                <w:sz w:val="22"/>
                <w:szCs w:val="22"/>
              </w:rPr>
              <w:t>Transaction was presented prior to the Start Date or after the Ending Date of the Approved List entry.</w:t>
            </w:r>
          </w:p>
        </w:tc>
        <w:tc>
          <w:tcPr>
            <w:tcW w:w="4500" w:type="dxa"/>
          </w:tcPr>
          <w:p w14:paraId="6ECE5A09" w14:textId="77777777" w:rsidR="00865264" w:rsidRPr="00865264" w:rsidRDefault="00865264" w:rsidP="00865264">
            <w:pPr>
              <w:ind w:left="-22"/>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65264">
              <w:rPr>
                <w:rFonts w:cstheme="minorHAnsi"/>
                <w:noProof/>
              </w:rPr>
              <w:drawing>
                <wp:anchor distT="0" distB="0" distL="114300" distR="114300" simplePos="0" relativeHeight="251660288" behindDoc="1" locked="0" layoutInCell="1" allowOverlap="1" wp14:anchorId="699529F7" wp14:editId="1A77DBE6">
                  <wp:simplePos x="0" y="0"/>
                  <wp:positionH relativeFrom="column">
                    <wp:posOffset>-2384</wp:posOffset>
                  </wp:positionH>
                  <wp:positionV relativeFrom="paragraph">
                    <wp:posOffset>84623</wp:posOffset>
                  </wp:positionV>
                  <wp:extent cx="3291840" cy="1133856"/>
                  <wp:effectExtent l="0" t="0" r="3810" b="9525"/>
                  <wp:wrapTight wrapText="bothSides">
                    <wp:wrapPolygon edited="0">
                      <wp:start x="0" y="0"/>
                      <wp:lineTo x="0" y="21418"/>
                      <wp:lineTo x="21500" y="21418"/>
                      <wp:lineTo x="21500" y="0"/>
                      <wp:lineTo x="0" y="0"/>
                    </wp:wrapPolygon>
                  </wp:wrapTight>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291840" cy="1133856"/>
                          </a:xfrm>
                          <a:prstGeom prst="rect">
                            <a:avLst/>
                          </a:prstGeom>
                        </pic:spPr>
                      </pic:pic>
                    </a:graphicData>
                  </a:graphic>
                  <wp14:sizeRelH relativeFrom="margin">
                    <wp14:pctWidth>0</wp14:pctWidth>
                  </wp14:sizeRelH>
                  <wp14:sizeRelV relativeFrom="margin">
                    <wp14:pctHeight>0</wp14:pctHeight>
                  </wp14:sizeRelV>
                </wp:anchor>
              </w:drawing>
            </w:r>
          </w:p>
        </w:tc>
      </w:tr>
    </w:tbl>
    <w:p w14:paraId="1C2920E3" w14:textId="2293C33F" w:rsidR="00425601" w:rsidRPr="00134AD8" w:rsidRDefault="00425601" w:rsidP="00FE2F39">
      <w:pPr>
        <w:pStyle w:val="ListParagraph"/>
        <w:numPr>
          <w:ilvl w:val="0"/>
          <w:numId w:val="6"/>
        </w:numPr>
        <w:rPr>
          <w:b/>
          <w:bCs/>
          <w:sz w:val="28"/>
          <w:szCs w:val="28"/>
        </w:rPr>
      </w:pPr>
      <w:r w:rsidRPr="00134AD8">
        <w:rPr>
          <w:b/>
          <w:bCs/>
          <w:sz w:val="28"/>
          <w:szCs w:val="28"/>
        </w:rPr>
        <w:lastRenderedPageBreak/>
        <w:t>Blocked List</w:t>
      </w:r>
    </w:p>
    <w:p w14:paraId="4268E830" w14:textId="4DA044E4" w:rsidR="00425601" w:rsidRDefault="00425601" w:rsidP="00425601">
      <w:pPr>
        <w:pStyle w:val="ListParagraph"/>
        <w:ind w:left="1080"/>
        <w:jc w:val="center"/>
        <w:rPr>
          <w:b/>
          <w:bCs/>
          <w:sz w:val="28"/>
          <w:szCs w:val="28"/>
        </w:rPr>
      </w:pPr>
    </w:p>
    <w:p w14:paraId="50737F9D" w14:textId="77777777" w:rsidR="00425601" w:rsidRDefault="00425601" w:rsidP="00425601">
      <w:pPr>
        <w:pStyle w:val="ListParagraph"/>
        <w:ind w:left="90"/>
      </w:pPr>
      <w:r w:rsidRPr="00425601">
        <w:t xml:space="preserve">The Blocked List is an optional feature which, allows Customers to identify companies that are NOT allowed to debit an account or accounts. There are multiple ways to populate the blocked list. It can be done through the Setup &gt; Blocked List menu option, or users can add companies to the blocked list from Transaction History. It is important to note that companies added from Transaction History will only be added to the account associated with the transaction it was added on. To prevent the company from debiting other accounts, the user must edit the blocked list. </w:t>
      </w:r>
    </w:p>
    <w:p w14:paraId="0EAC7353" w14:textId="77777777" w:rsidR="00425601" w:rsidRDefault="00425601" w:rsidP="00425601">
      <w:pPr>
        <w:pStyle w:val="ListParagraph"/>
        <w:ind w:left="90"/>
      </w:pPr>
    </w:p>
    <w:p w14:paraId="4B6AAB8B" w14:textId="77777777" w:rsidR="00425601" w:rsidRDefault="00425601" w:rsidP="00425601">
      <w:pPr>
        <w:pStyle w:val="ListParagraph"/>
        <w:ind w:left="90"/>
      </w:pPr>
      <w:r w:rsidRPr="00425601">
        <w:t>Users can edit and delete companies from their blocked list.</w:t>
      </w:r>
    </w:p>
    <w:p w14:paraId="00999FE5" w14:textId="77777777" w:rsidR="00425601" w:rsidRDefault="00425601" w:rsidP="00425601">
      <w:pPr>
        <w:pStyle w:val="ListParagraph"/>
        <w:ind w:left="90"/>
      </w:pPr>
    </w:p>
    <w:p w14:paraId="21B7A71F" w14:textId="77777777" w:rsidR="00425601" w:rsidRDefault="00425601" w:rsidP="00425601">
      <w:pPr>
        <w:pStyle w:val="ListParagraph"/>
        <w:ind w:left="90"/>
      </w:pPr>
      <w:r w:rsidRPr="00425601">
        <w:t xml:space="preserve">If an exact match is found, if additional parameters have been established such as start or end date, the values found in the ACH batch/transaction are compared to the list to determine if an alert is required and the transaction status that should be applied at load time. </w:t>
      </w:r>
    </w:p>
    <w:p w14:paraId="2FEB8E54" w14:textId="77777777" w:rsidR="00425601" w:rsidRDefault="00425601" w:rsidP="00425601">
      <w:pPr>
        <w:pStyle w:val="ListParagraph"/>
        <w:ind w:left="90"/>
      </w:pPr>
    </w:p>
    <w:p w14:paraId="187FB54C" w14:textId="7ABFF737" w:rsidR="00425601" w:rsidRDefault="00425601" w:rsidP="00425601">
      <w:pPr>
        <w:pStyle w:val="ListParagraph"/>
        <w:ind w:left="90"/>
      </w:pPr>
      <w:r w:rsidRPr="00425601">
        <w:t>Some examples of incoming ACH files and the data elements used for comparison against the blocked list is shown below.</w:t>
      </w:r>
    </w:p>
    <w:p w14:paraId="7122A2C5" w14:textId="3DD28689" w:rsidR="00425601" w:rsidRDefault="00425601" w:rsidP="00425601">
      <w:pPr>
        <w:pStyle w:val="ListParagraph"/>
        <w:ind w:left="90"/>
      </w:pPr>
    </w:p>
    <w:p w14:paraId="17F9CF70" w14:textId="77777777" w:rsidR="00134AD8" w:rsidRDefault="00134AD8" w:rsidP="00425601">
      <w:pPr>
        <w:pStyle w:val="ListParagraph"/>
        <w:ind w:left="90"/>
        <w:rPr>
          <w:b/>
          <w:bCs/>
          <w:u w:val="single"/>
        </w:rPr>
      </w:pPr>
    </w:p>
    <w:p w14:paraId="27AE2A6C" w14:textId="777C4712" w:rsidR="00425601" w:rsidRPr="00425601" w:rsidRDefault="00425601" w:rsidP="00425601">
      <w:pPr>
        <w:pStyle w:val="ListParagraph"/>
        <w:ind w:left="90"/>
        <w:rPr>
          <w:b/>
          <w:bCs/>
          <w:u w:val="single"/>
        </w:rPr>
      </w:pPr>
      <w:r w:rsidRPr="00425601">
        <w:rPr>
          <w:b/>
          <w:bCs/>
          <w:u w:val="single"/>
        </w:rPr>
        <w:t>Verifies Company ID</w:t>
      </w:r>
    </w:p>
    <w:p w14:paraId="67AAA633" w14:textId="0A723262" w:rsidR="00425601" w:rsidRDefault="00425601" w:rsidP="00425601">
      <w:pPr>
        <w:pStyle w:val="ListParagraph"/>
        <w:ind w:left="90"/>
      </w:pPr>
      <w:r>
        <w:rPr>
          <w:noProof/>
        </w:rPr>
        <w:drawing>
          <wp:inline distT="0" distB="0" distL="0" distR="0" wp14:anchorId="338611A8" wp14:editId="16BC3311">
            <wp:extent cx="5486400" cy="18702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1870290"/>
                    </a:xfrm>
                    <a:prstGeom prst="rect">
                      <a:avLst/>
                    </a:prstGeom>
                    <a:noFill/>
                  </pic:spPr>
                </pic:pic>
              </a:graphicData>
            </a:graphic>
          </wp:inline>
        </w:drawing>
      </w:r>
    </w:p>
    <w:p w14:paraId="5A03A1C2" w14:textId="541862B2" w:rsidR="00425601" w:rsidRDefault="00425601" w:rsidP="00425601">
      <w:pPr>
        <w:pStyle w:val="ListParagraph"/>
        <w:ind w:left="90"/>
      </w:pPr>
    </w:p>
    <w:p w14:paraId="468F39D4" w14:textId="5C8B0F02" w:rsidR="00425601" w:rsidRDefault="00425601" w:rsidP="00425601">
      <w:pPr>
        <w:pStyle w:val="ListParagraph"/>
        <w:ind w:left="90"/>
        <w:rPr>
          <w:b/>
          <w:bCs/>
          <w:u w:val="single"/>
        </w:rPr>
      </w:pPr>
      <w:r w:rsidRPr="00425601">
        <w:rPr>
          <w:b/>
          <w:bCs/>
          <w:u w:val="single"/>
        </w:rPr>
        <w:t>Compares against Start/End Date Parameters</w:t>
      </w:r>
    </w:p>
    <w:p w14:paraId="5DCBBA02" w14:textId="67976963" w:rsidR="00425601" w:rsidRDefault="00425601" w:rsidP="00425601">
      <w:pPr>
        <w:pStyle w:val="ListParagraph"/>
        <w:ind w:left="90"/>
        <w:rPr>
          <w:b/>
          <w:bCs/>
          <w:u w:val="single"/>
        </w:rPr>
      </w:pPr>
      <w:r>
        <w:rPr>
          <w:b/>
          <w:bCs/>
          <w:noProof/>
          <w:u w:val="single"/>
        </w:rPr>
        <w:drawing>
          <wp:inline distT="0" distB="0" distL="0" distR="0" wp14:anchorId="644CAFBD" wp14:editId="7342DFFA">
            <wp:extent cx="5486400" cy="104933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1049332"/>
                    </a:xfrm>
                    <a:prstGeom prst="rect">
                      <a:avLst/>
                    </a:prstGeom>
                    <a:noFill/>
                  </pic:spPr>
                </pic:pic>
              </a:graphicData>
            </a:graphic>
          </wp:inline>
        </w:drawing>
      </w:r>
    </w:p>
    <w:p w14:paraId="36B2E6A3" w14:textId="16487374" w:rsidR="00425601" w:rsidRDefault="00425601" w:rsidP="00425601">
      <w:pPr>
        <w:pStyle w:val="ListParagraph"/>
        <w:ind w:left="90"/>
        <w:rPr>
          <w:b/>
          <w:bCs/>
          <w:u w:val="single"/>
        </w:rPr>
      </w:pPr>
    </w:p>
    <w:p w14:paraId="39D2D91B" w14:textId="52FCDA96" w:rsidR="00425601" w:rsidRDefault="00425601" w:rsidP="00425601">
      <w:pPr>
        <w:pStyle w:val="ListParagraph"/>
        <w:ind w:left="90"/>
      </w:pPr>
      <w:r w:rsidRPr="00425601">
        <w:lastRenderedPageBreak/>
        <w:t>Blocks are intended to automatically return items and alerts are not sent out. However, Customers can see those items in transaction history and have the option to pay them before EOD cut-off time. The dashboard will be updated in the next release to display blocked item summary information.</w:t>
      </w:r>
    </w:p>
    <w:p w14:paraId="495A82A9" w14:textId="305362E4" w:rsidR="00425601" w:rsidRDefault="00425601" w:rsidP="00425601">
      <w:pPr>
        <w:pStyle w:val="ListParagraph"/>
        <w:ind w:left="90"/>
      </w:pPr>
    </w:p>
    <w:p w14:paraId="0A0581F9" w14:textId="4C08CDA3" w:rsidR="00425601" w:rsidRDefault="00425601" w:rsidP="00347848">
      <w:pPr>
        <w:pStyle w:val="ListParagraph"/>
        <w:numPr>
          <w:ilvl w:val="0"/>
          <w:numId w:val="23"/>
        </w:numPr>
        <w:rPr>
          <w:b/>
          <w:bCs/>
        </w:rPr>
      </w:pPr>
      <w:r w:rsidRPr="00425601">
        <w:rPr>
          <w:b/>
          <w:bCs/>
        </w:rPr>
        <w:t>Add to Blocked List from Setup Menu</w:t>
      </w:r>
    </w:p>
    <w:p w14:paraId="08C5B2DF" w14:textId="77777777" w:rsidR="00134AD8" w:rsidRDefault="00134AD8" w:rsidP="00134AD8">
      <w:pPr>
        <w:pStyle w:val="ListParagraph"/>
        <w:ind w:left="450"/>
        <w:rPr>
          <w:b/>
          <w:bCs/>
        </w:rPr>
      </w:pPr>
    </w:p>
    <w:p w14:paraId="0C36A871" w14:textId="770B081E" w:rsidR="00425601" w:rsidRDefault="00425601" w:rsidP="00347848">
      <w:pPr>
        <w:pStyle w:val="ListParagraph"/>
        <w:numPr>
          <w:ilvl w:val="0"/>
          <w:numId w:val="24"/>
        </w:numPr>
      </w:pPr>
      <w:r w:rsidRPr="00425601">
        <w:t>Within the ACH Filter Debit module, click Setup &gt; Blocked List.</w:t>
      </w:r>
    </w:p>
    <w:p w14:paraId="7D437017" w14:textId="66EB1165" w:rsidR="00425601" w:rsidRDefault="00425601" w:rsidP="00425601">
      <w:pPr>
        <w:pStyle w:val="ListParagraph"/>
        <w:ind w:left="450"/>
      </w:pPr>
      <w:r>
        <w:rPr>
          <w:noProof/>
        </w:rPr>
        <w:drawing>
          <wp:inline distT="0" distB="0" distL="0" distR="0" wp14:anchorId="4D5A733C" wp14:editId="4832FB9A">
            <wp:extent cx="5486400" cy="1371600"/>
            <wp:effectExtent l="19050" t="19050" r="19050"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1371600"/>
                    </a:xfrm>
                    <a:prstGeom prst="rect">
                      <a:avLst/>
                    </a:prstGeom>
                    <a:noFill/>
                    <a:ln w="12700">
                      <a:solidFill>
                        <a:schemeClr val="tx1"/>
                      </a:solidFill>
                    </a:ln>
                  </pic:spPr>
                </pic:pic>
              </a:graphicData>
            </a:graphic>
          </wp:inline>
        </w:drawing>
      </w:r>
    </w:p>
    <w:p w14:paraId="63073059" w14:textId="6B0F7D4E" w:rsidR="00425601" w:rsidRDefault="00425601" w:rsidP="00425601">
      <w:pPr>
        <w:pStyle w:val="ListParagraph"/>
        <w:ind w:left="450"/>
      </w:pPr>
    </w:p>
    <w:p w14:paraId="4C471066" w14:textId="6673BE32" w:rsidR="00425601" w:rsidRDefault="00425601" w:rsidP="00347848">
      <w:pPr>
        <w:pStyle w:val="ListParagraph"/>
        <w:numPr>
          <w:ilvl w:val="0"/>
          <w:numId w:val="24"/>
        </w:numPr>
      </w:pPr>
      <w:r>
        <w:t xml:space="preserve">The Debit Block List will display. Click the Create button to add an entry to the Block List. </w:t>
      </w:r>
    </w:p>
    <w:p w14:paraId="01545EC2" w14:textId="61F70350" w:rsidR="00425601" w:rsidRDefault="00425601" w:rsidP="00425601">
      <w:pPr>
        <w:pStyle w:val="ListParagraph"/>
        <w:ind w:left="450"/>
      </w:pPr>
      <w:r>
        <w:rPr>
          <w:noProof/>
        </w:rPr>
        <w:drawing>
          <wp:inline distT="0" distB="0" distL="0" distR="0" wp14:anchorId="20F83B92" wp14:editId="4A05F78F">
            <wp:extent cx="5486400" cy="1293942"/>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1293942"/>
                    </a:xfrm>
                    <a:prstGeom prst="rect">
                      <a:avLst/>
                    </a:prstGeom>
                    <a:noFill/>
                  </pic:spPr>
                </pic:pic>
              </a:graphicData>
            </a:graphic>
          </wp:inline>
        </w:drawing>
      </w:r>
    </w:p>
    <w:p w14:paraId="5C46F026" w14:textId="15087E0D" w:rsidR="00425601" w:rsidRDefault="00425601" w:rsidP="00425601">
      <w:pPr>
        <w:pStyle w:val="ListParagraph"/>
        <w:ind w:left="450"/>
      </w:pPr>
    </w:p>
    <w:p w14:paraId="697D7870" w14:textId="2809EDCE" w:rsidR="00425601" w:rsidRDefault="00425601" w:rsidP="00347848">
      <w:pPr>
        <w:pStyle w:val="ListParagraph"/>
        <w:numPr>
          <w:ilvl w:val="0"/>
          <w:numId w:val="24"/>
        </w:numPr>
      </w:pPr>
      <w:r w:rsidRPr="00425601">
        <w:t>The Add Company to Debit Block List page will display. Complete all applicable fields in the top section of the screen.</w:t>
      </w:r>
    </w:p>
    <w:p w14:paraId="1FF4B4E8" w14:textId="3DC275AB" w:rsidR="00425601" w:rsidRDefault="00425601" w:rsidP="00425601">
      <w:pPr>
        <w:pStyle w:val="ListParagraph"/>
        <w:ind w:left="810"/>
      </w:pPr>
      <w:r>
        <w:rPr>
          <w:noProof/>
        </w:rPr>
        <w:drawing>
          <wp:inline distT="0" distB="0" distL="0" distR="0" wp14:anchorId="60D8D6D4" wp14:editId="7BA93024">
            <wp:extent cx="4619625" cy="2336241"/>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58276" cy="2355788"/>
                    </a:xfrm>
                    <a:prstGeom prst="rect">
                      <a:avLst/>
                    </a:prstGeom>
                    <a:noFill/>
                  </pic:spPr>
                </pic:pic>
              </a:graphicData>
            </a:graphic>
          </wp:inline>
        </w:drawing>
      </w:r>
    </w:p>
    <w:tbl>
      <w:tblPr>
        <w:tblStyle w:val="GridTable6Colorful4"/>
        <w:tblW w:w="0" w:type="auto"/>
        <w:tblLook w:val="04A0" w:firstRow="1" w:lastRow="0" w:firstColumn="1" w:lastColumn="0" w:noHBand="0" w:noVBand="1"/>
      </w:tblPr>
      <w:tblGrid>
        <w:gridCol w:w="1795"/>
        <w:gridCol w:w="1440"/>
        <w:gridCol w:w="2610"/>
        <w:gridCol w:w="2250"/>
        <w:gridCol w:w="2520"/>
      </w:tblGrid>
      <w:tr w:rsidR="00425601" w:rsidRPr="00425601" w14:paraId="7DFD618F" w14:textId="77777777" w:rsidTr="00AE7289">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1795" w:type="dxa"/>
          </w:tcPr>
          <w:p w14:paraId="7EDDFE8C" w14:textId="77777777" w:rsidR="00425601" w:rsidRPr="00425601" w:rsidRDefault="00425601" w:rsidP="00425601">
            <w:pPr>
              <w:rPr>
                <w:rFonts w:cstheme="minorHAnsi"/>
                <w:i/>
                <w:iCs/>
                <w:sz w:val="22"/>
                <w:szCs w:val="22"/>
              </w:rPr>
            </w:pPr>
            <w:r w:rsidRPr="00425601">
              <w:rPr>
                <w:rFonts w:cstheme="minorHAnsi"/>
                <w:i/>
                <w:iCs/>
                <w:sz w:val="22"/>
                <w:szCs w:val="22"/>
              </w:rPr>
              <w:lastRenderedPageBreak/>
              <w:t>Field Name</w:t>
            </w:r>
          </w:p>
        </w:tc>
        <w:tc>
          <w:tcPr>
            <w:tcW w:w="1440" w:type="dxa"/>
          </w:tcPr>
          <w:p w14:paraId="257B3CB8" w14:textId="77777777" w:rsidR="00425601" w:rsidRPr="00425601" w:rsidRDefault="00425601" w:rsidP="00425601">
            <w:pPr>
              <w:cnfStyle w:val="100000000000" w:firstRow="1" w:lastRow="0" w:firstColumn="0" w:lastColumn="0" w:oddVBand="0" w:evenVBand="0" w:oddHBand="0" w:evenHBand="0" w:firstRowFirstColumn="0" w:firstRowLastColumn="0" w:lastRowFirstColumn="0" w:lastRowLastColumn="0"/>
              <w:rPr>
                <w:rFonts w:cstheme="minorHAnsi"/>
                <w:i/>
                <w:iCs/>
                <w:sz w:val="22"/>
                <w:szCs w:val="22"/>
              </w:rPr>
            </w:pPr>
            <w:r w:rsidRPr="00425601">
              <w:rPr>
                <w:rFonts w:cstheme="minorHAnsi"/>
                <w:i/>
                <w:iCs/>
                <w:sz w:val="22"/>
                <w:szCs w:val="22"/>
              </w:rPr>
              <w:t>Optional or Required</w:t>
            </w:r>
          </w:p>
        </w:tc>
        <w:tc>
          <w:tcPr>
            <w:tcW w:w="2610" w:type="dxa"/>
          </w:tcPr>
          <w:p w14:paraId="03D51C10" w14:textId="77777777" w:rsidR="00425601" w:rsidRPr="00425601" w:rsidRDefault="00425601" w:rsidP="00425601">
            <w:pPr>
              <w:cnfStyle w:val="100000000000" w:firstRow="1" w:lastRow="0" w:firstColumn="0" w:lastColumn="0" w:oddVBand="0" w:evenVBand="0" w:oddHBand="0" w:evenHBand="0" w:firstRowFirstColumn="0" w:firstRowLastColumn="0" w:lastRowFirstColumn="0" w:lastRowLastColumn="0"/>
              <w:rPr>
                <w:rFonts w:cstheme="minorHAnsi"/>
                <w:i/>
                <w:iCs/>
                <w:sz w:val="22"/>
                <w:szCs w:val="22"/>
              </w:rPr>
            </w:pPr>
            <w:r w:rsidRPr="00425601">
              <w:rPr>
                <w:rFonts w:cstheme="minorHAnsi"/>
                <w:i/>
                <w:iCs/>
                <w:sz w:val="22"/>
                <w:szCs w:val="22"/>
              </w:rPr>
              <w:t>Field Validated</w:t>
            </w:r>
          </w:p>
        </w:tc>
        <w:tc>
          <w:tcPr>
            <w:tcW w:w="2250" w:type="dxa"/>
          </w:tcPr>
          <w:p w14:paraId="21A254A7" w14:textId="77777777" w:rsidR="00425601" w:rsidRPr="00425601" w:rsidRDefault="00425601" w:rsidP="00425601">
            <w:pPr>
              <w:cnfStyle w:val="100000000000" w:firstRow="1" w:lastRow="0" w:firstColumn="0" w:lastColumn="0" w:oddVBand="0" w:evenVBand="0" w:oddHBand="0" w:evenHBand="0" w:firstRowFirstColumn="0" w:firstRowLastColumn="0" w:lastRowFirstColumn="0" w:lastRowLastColumn="0"/>
              <w:rPr>
                <w:rFonts w:cstheme="minorHAnsi"/>
                <w:i/>
                <w:iCs/>
                <w:sz w:val="22"/>
                <w:szCs w:val="22"/>
              </w:rPr>
            </w:pPr>
            <w:r w:rsidRPr="00425601">
              <w:rPr>
                <w:rFonts w:cstheme="minorHAnsi"/>
                <w:i/>
                <w:iCs/>
                <w:sz w:val="22"/>
                <w:szCs w:val="22"/>
              </w:rPr>
              <w:t>Field Content</w:t>
            </w:r>
          </w:p>
        </w:tc>
        <w:tc>
          <w:tcPr>
            <w:tcW w:w="2520" w:type="dxa"/>
          </w:tcPr>
          <w:p w14:paraId="6B963F0A" w14:textId="77777777" w:rsidR="00425601" w:rsidRPr="00425601" w:rsidRDefault="00425601" w:rsidP="00425601">
            <w:pPr>
              <w:cnfStyle w:val="100000000000" w:firstRow="1" w:lastRow="0" w:firstColumn="0" w:lastColumn="0" w:oddVBand="0" w:evenVBand="0" w:oddHBand="0" w:evenHBand="0" w:firstRowFirstColumn="0" w:firstRowLastColumn="0" w:lastRowFirstColumn="0" w:lastRowLastColumn="0"/>
              <w:rPr>
                <w:rFonts w:cstheme="minorHAnsi"/>
                <w:i/>
                <w:iCs/>
                <w:sz w:val="22"/>
                <w:szCs w:val="22"/>
              </w:rPr>
            </w:pPr>
            <w:r w:rsidRPr="00425601">
              <w:rPr>
                <w:rFonts w:cstheme="minorHAnsi"/>
                <w:i/>
                <w:iCs/>
                <w:sz w:val="22"/>
                <w:szCs w:val="22"/>
              </w:rPr>
              <w:t>Notes</w:t>
            </w:r>
          </w:p>
        </w:tc>
      </w:tr>
      <w:tr w:rsidR="00425601" w:rsidRPr="00425601" w14:paraId="62F2EDD5" w14:textId="77777777" w:rsidTr="00425601">
        <w:trPr>
          <w:cnfStyle w:val="000000100000" w:firstRow="0" w:lastRow="0" w:firstColumn="0" w:lastColumn="0" w:oddVBand="0" w:evenVBand="0" w:oddHBand="1" w:evenHBand="0" w:firstRowFirstColumn="0" w:firstRowLastColumn="0" w:lastRowFirstColumn="0" w:lastRowLastColumn="0"/>
          <w:trHeight w:val="2310"/>
        </w:trPr>
        <w:tc>
          <w:tcPr>
            <w:cnfStyle w:val="001000000000" w:firstRow="0" w:lastRow="0" w:firstColumn="1" w:lastColumn="0" w:oddVBand="0" w:evenVBand="0" w:oddHBand="0" w:evenHBand="0" w:firstRowFirstColumn="0" w:firstRowLastColumn="0" w:lastRowFirstColumn="0" w:lastRowLastColumn="0"/>
            <w:tcW w:w="1795" w:type="dxa"/>
          </w:tcPr>
          <w:p w14:paraId="7C949FC2" w14:textId="77777777" w:rsidR="00425601" w:rsidRPr="00425601" w:rsidRDefault="00425601" w:rsidP="00425601">
            <w:pPr>
              <w:rPr>
                <w:rFonts w:cstheme="minorHAnsi"/>
                <w:sz w:val="22"/>
                <w:szCs w:val="22"/>
              </w:rPr>
            </w:pPr>
            <w:r w:rsidRPr="00425601">
              <w:rPr>
                <w:rFonts w:cstheme="minorHAnsi"/>
                <w:sz w:val="22"/>
                <w:szCs w:val="22"/>
              </w:rPr>
              <w:t>Company ID</w:t>
            </w:r>
          </w:p>
        </w:tc>
        <w:tc>
          <w:tcPr>
            <w:tcW w:w="1440" w:type="dxa"/>
          </w:tcPr>
          <w:p w14:paraId="6CC1DC92" w14:textId="77777777" w:rsidR="00425601" w:rsidRPr="00425601" w:rsidRDefault="00425601" w:rsidP="00425601">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5601">
              <w:rPr>
                <w:rFonts w:cstheme="minorHAnsi"/>
                <w:sz w:val="22"/>
                <w:szCs w:val="22"/>
              </w:rPr>
              <w:t>Required</w:t>
            </w:r>
          </w:p>
        </w:tc>
        <w:tc>
          <w:tcPr>
            <w:tcW w:w="2610" w:type="dxa"/>
          </w:tcPr>
          <w:p w14:paraId="6437BA0F" w14:textId="77777777" w:rsidR="00425601" w:rsidRPr="00425601" w:rsidRDefault="00425601" w:rsidP="00425601">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5601">
              <w:rPr>
                <w:rFonts w:cstheme="minorHAnsi"/>
                <w:sz w:val="22"/>
                <w:szCs w:val="22"/>
              </w:rPr>
              <w:t>Exact Match</w:t>
            </w:r>
          </w:p>
        </w:tc>
        <w:tc>
          <w:tcPr>
            <w:tcW w:w="2250" w:type="dxa"/>
          </w:tcPr>
          <w:p w14:paraId="48E9B661" w14:textId="77777777" w:rsidR="00425601" w:rsidRPr="00425601" w:rsidRDefault="00425601" w:rsidP="00425601">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5601">
              <w:rPr>
                <w:rFonts w:cstheme="minorHAnsi"/>
                <w:sz w:val="22"/>
                <w:szCs w:val="22"/>
              </w:rPr>
              <w:t>Max: 10</w:t>
            </w:r>
          </w:p>
        </w:tc>
        <w:tc>
          <w:tcPr>
            <w:tcW w:w="2520" w:type="dxa"/>
          </w:tcPr>
          <w:p w14:paraId="4906746A" w14:textId="77777777" w:rsidR="00425601" w:rsidRPr="00425601" w:rsidRDefault="00425601" w:rsidP="00425601">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5601">
              <w:rPr>
                <w:rFonts w:cstheme="minorHAnsi"/>
                <w:sz w:val="22"/>
                <w:szCs w:val="22"/>
              </w:rPr>
              <w:t>Valid Characters:</w:t>
            </w:r>
          </w:p>
          <w:p w14:paraId="17ACE3CC" w14:textId="77777777" w:rsidR="00425601" w:rsidRPr="00425601" w:rsidRDefault="00425601" w:rsidP="00425601">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5601">
              <w:rPr>
                <w:rFonts w:cstheme="minorHAnsi"/>
                <w:sz w:val="22"/>
                <w:szCs w:val="22"/>
              </w:rPr>
              <w:t>A-Z</w:t>
            </w:r>
          </w:p>
          <w:p w14:paraId="5EABC20E" w14:textId="77777777" w:rsidR="00425601" w:rsidRPr="00425601" w:rsidRDefault="00425601" w:rsidP="00425601">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5601">
              <w:rPr>
                <w:rFonts w:cstheme="minorHAnsi"/>
                <w:sz w:val="22"/>
                <w:szCs w:val="22"/>
              </w:rPr>
              <w:t>a-z</w:t>
            </w:r>
          </w:p>
          <w:p w14:paraId="7E406EB8" w14:textId="77777777" w:rsidR="00425601" w:rsidRPr="00425601" w:rsidRDefault="00425601" w:rsidP="00425601">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5601">
              <w:rPr>
                <w:rFonts w:cstheme="minorHAnsi"/>
                <w:sz w:val="22"/>
                <w:szCs w:val="22"/>
              </w:rPr>
              <w:t># (number sign)</w:t>
            </w:r>
          </w:p>
          <w:p w14:paraId="08E48EAB" w14:textId="77777777" w:rsidR="00425601" w:rsidRPr="00425601" w:rsidRDefault="00425601" w:rsidP="00425601">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5601">
              <w:rPr>
                <w:rFonts w:cstheme="minorHAnsi"/>
                <w:sz w:val="22"/>
                <w:szCs w:val="22"/>
              </w:rPr>
              <w:t>0-9</w:t>
            </w:r>
          </w:p>
          <w:p w14:paraId="4341F97B" w14:textId="77777777" w:rsidR="00425601" w:rsidRPr="00425601" w:rsidRDefault="00425601" w:rsidP="00425601">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5601">
              <w:rPr>
                <w:rFonts w:cstheme="minorHAnsi"/>
                <w:sz w:val="22"/>
                <w:szCs w:val="22"/>
              </w:rPr>
              <w:t>, (comma)</w:t>
            </w:r>
          </w:p>
          <w:p w14:paraId="550CC8D6" w14:textId="77777777" w:rsidR="00425601" w:rsidRPr="00425601" w:rsidRDefault="00425601" w:rsidP="00425601">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5601">
              <w:rPr>
                <w:rFonts w:cstheme="minorHAnsi"/>
                <w:sz w:val="22"/>
                <w:szCs w:val="22"/>
              </w:rPr>
              <w:t>- (dash)</w:t>
            </w:r>
          </w:p>
          <w:p w14:paraId="66819BD2" w14:textId="77777777" w:rsidR="00425601" w:rsidRPr="00425601" w:rsidRDefault="00425601" w:rsidP="00425601">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5601">
              <w:rPr>
                <w:rFonts w:cstheme="minorHAnsi"/>
                <w:sz w:val="22"/>
                <w:szCs w:val="22"/>
              </w:rPr>
              <w:t xml:space="preserve">  (space)</w:t>
            </w:r>
          </w:p>
          <w:p w14:paraId="1543BE94" w14:textId="77777777" w:rsidR="00425601" w:rsidRPr="00425601" w:rsidRDefault="00425601" w:rsidP="00425601">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5601">
              <w:rPr>
                <w:rFonts w:cstheme="minorHAnsi"/>
                <w:sz w:val="22"/>
                <w:szCs w:val="22"/>
              </w:rPr>
              <w:t>_ (underscore)</w:t>
            </w:r>
          </w:p>
        </w:tc>
      </w:tr>
      <w:tr w:rsidR="00425601" w:rsidRPr="00425601" w14:paraId="2B098947" w14:textId="77777777" w:rsidTr="00AE7289">
        <w:trPr>
          <w:trHeight w:val="2330"/>
        </w:trPr>
        <w:tc>
          <w:tcPr>
            <w:cnfStyle w:val="001000000000" w:firstRow="0" w:lastRow="0" w:firstColumn="1" w:lastColumn="0" w:oddVBand="0" w:evenVBand="0" w:oddHBand="0" w:evenHBand="0" w:firstRowFirstColumn="0" w:firstRowLastColumn="0" w:lastRowFirstColumn="0" w:lastRowLastColumn="0"/>
            <w:tcW w:w="1795" w:type="dxa"/>
          </w:tcPr>
          <w:p w14:paraId="1C9AFBD1" w14:textId="77777777" w:rsidR="00425601" w:rsidRPr="00425601" w:rsidRDefault="00425601" w:rsidP="00425601">
            <w:pPr>
              <w:rPr>
                <w:rFonts w:cstheme="minorHAnsi"/>
                <w:sz w:val="22"/>
                <w:szCs w:val="22"/>
              </w:rPr>
            </w:pPr>
            <w:r w:rsidRPr="00425601">
              <w:rPr>
                <w:rFonts w:cstheme="minorHAnsi"/>
                <w:sz w:val="22"/>
                <w:szCs w:val="22"/>
              </w:rPr>
              <w:t>Company Name</w:t>
            </w:r>
          </w:p>
        </w:tc>
        <w:tc>
          <w:tcPr>
            <w:tcW w:w="1440" w:type="dxa"/>
          </w:tcPr>
          <w:p w14:paraId="00BB48F0" w14:textId="77777777" w:rsidR="00425601" w:rsidRPr="00425601" w:rsidRDefault="00425601" w:rsidP="0042560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25601">
              <w:rPr>
                <w:rFonts w:cstheme="minorHAnsi"/>
                <w:sz w:val="22"/>
                <w:szCs w:val="22"/>
              </w:rPr>
              <w:t>Optional</w:t>
            </w:r>
          </w:p>
        </w:tc>
        <w:tc>
          <w:tcPr>
            <w:tcW w:w="2610" w:type="dxa"/>
          </w:tcPr>
          <w:p w14:paraId="2BE9C1A8" w14:textId="77777777" w:rsidR="00425601" w:rsidRPr="00425601" w:rsidRDefault="00425601" w:rsidP="00425601">
            <w:pP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425601">
              <w:rPr>
                <w:rFonts w:cstheme="minorHAnsi"/>
                <w:b/>
                <w:bCs/>
                <w:color w:val="FF0000"/>
                <w:sz w:val="22"/>
                <w:szCs w:val="22"/>
              </w:rPr>
              <w:t>Not Validated</w:t>
            </w:r>
          </w:p>
        </w:tc>
        <w:tc>
          <w:tcPr>
            <w:tcW w:w="2250" w:type="dxa"/>
          </w:tcPr>
          <w:p w14:paraId="41B712CA" w14:textId="77777777" w:rsidR="00425601" w:rsidRPr="00425601" w:rsidRDefault="00425601" w:rsidP="0042560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25601">
              <w:rPr>
                <w:rFonts w:cstheme="minorHAnsi"/>
                <w:sz w:val="22"/>
                <w:szCs w:val="22"/>
              </w:rPr>
              <w:t>Max: 16</w:t>
            </w:r>
          </w:p>
        </w:tc>
        <w:tc>
          <w:tcPr>
            <w:tcW w:w="2520" w:type="dxa"/>
          </w:tcPr>
          <w:p w14:paraId="27589CAC" w14:textId="77777777" w:rsidR="00425601" w:rsidRPr="00425601" w:rsidRDefault="00425601" w:rsidP="0042560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25601">
              <w:rPr>
                <w:rFonts w:cstheme="minorHAnsi"/>
                <w:sz w:val="22"/>
                <w:szCs w:val="22"/>
              </w:rPr>
              <w:t>Valid Characters:</w:t>
            </w:r>
          </w:p>
          <w:p w14:paraId="0D7F4702" w14:textId="77777777" w:rsidR="00425601" w:rsidRPr="00425601" w:rsidRDefault="00425601" w:rsidP="0042560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25601">
              <w:rPr>
                <w:rFonts w:cstheme="minorHAnsi"/>
                <w:sz w:val="22"/>
                <w:szCs w:val="22"/>
              </w:rPr>
              <w:t>A-Z</w:t>
            </w:r>
          </w:p>
          <w:p w14:paraId="66D3C701" w14:textId="77777777" w:rsidR="00425601" w:rsidRPr="00425601" w:rsidRDefault="00425601" w:rsidP="0042560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25601">
              <w:rPr>
                <w:rFonts w:cstheme="minorHAnsi"/>
                <w:sz w:val="22"/>
                <w:szCs w:val="22"/>
              </w:rPr>
              <w:t>a-z</w:t>
            </w:r>
          </w:p>
          <w:p w14:paraId="658662CE" w14:textId="77777777" w:rsidR="00425601" w:rsidRPr="00425601" w:rsidRDefault="00425601" w:rsidP="0042560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25601">
              <w:rPr>
                <w:rFonts w:cstheme="minorHAnsi"/>
                <w:sz w:val="22"/>
                <w:szCs w:val="22"/>
              </w:rPr>
              <w:t># (number sign)</w:t>
            </w:r>
          </w:p>
          <w:p w14:paraId="6F8952D2" w14:textId="77777777" w:rsidR="00425601" w:rsidRPr="00425601" w:rsidRDefault="00425601" w:rsidP="0042560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25601">
              <w:rPr>
                <w:rFonts w:cstheme="minorHAnsi"/>
                <w:sz w:val="22"/>
                <w:szCs w:val="22"/>
              </w:rPr>
              <w:t>0-9</w:t>
            </w:r>
          </w:p>
          <w:p w14:paraId="023B4844" w14:textId="77777777" w:rsidR="00425601" w:rsidRPr="00425601" w:rsidRDefault="00425601" w:rsidP="0042560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25601">
              <w:rPr>
                <w:rFonts w:cstheme="minorHAnsi"/>
                <w:sz w:val="22"/>
                <w:szCs w:val="22"/>
              </w:rPr>
              <w:t>, (comma)</w:t>
            </w:r>
          </w:p>
          <w:p w14:paraId="3750037D" w14:textId="77777777" w:rsidR="00425601" w:rsidRPr="00425601" w:rsidRDefault="00425601" w:rsidP="0042560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25601">
              <w:rPr>
                <w:rFonts w:cstheme="minorHAnsi"/>
                <w:sz w:val="22"/>
                <w:szCs w:val="22"/>
              </w:rPr>
              <w:t>- (dash)</w:t>
            </w:r>
          </w:p>
          <w:p w14:paraId="13A2A164" w14:textId="77777777" w:rsidR="00425601" w:rsidRPr="00425601" w:rsidRDefault="00425601" w:rsidP="0042560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25601">
              <w:rPr>
                <w:rFonts w:cstheme="minorHAnsi"/>
                <w:sz w:val="22"/>
                <w:szCs w:val="22"/>
              </w:rPr>
              <w:t xml:space="preserve">  (space)</w:t>
            </w:r>
          </w:p>
          <w:p w14:paraId="61162EAD" w14:textId="77777777" w:rsidR="00425601" w:rsidRPr="00425601" w:rsidRDefault="00425601" w:rsidP="0042560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25601">
              <w:rPr>
                <w:rFonts w:cstheme="minorHAnsi"/>
                <w:sz w:val="22"/>
                <w:szCs w:val="22"/>
              </w:rPr>
              <w:t>_ (underscore)</w:t>
            </w:r>
          </w:p>
        </w:tc>
      </w:tr>
      <w:tr w:rsidR="00425601" w:rsidRPr="00425601" w14:paraId="265D7D26" w14:textId="77777777" w:rsidTr="00425601">
        <w:trPr>
          <w:cnfStyle w:val="000000100000" w:firstRow="0" w:lastRow="0" w:firstColumn="0" w:lastColumn="0" w:oddVBand="0" w:evenVBand="0" w:oddHBand="1" w:evenHBand="0" w:firstRowFirstColumn="0" w:firstRowLastColumn="0" w:lastRowFirstColumn="0" w:lastRowLastColumn="0"/>
          <w:trHeight w:val="2312"/>
        </w:trPr>
        <w:tc>
          <w:tcPr>
            <w:cnfStyle w:val="001000000000" w:firstRow="0" w:lastRow="0" w:firstColumn="1" w:lastColumn="0" w:oddVBand="0" w:evenVBand="0" w:oddHBand="0" w:evenHBand="0" w:firstRowFirstColumn="0" w:firstRowLastColumn="0" w:lastRowFirstColumn="0" w:lastRowLastColumn="0"/>
            <w:tcW w:w="1795" w:type="dxa"/>
          </w:tcPr>
          <w:p w14:paraId="27E427E2" w14:textId="77777777" w:rsidR="00425601" w:rsidRPr="00425601" w:rsidRDefault="00425601" w:rsidP="00425601">
            <w:pPr>
              <w:rPr>
                <w:rFonts w:cstheme="minorHAnsi"/>
                <w:sz w:val="22"/>
                <w:szCs w:val="22"/>
              </w:rPr>
            </w:pPr>
            <w:r w:rsidRPr="00425601">
              <w:rPr>
                <w:rFonts w:cstheme="minorHAnsi"/>
                <w:sz w:val="22"/>
                <w:szCs w:val="22"/>
              </w:rPr>
              <w:t>Start Date</w:t>
            </w:r>
          </w:p>
        </w:tc>
        <w:tc>
          <w:tcPr>
            <w:tcW w:w="1440" w:type="dxa"/>
          </w:tcPr>
          <w:p w14:paraId="76DAE0B1" w14:textId="77777777" w:rsidR="00425601" w:rsidRPr="00425601" w:rsidRDefault="00425601" w:rsidP="00425601">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5601">
              <w:rPr>
                <w:rFonts w:cstheme="minorHAnsi"/>
                <w:sz w:val="22"/>
                <w:szCs w:val="22"/>
              </w:rPr>
              <w:t>Required</w:t>
            </w:r>
          </w:p>
        </w:tc>
        <w:tc>
          <w:tcPr>
            <w:tcW w:w="2610" w:type="dxa"/>
          </w:tcPr>
          <w:p w14:paraId="45EACD1A" w14:textId="77777777" w:rsidR="00425601" w:rsidRPr="00425601" w:rsidRDefault="00425601" w:rsidP="00347848">
            <w:pPr>
              <w:numPr>
                <w:ilvl w:val="0"/>
                <w:numId w:val="22"/>
              </w:numPr>
              <w:ind w:left="248" w:hanging="270"/>
              <w:contextualSpacing/>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5601">
              <w:rPr>
                <w:rFonts w:cstheme="minorHAnsi"/>
                <w:sz w:val="22"/>
                <w:szCs w:val="22"/>
              </w:rPr>
              <w:t>The transaction meets the parameters when the date is equal to or after the Start Date.</w:t>
            </w:r>
          </w:p>
          <w:p w14:paraId="5BCB4060" w14:textId="77777777" w:rsidR="00425601" w:rsidRPr="00425601" w:rsidRDefault="00425601" w:rsidP="00347848">
            <w:pPr>
              <w:numPr>
                <w:ilvl w:val="0"/>
                <w:numId w:val="22"/>
              </w:numPr>
              <w:ind w:left="248" w:hanging="270"/>
              <w:contextualSpacing/>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5601">
              <w:rPr>
                <w:rFonts w:cstheme="minorHAnsi"/>
                <w:sz w:val="22"/>
                <w:szCs w:val="22"/>
              </w:rPr>
              <w:t>The transaction does not meet the parameters when the date is before the Start Date.</w:t>
            </w:r>
          </w:p>
        </w:tc>
        <w:tc>
          <w:tcPr>
            <w:tcW w:w="2250" w:type="dxa"/>
          </w:tcPr>
          <w:p w14:paraId="1F718C3A" w14:textId="77777777" w:rsidR="00425601" w:rsidRPr="00425601" w:rsidRDefault="00425601" w:rsidP="00425601">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5601">
              <w:rPr>
                <w:rFonts w:cstheme="minorHAnsi"/>
                <w:sz w:val="22"/>
                <w:szCs w:val="22"/>
              </w:rPr>
              <w:t>The Start Date is based on the settlement date.</w:t>
            </w:r>
          </w:p>
        </w:tc>
        <w:tc>
          <w:tcPr>
            <w:tcW w:w="2520" w:type="dxa"/>
          </w:tcPr>
          <w:p w14:paraId="621D4F61" w14:textId="77777777" w:rsidR="00425601" w:rsidRPr="00425601" w:rsidRDefault="00425601" w:rsidP="00425601">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5601">
              <w:rPr>
                <w:rFonts w:cstheme="minorHAnsi"/>
                <w:sz w:val="22"/>
                <w:szCs w:val="22"/>
              </w:rPr>
              <w:t>Valid Characters:</w:t>
            </w:r>
          </w:p>
          <w:p w14:paraId="197B32ED" w14:textId="77777777" w:rsidR="00425601" w:rsidRPr="00425601" w:rsidRDefault="00425601" w:rsidP="00425601">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25601">
              <w:rPr>
                <w:rFonts w:cstheme="minorHAnsi"/>
                <w:sz w:val="22"/>
                <w:szCs w:val="22"/>
              </w:rPr>
              <w:t>0-9</w:t>
            </w:r>
          </w:p>
        </w:tc>
      </w:tr>
      <w:tr w:rsidR="00425601" w:rsidRPr="00425601" w14:paraId="7D41F08E" w14:textId="77777777" w:rsidTr="00AE7289">
        <w:trPr>
          <w:trHeight w:val="2951"/>
        </w:trPr>
        <w:tc>
          <w:tcPr>
            <w:cnfStyle w:val="001000000000" w:firstRow="0" w:lastRow="0" w:firstColumn="1" w:lastColumn="0" w:oddVBand="0" w:evenVBand="0" w:oddHBand="0" w:evenHBand="0" w:firstRowFirstColumn="0" w:firstRowLastColumn="0" w:lastRowFirstColumn="0" w:lastRowLastColumn="0"/>
            <w:tcW w:w="1795" w:type="dxa"/>
          </w:tcPr>
          <w:p w14:paraId="6B96E67B" w14:textId="77777777" w:rsidR="00425601" w:rsidRPr="00425601" w:rsidRDefault="00425601" w:rsidP="00425601">
            <w:pPr>
              <w:rPr>
                <w:rFonts w:cstheme="minorHAnsi"/>
                <w:sz w:val="22"/>
                <w:szCs w:val="22"/>
              </w:rPr>
            </w:pPr>
            <w:r w:rsidRPr="00425601">
              <w:rPr>
                <w:rFonts w:cstheme="minorHAnsi"/>
                <w:sz w:val="22"/>
                <w:szCs w:val="22"/>
              </w:rPr>
              <w:t>End Date</w:t>
            </w:r>
          </w:p>
        </w:tc>
        <w:tc>
          <w:tcPr>
            <w:tcW w:w="1440" w:type="dxa"/>
          </w:tcPr>
          <w:p w14:paraId="1714E80F" w14:textId="77777777" w:rsidR="00425601" w:rsidRPr="00425601" w:rsidRDefault="00425601" w:rsidP="0042560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25601">
              <w:rPr>
                <w:rFonts w:cstheme="minorHAnsi"/>
                <w:sz w:val="22"/>
                <w:szCs w:val="22"/>
              </w:rPr>
              <w:t>Optional</w:t>
            </w:r>
          </w:p>
        </w:tc>
        <w:tc>
          <w:tcPr>
            <w:tcW w:w="2610" w:type="dxa"/>
          </w:tcPr>
          <w:p w14:paraId="1817462B" w14:textId="77777777" w:rsidR="00425601" w:rsidRPr="00425601" w:rsidRDefault="00425601" w:rsidP="00347848">
            <w:pPr>
              <w:numPr>
                <w:ilvl w:val="0"/>
                <w:numId w:val="22"/>
              </w:numPr>
              <w:ind w:left="248" w:hanging="270"/>
              <w:contextual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25601">
              <w:rPr>
                <w:rFonts w:cstheme="minorHAnsi"/>
                <w:sz w:val="22"/>
                <w:szCs w:val="22"/>
              </w:rPr>
              <w:t>The transaction meets the parameters when the date is equal to or before the End Date.</w:t>
            </w:r>
          </w:p>
          <w:p w14:paraId="4FEB945F" w14:textId="77777777" w:rsidR="00425601" w:rsidRPr="00425601" w:rsidRDefault="00425601" w:rsidP="00347848">
            <w:pPr>
              <w:numPr>
                <w:ilvl w:val="0"/>
                <w:numId w:val="22"/>
              </w:numPr>
              <w:ind w:left="248" w:hanging="270"/>
              <w:contextual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25601">
              <w:rPr>
                <w:rFonts w:cstheme="minorHAnsi"/>
                <w:sz w:val="22"/>
                <w:szCs w:val="22"/>
              </w:rPr>
              <w:t>The transaction does not meet the parameters when the date is after the End Date.</w:t>
            </w:r>
          </w:p>
          <w:p w14:paraId="1BA7D58F" w14:textId="77777777" w:rsidR="00425601" w:rsidRPr="00425601" w:rsidRDefault="00425601" w:rsidP="00347848">
            <w:pPr>
              <w:numPr>
                <w:ilvl w:val="0"/>
                <w:numId w:val="22"/>
              </w:numPr>
              <w:ind w:left="248" w:hanging="270"/>
              <w:contextualSpacing/>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25601">
              <w:rPr>
                <w:rFonts w:cstheme="minorHAnsi"/>
                <w:sz w:val="22"/>
                <w:szCs w:val="22"/>
              </w:rPr>
              <w:t>The transaction meets the parameters when the field is blank.</w:t>
            </w:r>
          </w:p>
        </w:tc>
        <w:tc>
          <w:tcPr>
            <w:tcW w:w="2250" w:type="dxa"/>
          </w:tcPr>
          <w:p w14:paraId="10B888A6" w14:textId="77777777" w:rsidR="00425601" w:rsidRPr="00425601" w:rsidRDefault="00425601" w:rsidP="0042560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25601">
              <w:rPr>
                <w:rFonts w:cstheme="minorHAnsi"/>
                <w:sz w:val="22"/>
                <w:szCs w:val="22"/>
              </w:rPr>
              <w:t>The End Date is based on the settlement date.</w:t>
            </w:r>
          </w:p>
        </w:tc>
        <w:tc>
          <w:tcPr>
            <w:tcW w:w="2520" w:type="dxa"/>
          </w:tcPr>
          <w:p w14:paraId="125EF68A" w14:textId="77777777" w:rsidR="00425601" w:rsidRPr="00425601" w:rsidRDefault="00425601" w:rsidP="0042560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25601">
              <w:rPr>
                <w:rFonts w:cstheme="minorHAnsi"/>
                <w:sz w:val="22"/>
                <w:szCs w:val="22"/>
              </w:rPr>
              <w:t>Valid Characters:</w:t>
            </w:r>
          </w:p>
          <w:p w14:paraId="6024C261" w14:textId="77777777" w:rsidR="00425601" w:rsidRPr="00425601" w:rsidRDefault="00425601" w:rsidP="00425601">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25601">
              <w:rPr>
                <w:rFonts w:cstheme="minorHAnsi"/>
                <w:sz w:val="22"/>
                <w:szCs w:val="22"/>
              </w:rPr>
              <w:t>0-9</w:t>
            </w:r>
          </w:p>
        </w:tc>
      </w:tr>
    </w:tbl>
    <w:p w14:paraId="5B2A3FCA" w14:textId="648B3685" w:rsidR="00425601" w:rsidRDefault="00425601" w:rsidP="00425601">
      <w:pPr>
        <w:pStyle w:val="ListParagraph"/>
        <w:ind w:left="810"/>
      </w:pPr>
    </w:p>
    <w:p w14:paraId="4BB77D62" w14:textId="3B702EBE" w:rsidR="00425601" w:rsidRDefault="00425601" w:rsidP="00347848">
      <w:pPr>
        <w:pStyle w:val="ListParagraph"/>
        <w:numPr>
          <w:ilvl w:val="0"/>
          <w:numId w:val="24"/>
        </w:numPr>
      </w:pPr>
      <w:r>
        <w:lastRenderedPageBreak/>
        <w:t>Choose from the list of available accounts to add to the Approved List.</w:t>
      </w:r>
    </w:p>
    <w:p w14:paraId="59BE0C3C" w14:textId="77777777" w:rsidR="00425601" w:rsidRDefault="00425601" w:rsidP="00425601">
      <w:pPr>
        <w:pStyle w:val="ListParagraph"/>
        <w:ind w:left="810"/>
      </w:pPr>
    </w:p>
    <w:p w14:paraId="6CF0BD5D" w14:textId="77777777" w:rsidR="00425601" w:rsidRDefault="00425601" w:rsidP="00425601">
      <w:pPr>
        <w:pStyle w:val="ListParagraph"/>
        <w:ind w:left="810"/>
      </w:pPr>
      <w:r>
        <w:t xml:space="preserve">&gt; and &lt; move individual accounts between list of available accounts and selected accounts. </w:t>
      </w:r>
    </w:p>
    <w:p w14:paraId="6D6995E9" w14:textId="6AE83223" w:rsidR="00425601" w:rsidRDefault="00425601" w:rsidP="00425601">
      <w:pPr>
        <w:pStyle w:val="ListParagraph"/>
        <w:ind w:left="810"/>
      </w:pPr>
      <w:r>
        <w:t>&gt;&gt; and &lt;&lt; move all accounts between the available and selected accounts fields.</w:t>
      </w:r>
    </w:p>
    <w:p w14:paraId="68D84879" w14:textId="4C612931" w:rsidR="00425601" w:rsidRDefault="00425601" w:rsidP="00425601">
      <w:pPr>
        <w:pStyle w:val="ListParagraph"/>
        <w:ind w:left="810"/>
      </w:pPr>
    </w:p>
    <w:p w14:paraId="46761178" w14:textId="17699E48" w:rsidR="00425601" w:rsidRDefault="00425601" w:rsidP="00425601">
      <w:pPr>
        <w:pStyle w:val="ListParagraph"/>
        <w:ind w:left="810"/>
      </w:pPr>
      <w:r>
        <w:rPr>
          <w:noProof/>
        </w:rPr>
        <w:drawing>
          <wp:inline distT="0" distB="0" distL="0" distR="0" wp14:anchorId="7A779CED" wp14:editId="002B47AE">
            <wp:extent cx="5486400" cy="171984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1719844"/>
                    </a:xfrm>
                    <a:prstGeom prst="rect">
                      <a:avLst/>
                    </a:prstGeom>
                    <a:noFill/>
                  </pic:spPr>
                </pic:pic>
              </a:graphicData>
            </a:graphic>
          </wp:inline>
        </w:drawing>
      </w:r>
    </w:p>
    <w:p w14:paraId="49E9DFE1" w14:textId="5862DFC3" w:rsidR="00425601" w:rsidRDefault="00425601" w:rsidP="00425601">
      <w:pPr>
        <w:pStyle w:val="ListParagraph"/>
        <w:ind w:left="810"/>
      </w:pPr>
    </w:p>
    <w:p w14:paraId="642F2C88" w14:textId="7D1FE954" w:rsidR="00425601" w:rsidRDefault="00425601" w:rsidP="00347848">
      <w:pPr>
        <w:pStyle w:val="ListParagraph"/>
        <w:numPr>
          <w:ilvl w:val="0"/>
          <w:numId w:val="24"/>
        </w:numPr>
      </w:pPr>
      <w:r>
        <w:t>Once the entry is completed, click Save to save it to the Blocked List. A success message will appear.</w:t>
      </w:r>
    </w:p>
    <w:p w14:paraId="4C472CF5" w14:textId="77777777" w:rsidR="00425601" w:rsidRDefault="00425601" w:rsidP="00425601">
      <w:pPr>
        <w:pStyle w:val="ListParagraph"/>
        <w:ind w:left="810"/>
      </w:pPr>
    </w:p>
    <w:p w14:paraId="5769ED10" w14:textId="61948D24" w:rsidR="00425601" w:rsidRDefault="00425601" w:rsidP="00425601">
      <w:pPr>
        <w:pStyle w:val="ListParagraph"/>
        <w:ind w:left="810"/>
      </w:pPr>
      <w:r>
        <w:rPr>
          <w:noProof/>
        </w:rPr>
        <w:drawing>
          <wp:inline distT="0" distB="0" distL="0" distR="0" wp14:anchorId="5FFC447F" wp14:editId="626759E6">
            <wp:extent cx="6437630" cy="1664335"/>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37630" cy="1664335"/>
                    </a:xfrm>
                    <a:prstGeom prst="rect">
                      <a:avLst/>
                    </a:prstGeom>
                    <a:noFill/>
                  </pic:spPr>
                </pic:pic>
              </a:graphicData>
            </a:graphic>
          </wp:inline>
        </w:drawing>
      </w:r>
    </w:p>
    <w:p w14:paraId="1AF78BA0" w14:textId="1E4F4A1C" w:rsidR="00425601" w:rsidRDefault="00425601" w:rsidP="00425601">
      <w:pPr>
        <w:pStyle w:val="ListParagraph"/>
        <w:ind w:left="810"/>
      </w:pPr>
    </w:p>
    <w:p w14:paraId="726E5EE8" w14:textId="4C77D3EA" w:rsidR="00425601" w:rsidRDefault="00425601" w:rsidP="00347848">
      <w:pPr>
        <w:pStyle w:val="ListParagraph"/>
        <w:numPr>
          <w:ilvl w:val="0"/>
          <w:numId w:val="24"/>
        </w:numPr>
      </w:pPr>
      <w:r w:rsidRPr="00425601">
        <w:t>To edit any entity on the Blocked List, click the Edit hyperlink at the end of the appropriate row to be taken to the Company’s screen</w:t>
      </w:r>
      <w:r>
        <w:t>.</w:t>
      </w:r>
    </w:p>
    <w:p w14:paraId="2C099778" w14:textId="77777777" w:rsidR="00425601" w:rsidRDefault="00425601" w:rsidP="00425601">
      <w:pPr>
        <w:pStyle w:val="ListParagraph"/>
        <w:ind w:left="810"/>
      </w:pPr>
    </w:p>
    <w:p w14:paraId="751BDD6B" w14:textId="4AE6C77E" w:rsidR="00425601" w:rsidRDefault="00425601" w:rsidP="00347848">
      <w:pPr>
        <w:pStyle w:val="ListParagraph"/>
        <w:numPr>
          <w:ilvl w:val="0"/>
          <w:numId w:val="24"/>
        </w:numPr>
      </w:pPr>
      <w:r w:rsidRPr="00425601">
        <w:t xml:space="preserve">To delete any entity on the Blocked list, click the checkbox next to the appropriate row, and click the Delete Selected button. </w:t>
      </w:r>
    </w:p>
    <w:p w14:paraId="57C66176" w14:textId="77777777" w:rsidR="00425601" w:rsidRDefault="00425601" w:rsidP="00425601">
      <w:pPr>
        <w:pStyle w:val="ListParagraph"/>
      </w:pPr>
    </w:p>
    <w:p w14:paraId="568D4B0D" w14:textId="236BC185" w:rsidR="00425601" w:rsidRDefault="00425601" w:rsidP="00347848">
      <w:pPr>
        <w:pStyle w:val="ListParagraph"/>
        <w:numPr>
          <w:ilvl w:val="0"/>
          <w:numId w:val="23"/>
        </w:numPr>
        <w:rPr>
          <w:b/>
          <w:bCs/>
        </w:rPr>
      </w:pPr>
      <w:r w:rsidRPr="00425601">
        <w:rPr>
          <w:b/>
          <w:bCs/>
        </w:rPr>
        <w:t>Add to the Blocked List from the Transaction History</w:t>
      </w:r>
    </w:p>
    <w:p w14:paraId="77EBE11B" w14:textId="77777777" w:rsidR="00134AD8" w:rsidRDefault="00134AD8" w:rsidP="00134AD8">
      <w:pPr>
        <w:pStyle w:val="ListParagraph"/>
        <w:ind w:left="450"/>
        <w:rPr>
          <w:b/>
          <w:bCs/>
        </w:rPr>
      </w:pPr>
    </w:p>
    <w:p w14:paraId="7DAE8E0A" w14:textId="5185E081" w:rsidR="00425601" w:rsidRDefault="00425601" w:rsidP="00347848">
      <w:pPr>
        <w:pStyle w:val="ListParagraph"/>
        <w:numPr>
          <w:ilvl w:val="0"/>
          <w:numId w:val="25"/>
        </w:numPr>
      </w:pPr>
      <w:r w:rsidRPr="0055281B">
        <w:t xml:space="preserve">From the Transaction </w:t>
      </w:r>
      <w:r w:rsidR="0055281B" w:rsidRPr="0055281B">
        <w:t xml:space="preserve">History page, click the &gt; arrow to expand the entry of the ACH debit transaction. </w:t>
      </w:r>
    </w:p>
    <w:p w14:paraId="180299DF" w14:textId="33ECC852" w:rsidR="0055281B" w:rsidRDefault="0055281B" w:rsidP="0055281B">
      <w:pPr>
        <w:ind w:left="720"/>
      </w:pPr>
      <w:r>
        <w:rPr>
          <w:noProof/>
        </w:rPr>
        <w:lastRenderedPageBreak/>
        <w:drawing>
          <wp:inline distT="0" distB="0" distL="0" distR="0" wp14:anchorId="7A4F13B6" wp14:editId="14C7113B">
            <wp:extent cx="5486400" cy="129881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0" cy="1298812"/>
                    </a:xfrm>
                    <a:prstGeom prst="rect">
                      <a:avLst/>
                    </a:prstGeom>
                    <a:noFill/>
                  </pic:spPr>
                </pic:pic>
              </a:graphicData>
            </a:graphic>
          </wp:inline>
        </w:drawing>
      </w:r>
    </w:p>
    <w:p w14:paraId="285168E2" w14:textId="027BE941" w:rsidR="0055281B" w:rsidRDefault="0055281B" w:rsidP="00347848">
      <w:pPr>
        <w:pStyle w:val="ListParagraph"/>
        <w:numPr>
          <w:ilvl w:val="0"/>
          <w:numId w:val="25"/>
        </w:numPr>
      </w:pPr>
      <w:r>
        <w:t xml:space="preserve">Click the Add to Blocked List to add a company. The Add Company pop-up window will appear. </w:t>
      </w:r>
    </w:p>
    <w:p w14:paraId="66B017E3" w14:textId="37C9AC15" w:rsidR="0055281B" w:rsidRDefault="0055281B" w:rsidP="0055281B">
      <w:pPr>
        <w:pStyle w:val="ListParagraph"/>
        <w:ind w:left="810"/>
      </w:pPr>
      <w:r>
        <w:rPr>
          <w:noProof/>
        </w:rPr>
        <w:drawing>
          <wp:inline distT="0" distB="0" distL="0" distR="0" wp14:anchorId="3B27E450" wp14:editId="1D47ECCB">
            <wp:extent cx="5486400" cy="1102420"/>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400" cy="1102420"/>
                    </a:xfrm>
                    <a:prstGeom prst="rect">
                      <a:avLst/>
                    </a:prstGeom>
                    <a:noFill/>
                  </pic:spPr>
                </pic:pic>
              </a:graphicData>
            </a:graphic>
          </wp:inline>
        </w:drawing>
      </w:r>
    </w:p>
    <w:p w14:paraId="4EDB72ED" w14:textId="333F97C4" w:rsidR="0055281B" w:rsidRDefault="0055281B" w:rsidP="0055281B">
      <w:pPr>
        <w:pStyle w:val="ListParagraph"/>
        <w:ind w:left="810"/>
      </w:pPr>
    </w:p>
    <w:tbl>
      <w:tblPr>
        <w:tblStyle w:val="GridTable6Colorful5"/>
        <w:tblW w:w="0" w:type="auto"/>
        <w:tblLook w:val="04A0" w:firstRow="1" w:lastRow="0" w:firstColumn="1" w:lastColumn="0" w:noHBand="0" w:noVBand="1"/>
      </w:tblPr>
      <w:tblGrid>
        <w:gridCol w:w="2514"/>
        <w:gridCol w:w="5847"/>
        <w:gridCol w:w="2429"/>
      </w:tblGrid>
      <w:tr w:rsidR="0055281B" w:rsidRPr="0055281B" w14:paraId="2D3E345B" w14:textId="77777777" w:rsidTr="00AE7289">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2515" w:type="dxa"/>
          </w:tcPr>
          <w:p w14:paraId="14105505" w14:textId="77777777" w:rsidR="0055281B" w:rsidRPr="0055281B" w:rsidRDefault="0055281B" w:rsidP="0055281B">
            <w:pPr>
              <w:rPr>
                <w:rFonts w:ascii="Arial" w:hAnsi="Arial" w:cs="Arial"/>
                <w:i/>
                <w:iCs/>
                <w:sz w:val="20"/>
                <w:szCs w:val="20"/>
              </w:rPr>
            </w:pPr>
            <w:r w:rsidRPr="0055281B">
              <w:rPr>
                <w:rFonts w:ascii="Arial" w:hAnsi="Arial" w:cs="Arial"/>
                <w:i/>
                <w:iCs/>
                <w:sz w:val="20"/>
                <w:szCs w:val="20"/>
              </w:rPr>
              <w:t>Field</w:t>
            </w:r>
          </w:p>
        </w:tc>
        <w:tc>
          <w:tcPr>
            <w:tcW w:w="5850" w:type="dxa"/>
          </w:tcPr>
          <w:p w14:paraId="519A55F1" w14:textId="77777777" w:rsidR="0055281B" w:rsidRPr="0055281B" w:rsidRDefault="0055281B" w:rsidP="0055281B">
            <w:pPr>
              <w:cnfStyle w:val="100000000000" w:firstRow="1" w:lastRow="0" w:firstColumn="0" w:lastColumn="0" w:oddVBand="0" w:evenVBand="0" w:oddHBand="0" w:evenHBand="0" w:firstRowFirstColumn="0" w:firstRowLastColumn="0" w:lastRowFirstColumn="0" w:lastRowLastColumn="0"/>
              <w:rPr>
                <w:rFonts w:ascii="Arial" w:hAnsi="Arial" w:cs="Arial"/>
                <w:i/>
                <w:iCs/>
                <w:sz w:val="20"/>
                <w:szCs w:val="20"/>
              </w:rPr>
            </w:pPr>
            <w:r w:rsidRPr="0055281B">
              <w:rPr>
                <w:rFonts w:ascii="Arial" w:hAnsi="Arial" w:cs="Arial"/>
                <w:i/>
                <w:iCs/>
                <w:sz w:val="20"/>
                <w:szCs w:val="20"/>
              </w:rPr>
              <w:t>Description</w:t>
            </w:r>
          </w:p>
        </w:tc>
        <w:tc>
          <w:tcPr>
            <w:tcW w:w="2430" w:type="dxa"/>
          </w:tcPr>
          <w:p w14:paraId="28DFD013" w14:textId="77777777" w:rsidR="0055281B" w:rsidRPr="0055281B" w:rsidRDefault="0055281B" w:rsidP="0055281B">
            <w:pPr>
              <w:jc w:val="center"/>
              <w:cnfStyle w:val="100000000000" w:firstRow="1" w:lastRow="0" w:firstColumn="0" w:lastColumn="0" w:oddVBand="0" w:evenVBand="0" w:oddHBand="0" w:evenHBand="0" w:firstRowFirstColumn="0" w:firstRowLastColumn="0" w:lastRowFirstColumn="0" w:lastRowLastColumn="0"/>
              <w:rPr>
                <w:rFonts w:ascii="Arial" w:hAnsi="Arial" w:cs="Arial"/>
                <w:i/>
                <w:iCs/>
                <w:sz w:val="20"/>
                <w:szCs w:val="20"/>
              </w:rPr>
            </w:pPr>
            <w:r w:rsidRPr="0055281B">
              <w:rPr>
                <w:rFonts w:ascii="Arial" w:hAnsi="Arial" w:cs="Arial"/>
                <w:i/>
                <w:iCs/>
                <w:sz w:val="20"/>
                <w:szCs w:val="20"/>
              </w:rPr>
              <w:t>Can Be Modified</w:t>
            </w:r>
          </w:p>
        </w:tc>
      </w:tr>
      <w:tr w:rsidR="0055281B" w:rsidRPr="0055281B" w14:paraId="2B21B6F8" w14:textId="77777777" w:rsidTr="0055281B">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515" w:type="dxa"/>
          </w:tcPr>
          <w:p w14:paraId="466B5D87" w14:textId="77777777" w:rsidR="0055281B" w:rsidRPr="0055281B" w:rsidRDefault="0055281B" w:rsidP="0055281B">
            <w:pPr>
              <w:rPr>
                <w:rFonts w:ascii="Arial" w:hAnsi="Arial" w:cs="Arial"/>
                <w:sz w:val="20"/>
                <w:szCs w:val="20"/>
              </w:rPr>
            </w:pPr>
            <w:r w:rsidRPr="0055281B">
              <w:rPr>
                <w:rFonts w:ascii="Arial" w:hAnsi="Arial" w:cs="Arial"/>
                <w:sz w:val="20"/>
                <w:szCs w:val="20"/>
              </w:rPr>
              <w:t>Company ID</w:t>
            </w:r>
          </w:p>
        </w:tc>
        <w:tc>
          <w:tcPr>
            <w:tcW w:w="5850" w:type="dxa"/>
          </w:tcPr>
          <w:p w14:paraId="1FEFCF0C" w14:textId="77777777" w:rsidR="0055281B" w:rsidRPr="0055281B" w:rsidRDefault="0055281B" w:rsidP="0055281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281B">
              <w:rPr>
                <w:rFonts w:ascii="Arial" w:hAnsi="Arial" w:cs="Arial"/>
                <w:sz w:val="20"/>
                <w:szCs w:val="20"/>
              </w:rPr>
              <w:t>Populated with the company ID data from the batch header record of the transaction received.</w:t>
            </w:r>
          </w:p>
        </w:tc>
        <w:tc>
          <w:tcPr>
            <w:tcW w:w="2430" w:type="dxa"/>
          </w:tcPr>
          <w:p w14:paraId="4DE6D261" w14:textId="77777777" w:rsidR="0055281B" w:rsidRPr="0055281B" w:rsidRDefault="0055281B" w:rsidP="005528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55281B" w:rsidRPr="0055281B" w14:paraId="5AE4B4BB" w14:textId="77777777" w:rsidTr="00AE7289">
        <w:trPr>
          <w:trHeight w:val="458"/>
        </w:trPr>
        <w:tc>
          <w:tcPr>
            <w:cnfStyle w:val="001000000000" w:firstRow="0" w:lastRow="0" w:firstColumn="1" w:lastColumn="0" w:oddVBand="0" w:evenVBand="0" w:oddHBand="0" w:evenHBand="0" w:firstRowFirstColumn="0" w:firstRowLastColumn="0" w:lastRowFirstColumn="0" w:lastRowLastColumn="0"/>
            <w:tcW w:w="2515" w:type="dxa"/>
          </w:tcPr>
          <w:p w14:paraId="477518DE" w14:textId="77777777" w:rsidR="0055281B" w:rsidRPr="0055281B" w:rsidRDefault="0055281B" w:rsidP="0055281B">
            <w:pPr>
              <w:rPr>
                <w:rFonts w:ascii="Arial" w:hAnsi="Arial" w:cs="Arial"/>
                <w:sz w:val="20"/>
                <w:szCs w:val="20"/>
              </w:rPr>
            </w:pPr>
            <w:r w:rsidRPr="0055281B">
              <w:rPr>
                <w:rFonts w:ascii="Arial" w:hAnsi="Arial" w:cs="Arial"/>
                <w:sz w:val="20"/>
                <w:szCs w:val="20"/>
              </w:rPr>
              <w:t>Company Name</w:t>
            </w:r>
          </w:p>
        </w:tc>
        <w:tc>
          <w:tcPr>
            <w:tcW w:w="5850" w:type="dxa"/>
          </w:tcPr>
          <w:p w14:paraId="7247CF24" w14:textId="77777777" w:rsidR="0055281B" w:rsidRPr="0055281B" w:rsidRDefault="0055281B" w:rsidP="0055281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281B">
              <w:rPr>
                <w:rFonts w:ascii="Arial" w:hAnsi="Arial" w:cs="Arial"/>
                <w:sz w:val="20"/>
                <w:szCs w:val="20"/>
              </w:rPr>
              <w:t>Populated with the company name data from the batch header record of the transaction received.</w:t>
            </w:r>
          </w:p>
        </w:tc>
        <w:tc>
          <w:tcPr>
            <w:tcW w:w="2430" w:type="dxa"/>
          </w:tcPr>
          <w:p w14:paraId="47E297C1" w14:textId="77777777" w:rsidR="0055281B" w:rsidRPr="0055281B" w:rsidRDefault="0055281B" w:rsidP="005528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281B">
              <w:rPr>
                <w:rFonts w:ascii="Arial" w:hAnsi="Arial" w:cs="Arial"/>
                <w:sz w:val="32"/>
                <w:szCs w:val="32"/>
              </w:rPr>
              <w:sym w:font="Wingdings" w:char="F0FC"/>
            </w:r>
          </w:p>
        </w:tc>
      </w:tr>
      <w:tr w:rsidR="0055281B" w:rsidRPr="0055281B" w14:paraId="201BFB51" w14:textId="77777777" w:rsidTr="0055281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15" w:type="dxa"/>
          </w:tcPr>
          <w:p w14:paraId="12F6602C" w14:textId="77777777" w:rsidR="0055281B" w:rsidRPr="0055281B" w:rsidRDefault="0055281B" w:rsidP="0055281B">
            <w:pPr>
              <w:rPr>
                <w:rFonts w:ascii="Arial" w:hAnsi="Arial" w:cs="Arial"/>
                <w:sz w:val="20"/>
                <w:szCs w:val="20"/>
              </w:rPr>
            </w:pPr>
            <w:r w:rsidRPr="0055281B">
              <w:rPr>
                <w:rFonts w:ascii="Arial" w:hAnsi="Arial" w:cs="Arial"/>
                <w:sz w:val="20"/>
                <w:szCs w:val="20"/>
              </w:rPr>
              <w:t>Start Date</w:t>
            </w:r>
          </w:p>
        </w:tc>
        <w:tc>
          <w:tcPr>
            <w:tcW w:w="5850" w:type="dxa"/>
          </w:tcPr>
          <w:p w14:paraId="10D44397" w14:textId="77777777" w:rsidR="0055281B" w:rsidRPr="0055281B" w:rsidRDefault="0055281B" w:rsidP="0055281B">
            <w:pPr>
              <w:ind w:left="-2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281B">
              <w:rPr>
                <w:rFonts w:ascii="Arial" w:hAnsi="Arial" w:cs="Arial"/>
                <w:sz w:val="20"/>
                <w:szCs w:val="20"/>
              </w:rPr>
              <w:t>Populated with the date the transaction was received.</w:t>
            </w:r>
          </w:p>
        </w:tc>
        <w:tc>
          <w:tcPr>
            <w:tcW w:w="2430" w:type="dxa"/>
          </w:tcPr>
          <w:p w14:paraId="3A31B5E6" w14:textId="77777777" w:rsidR="0055281B" w:rsidRPr="0055281B" w:rsidRDefault="0055281B" w:rsidP="005528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5281B">
              <w:rPr>
                <w:rFonts w:ascii="Arial" w:hAnsi="Arial" w:cs="Arial"/>
                <w:sz w:val="32"/>
                <w:szCs w:val="32"/>
              </w:rPr>
              <w:sym w:font="Wingdings" w:char="F0FC"/>
            </w:r>
          </w:p>
        </w:tc>
      </w:tr>
      <w:tr w:rsidR="0055281B" w:rsidRPr="0055281B" w14:paraId="2045B861" w14:textId="77777777" w:rsidTr="00AE7289">
        <w:trPr>
          <w:trHeight w:val="458"/>
        </w:trPr>
        <w:tc>
          <w:tcPr>
            <w:cnfStyle w:val="001000000000" w:firstRow="0" w:lastRow="0" w:firstColumn="1" w:lastColumn="0" w:oddVBand="0" w:evenVBand="0" w:oddHBand="0" w:evenHBand="0" w:firstRowFirstColumn="0" w:firstRowLastColumn="0" w:lastRowFirstColumn="0" w:lastRowLastColumn="0"/>
            <w:tcW w:w="2515" w:type="dxa"/>
          </w:tcPr>
          <w:p w14:paraId="6C852631" w14:textId="77777777" w:rsidR="0055281B" w:rsidRPr="0055281B" w:rsidRDefault="0055281B" w:rsidP="0055281B">
            <w:pPr>
              <w:rPr>
                <w:rFonts w:ascii="Arial" w:hAnsi="Arial" w:cs="Arial"/>
                <w:sz w:val="20"/>
                <w:szCs w:val="20"/>
              </w:rPr>
            </w:pPr>
            <w:r w:rsidRPr="0055281B">
              <w:rPr>
                <w:rFonts w:ascii="Arial" w:hAnsi="Arial" w:cs="Arial"/>
                <w:sz w:val="20"/>
                <w:szCs w:val="20"/>
              </w:rPr>
              <w:t>End Date</w:t>
            </w:r>
          </w:p>
        </w:tc>
        <w:tc>
          <w:tcPr>
            <w:tcW w:w="5850" w:type="dxa"/>
          </w:tcPr>
          <w:p w14:paraId="4B1728DA" w14:textId="77777777" w:rsidR="0055281B" w:rsidRPr="0055281B" w:rsidRDefault="0055281B" w:rsidP="0055281B">
            <w:pPr>
              <w:ind w:left="-2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281B">
              <w:rPr>
                <w:rFonts w:ascii="Arial" w:hAnsi="Arial" w:cs="Arial"/>
                <w:sz w:val="20"/>
                <w:szCs w:val="20"/>
              </w:rPr>
              <w:t>Left blank</w:t>
            </w:r>
          </w:p>
        </w:tc>
        <w:tc>
          <w:tcPr>
            <w:tcW w:w="2430" w:type="dxa"/>
          </w:tcPr>
          <w:p w14:paraId="52870132" w14:textId="77777777" w:rsidR="0055281B" w:rsidRPr="0055281B" w:rsidRDefault="0055281B" w:rsidP="005528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5281B">
              <w:rPr>
                <w:rFonts w:ascii="Arial" w:hAnsi="Arial" w:cs="Arial"/>
                <w:sz w:val="32"/>
                <w:szCs w:val="32"/>
              </w:rPr>
              <w:sym w:font="Wingdings" w:char="F0FC"/>
            </w:r>
          </w:p>
        </w:tc>
      </w:tr>
    </w:tbl>
    <w:p w14:paraId="29AE055C" w14:textId="2019CD9F" w:rsidR="0055281B" w:rsidRDefault="0055281B" w:rsidP="0055281B">
      <w:pPr>
        <w:pStyle w:val="ListParagraph"/>
        <w:ind w:left="810"/>
      </w:pPr>
    </w:p>
    <w:p w14:paraId="18F1FF57" w14:textId="553AAB5D" w:rsidR="0055281B" w:rsidRDefault="0055281B" w:rsidP="00347848">
      <w:pPr>
        <w:pStyle w:val="ListParagraph"/>
        <w:numPr>
          <w:ilvl w:val="0"/>
          <w:numId w:val="25"/>
        </w:numPr>
      </w:pPr>
      <w:r>
        <w:t>Click the Save button to add to Block List. Click Cancel to return to the Transaction History without adding to the Block List.</w:t>
      </w:r>
    </w:p>
    <w:p w14:paraId="46CD0399" w14:textId="21B3832F" w:rsidR="0055281B" w:rsidRDefault="0055281B" w:rsidP="00347848">
      <w:pPr>
        <w:pStyle w:val="ListParagraph"/>
        <w:numPr>
          <w:ilvl w:val="0"/>
          <w:numId w:val="25"/>
        </w:numPr>
      </w:pPr>
      <w:r>
        <w:t xml:space="preserve">The user will be directed to the Transaction History page once the company has been added to the Block List. </w:t>
      </w:r>
    </w:p>
    <w:p w14:paraId="7EBC5B2B" w14:textId="1B026A33" w:rsidR="0055281B" w:rsidRDefault="0055281B" w:rsidP="0055281B">
      <w:pPr>
        <w:pStyle w:val="ListParagraph"/>
        <w:ind w:left="810"/>
      </w:pPr>
    </w:p>
    <w:p w14:paraId="46B0D775" w14:textId="376996CB" w:rsidR="0055281B" w:rsidRDefault="0055281B" w:rsidP="00347848">
      <w:pPr>
        <w:pStyle w:val="ListParagraph"/>
        <w:numPr>
          <w:ilvl w:val="0"/>
          <w:numId w:val="23"/>
        </w:numPr>
        <w:rPr>
          <w:b/>
          <w:bCs/>
        </w:rPr>
      </w:pPr>
      <w:r w:rsidRPr="0055281B">
        <w:rPr>
          <w:b/>
          <w:bCs/>
        </w:rPr>
        <w:t>Block List Failure Reasons</w:t>
      </w:r>
    </w:p>
    <w:p w14:paraId="68CAACE1" w14:textId="77777777" w:rsidR="009B7B01" w:rsidRDefault="009B7B01" w:rsidP="009B7B01">
      <w:pPr>
        <w:pStyle w:val="ListParagraph"/>
        <w:ind w:left="450"/>
        <w:rPr>
          <w:b/>
          <w:bCs/>
        </w:rPr>
      </w:pPr>
    </w:p>
    <w:p w14:paraId="7DCEE192" w14:textId="5D20DAE6" w:rsidR="009B7B01" w:rsidRDefault="009B7B01" w:rsidP="009B7B01">
      <w:pPr>
        <w:pStyle w:val="ListParagraph"/>
        <w:ind w:left="450"/>
      </w:pPr>
      <w:r w:rsidRPr="009B7B01">
        <w:t>When a transaction exception is triggered because of Block List parameters, the system default status will apply. Examples of types of failure reasons are listed below.</w:t>
      </w:r>
    </w:p>
    <w:p w14:paraId="507A7F92" w14:textId="067CF1F6" w:rsidR="009B7B01" w:rsidRDefault="009B7B01" w:rsidP="009B7B01">
      <w:pPr>
        <w:pStyle w:val="ListParagraph"/>
        <w:ind w:left="450"/>
      </w:pPr>
    </w:p>
    <w:tbl>
      <w:tblPr>
        <w:tblStyle w:val="GridTable6Colorful6"/>
        <w:tblW w:w="0" w:type="auto"/>
        <w:tblLook w:val="04A0" w:firstRow="1" w:lastRow="0" w:firstColumn="1" w:lastColumn="0" w:noHBand="0" w:noVBand="1"/>
      </w:tblPr>
      <w:tblGrid>
        <w:gridCol w:w="1809"/>
        <w:gridCol w:w="3575"/>
        <w:gridCol w:w="5406"/>
      </w:tblGrid>
      <w:tr w:rsidR="009B7B01" w:rsidRPr="009B7B01" w14:paraId="706055B4" w14:textId="77777777" w:rsidTr="00AE7289">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1834" w:type="dxa"/>
          </w:tcPr>
          <w:p w14:paraId="5E8C885B" w14:textId="77777777" w:rsidR="009B7B01" w:rsidRPr="009B7B01" w:rsidRDefault="009B7B01" w:rsidP="009B7B01">
            <w:pPr>
              <w:rPr>
                <w:rFonts w:ascii="Arial" w:hAnsi="Arial" w:cs="Arial"/>
                <w:i/>
                <w:iCs/>
                <w:sz w:val="20"/>
                <w:szCs w:val="20"/>
              </w:rPr>
            </w:pPr>
            <w:r w:rsidRPr="009B7B01">
              <w:rPr>
                <w:rFonts w:ascii="Arial" w:hAnsi="Arial" w:cs="Arial"/>
                <w:i/>
                <w:iCs/>
                <w:sz w:val="20"/>
                <w:szCs w:val="20"/>
              </w:rPr>
              <w:lastRenderedPageBreak/>
              <w:t>Reason</w:t>
            </w:r>
          </w:p>
        </w:tc>
        <w:tc>
          <w:tcPr>
            <w:tcW w:w="3640" w:type="dxa"/>
          </w:tcPr>
          <w:p w14:paraId="5057FD66" w14:textId="77777777" w:rsidR="009B7B01" w:rsidRPr="009B7B01" w:rsidRDefault="009B7B01" w:rsidP="009B7B01">
            <w:pPr>
              <w:cnfStyle w:val="100000000000" w:firstRow="1" w:lastRow="0" w:firstColumn="0" w:lastColumn="0" w:oddVBand="0" w:evenVBand="0" w:oddHBand="0" w:evenHBand="0" w:firstRowFirstColumn="0" w:firstRowLastColumn="0" w:lastRowFirstColumn="0" w:lastRowLastColumn="0"/>
              <w:rPr>
                <w:rFonts w:ascii="Arial" w:hAnsi="Arial" w:cs="Arial"/>
                <w:i/>
                <w:iCs/>
                <w:sz w:val="20"/>
                <w:szCs w:val="20"/>
              </w:rPr>
            </w:pPr>
            <w:r w:rsidRPr="009B7B01">
              <w:rPr>
                <w:rFonts w:ascii="Arial" w:hAnsi="Arial" w:cs="Arial"/>
                <w:i/>
                <w:iCs/>
                <w:sz w:val="20"/>
                <w:szCs w:val="20"/>
              </w:rPr>
              <w:t>Description</w:t>
            </w:r>
          </w:p>
        </w:tc>
        <w:tc>
          <w:tcPr>
            <w:tcW w:w="5406" w:type="dxa"/>
          </w:tcPr>
          <w:p w14:paraId="5AA112F0" w14:textId="77777777" w:rsidR="009B7B01" w:rsidRPr="009B7B01" w:rsidRDefault="009B7B01" w:rsidP="009B7B01">
            <w:pPr>
              <w:jc w:val="center"/>
              <w:cnfStyle w:val="100000000000" w:firstRow="1" w:lastRow="0" w:firstColumn="0" w:lastColumn="0" w:oddVBand="0" w:evenVBand="0" w:oddHBand="0" w:evenHBand="0" w:firstRowFirstColumn="0" w:firstRowLastColumn="0" w:lastRowFirstColumn="0" w:lastRowLastColumn="0"/>
              <w:rPr>
                <w:rFonts w:ascii="Arial" w:hAnsi="Arial" w:cs="Arial"/>
                <w:i/>
                <w:iCs/>
                <w:sz w:val="20"/>
                <w:szCs w:val="20"/>
              </w:rPr>
            </w:pPr>
            <w:r w:rsidRPr="009B7B01">
              <w:rPr>
                <w:rFonts w:ascii="Arial" w:hAnsi="Arial" w:cs="Arial"/>
                <w:i/>
                <w:iCs/>
                <w:sz w:val="20"/>
                <w:szCs w:val="20"/>
              </w:rPr>
              <w:t>Sample</w:t>
            </w:r>
          </w:p>
        </w:tc>
      </w:tr>
      <w:tr w:rsidR="009B7B01" w:rsidRPr="009B7B01" w14:paraId="47A91F1B" w14:textId="77777777" w:rsidTr="009B7B01">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834" w:type="dxa"/>
          </w:tcPr>
          <w:p w14:paraId="3AC4D666" w14:textId="77777777" w:rsidR="009B7B01" w:rsidRPr="009B7B01" w:rsidRDefault="009B7B01" w:rsidP="009B7B01">
            <w:pPr>
              <w:rPr>
                <w:rFonts w:ascii="Arial" w:hAnsi="Arial" w:cs="Arial"/>
                <w:sz w:val="20"/>
                <w:szCs w:val="20"/>
              </w:rPr>
            </w:pPr>
            <w:r w:rsidRPr="009B7B01">
              <w:rPr>
                <w:rFonts w:ascii="Arial" w:hAnsi="Arial" w:cs="Arial"/>
                <w:sz w:val="20"/>
                <w:szCs w:val="20"/>
              </w:rPr>
              <w:t>Out of Date Range</w:t>
            </w:r>
          </w:p>
        </w:tc>
        <w:tc>
          <w:tcPr>
            <w:tcW w:w="3640" w:type="dxa"/>
          </w:tcPr>
          <w:p w14:paraId="2C61D236" w14:textId="77777777" w:rsidR="009B7B01" w:rsidRPr="009B7B01" w:rsidRDefault="009B7B01" w:rsidP="009B7B01">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7B01">
              <w:rPr>
                <w:rFonts w:ascii="Arial" w:hAnsi="Arial" w:cs="Arial"/>
                <w:sz w:val="20"/>
                <w:szCs w:val="20"/>
              </w:rPr>
              <w:t>Transaction was presented prior to the Start Date or after the Ending Date of the Approved List entry.</w:t>
            </w:r>
          </w:p>
        </w:tc>
        <w:tc>
          <w:tcPr>
            <w:tcW w:w="5406" w:type="dxa"/>
          </w:tcPr>
          <w:p w14:paraId="3FCA1C36" w14:textId="77777777" w:rsidR="009B7B01" w:rsidRPr="009B7B01" w:rsidRDefault="009B7B01" w:rsidP="009B7B01">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B7B01">
              <w:rPr>
                <w:rFonts w:ascii="Arial" w:hAnsi="Arial" w:cs="Arial"/>
                <w:noProof/>
                <w:sz w:val="20"/>
                <w:szCs w:val="20"/>
              </w:rPr>
              <w:drawing>
                <wp:anchor distT="0" distB="0" distL="114300" distR="114300" simplePos="0" relativeHeight="251663360" behindDoc="1" locked="0" layoutInCell="1" allowOverlap="1" wp14:anchorId="3E1B2055" wp14:editId="31B42855">
                  <wp:simplePos x="0" y="0"/>
                  <wp:positionH relativeFrom="column">
                    <wp:posOffset>0</wp:posOffset>
                  </wp:positionH>
                  <wp:positionV relativeFrom="paragraph">
                    <wp:posOffset>119269</wp:posOffset>
                  </wp:positionV>
                  <wp:extent cx="3291840" cy="1371600"/>
                  <wp:effectExtent l="0" t="0" r="3810" b="0"/>
                  <wp:wrapTight wrapText="bothSides">
                    <wp:wrapPolygon edited="0">
                      <wp:start x="0" y="0"/>
                      <wp:lineTo x="0" y="21300"/>
                      <wp:lineTo x="21500" y="21300"/>
                      <wp:lineTo x="21500" y="0"/>
                      <wp:lineTo x="0" y="0"/>
                    </wp:wrapPolygon>
                  </wp:wrapTight>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291840" cy="1371600"/>
                          </a:xfrm>
                          <a:prstGeom prst="rect">
                            <a:avLst/>
                          </a:prstGeom>
                        </pic:spPr>
                      </pic:pic>
                    </a:graphicData>
                  </a:graphic>
                </wp:anchor>
              </w:drawing>
            </w:r>
          </w:p>
        </w:tc>
      </w:tr>
    </w:tbl>
    <w:p w14:paraId="0437CD49" w14:textId="77777777" w:rsidR="00FE2F39" w:rsidRDefault="00FE2F39" w:rsidP="009B7B01">
      <w:pPr>
        <w:pStyle w:val="ListParagraph"/>
        <w:ind w:left="450"/>
        <w:jc w:val="center"/>
        <w:rPr>
          <w:b/>
          <w:bCs/>
          <w:sz w:val="28"/>
          <w:szCs w:val="28"/>
        </w:rPr>
      </w:pPr>
    </w:p>
    <w:p w14:paraId="025B2FC1" w14:textId="55BD0E31" w:rsidR="009B7B01" w:rsidRPr="00134AD8" w:rsidRDefault="009B7B01" w:rsidP="00FE2F39">
      <w:pPr>
        <w:pStyle w:val="ListParagraph"/>
        <w:numPr>
          <w:ilvl w:val="0"/>
          <w:numId w:val="6"/>
        </w:numPr>
        <w:rPr>
          <w:b/>
          <w:bCs/>
          <w:sz w:val="28"/>
          <w:szCs w:val="28"/>
        </w:rPr>
      </w:pPr>
      <w:r w:rsidRPr="00134AD8">
        <w:rPr>
          <w:b/>
          <w:bCs/>
          <w:sz w:val="28"/>
          <w:szCs w:val="28"/>
        </w:rPr>
        <w:t>Reports</w:t>
      </w:r>
    </w:p>
    <w:p w14:paraId="50D653C7" w14:textId="77777777" w:rsidR="00FE2F39" w:rsidRPr="00FE2F39" w:rsidRDefault="00FE2F39" w:rsidP="00FE2F39">
      <w:pPr>
        <w:pStyle w:val="ListParagraph"/>
        <w:ind w:left="810"/>
        <w:rPr>
          <w:b/>
          <w:bCs/>
          <w:sz w:val="24"/>
          <w:szCs w:val="24"/>
        </w:rPr>
      </w:pPr>
    </w:p>
    <w:p w14:paraId="52E92217" w14:textId="64ACEB6B" w:rsidR="0055281B" w:rsidRDefault="009B7B01" w:rsidP="00FE2F39">
      <w:pPr>
        <w:pStyle w:val="ListParagraph"/>
        <w:ind w:left="450"/>
      </w:pPr>
      <w:r w:rsidRPr="009B7B01">
        <w:t>Reports are available for one (1) year.</w:t>
      </w:r>
    </w:p>
    <w:p w14:paraId="58D0466E" w14:textId="492ACCA4" w:rsidR="009B7B01" w:rsidRDefault="009B7B01" w:rsidP="009B7B01">
      <w:pPr>
        <w:pStyle w:val="ListParagraph"/>
        <w:ind w:left="450"/>
        <w:jc w:val="center"/>
      </w:pPr>
    </w:p>
    <w:p w14:paraId="09F991E3" w14:textId="35C063C3" w:rsidR="009B7B01" w:rsidRDefault="009B7B01" w:rsidP="00347848">
      <w:pPr>
        <w:pStyle w:val="ListParagraph"/>
        <w:numPr>
          <w:ilvl w:val="0"/>
          <w:numId w:val="26"/>
        </w:numPr>
        <w:rPr>
          <w:b/>
          <w:bCs/>
          <w:sz w:val="24"/>
          <w:szCs w:val="24"/>
        </w:rPr>
      </w:pPr>
      <w:r w:rsidRPr="009B7B01">
        <w:rPr>
          <w:b/>
          <w:bCs/>
          <w:sz w:val="24"/>
          <w:szCs w:val="24"/>
        </w:rPr>
        <w:t>Notification Rules Report</w:t>
      </w:r>
    </w:p>
    <w:p w14:paraId="30C0039C" w14:textId="1E4C1B5A" w:rsidR="009B7B01" w:rsidRDefault="009B7B01" w:rsidP="009B7B01">
      <w:pPr>
        <w:pStyle w:val="ListParagraph"/>
        <w:ind w:left="810"/>
        <w:rPr>
          <w:sz w:val="24"/>
          <w:szCs w:val="24"/>
        </w:rPr>
      </w:pPr>
    </w:p>
    <w:p w14:paraId="68C1FB93" w14:textId="60FAB483" w:rsidR="009B7B01" w:rsidRDefault="009B7B01" w:rsidP="009B7B01">
      <w:pPr>
        <w:pStyle w:val="ListParagraph"/>
        <w:ind w:left="810"/>
        <w:rPr>
          <w:sz w:val="24"/>
          <w:szCs w:val="24"/>
        </w:rPr>
      </w:pPr>
      <w:r w:rsidRPr="009B7B01">
        <w:rPr>
          <w:sz w:val="24"/>
          <w:szCs w:val="24"/>
        </w:rPr>
        <w:t>The Notification Rules report provides authorized users a method to view the notification conditions set for each account enrolled for the service. The report allows users to see the default account setting established by the Bank, as well as the notification condition and contact information established by the Customer.</w:t>
      </w:r>
    </w:p>
    <w:p w14:paraId="0CEBDF48" w14:textId="4FE190E4" w:rsidR="009B7B01" w:rsidRDefault="009B7B01" w:rsidP="009B7B01">
      <w:pPr>
        <w:pStyle w:val="ListParagraph"/>
        <w:ind w:left="810"/>
        <w:rPr>
          <w:sz w:val="24"/>
          <w:szCs w:val="24"/>
        </w:rPr>
      </w:pPr>
    </w:p>
    <w:p w14:paraId="1B805C76" w14:textId="48DEB70F" w:rsidR="009B7B01" w:rsidRDefault="009B7B01" w:rsidP="00347848">
      <w:pPr>
        <w:pStyle w:val="ListParagraph"/>
        <w:numPr>
          <w:ilvl w:val="0"/>
          <w:numId w:val="27"/>
        </w:numPr>
        <w:rPr>
          <w:sz w:val="24"/>
          <w:szCs w:val="24"/>
        </w:rPr>
      </w:pPr>
      <w:r>
        <w:rPr>
          <w:sz w:val="24"/>
          <w:szCs w:val="24"/>
        </w:rPr>
        <w:t>Within the ACH Filter Debit Module, click Reports &gt; Notification Rules Report.</w:t>
      </w:r>
    </w:p>
    <w:p w14:paraId="23218AD9" w14:textId="2821BFF0" w:rsidR="009B7B01" w:rsidRDefault="009B7B01" w:rsidP="009B7B01">
      <w:pPr>
        <w:pStyle w:val="ListParagraph"/>
        <w:ind w:left="1170"/>
        <w:jc w:val="center"/>
        <w:rPr>
          <w:sz w:val="24"/>
          <w:szCs w:val="24"/>
        </w:rPr>
      </w:pPr>
      <w:r>
        <w:rPr>
          <w:noProof/>
        </w:rPr>
        <w:drawing>
          <wp:inline distT="0" distB="0" distL="0" distR="0" wp14:anchorId="614B3C4E" wp14:editId="61197170">
            <wp:extent cx="3648075" cy="111442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48075" cy="1114425"/>
                    </a:xfrm>
                    <a:prstGeom prst="rect">
                      <a:avLst/>
                    </a:prstGeom>
                    <a:ln w="12700">
                      <a:solidFill>
                        <a:schemeClr val="tx1"/>
                      </a:solidFill>
                    </a:ln>
                  </pic:spPr>
                </pic:pic>
              </a:graphicData>
            </a:graphic>
          </wp:inline>
        </w:drawing>
      </w:r>
    </w:p>
    <w:p w14:paraId="2904908B" w14:textId="6799C3C5" w:rsidR="00FE2F39" w:rsidRDefault="00FE2F39" w:rsidP="009B7B01">
      <w:pPr>
        <w:pStyle w:val="ListParagraph"/>
        <w:ind w:left="1170"/>
        <w:jc w:val="center"/>
        <w:rPr>
          <w:sz w:val="24"/>
          <w:szCs w:val="24"/>
        </w:rPr>
      </w:pPr>
    </w:p>
    <w:p w14:paraId="03CD45D2" w14:textId="2F29EF0D" w:rsidR="00FE2F39" w:rsidRPr="00FE2F39" w:rsidRDefault="009B7B01" w:rsidP="007A3BCB">
      <w:pPr>
        <w:pStyle w:val="ListParagraph"/>
        <w:numPr>
          <w:ilvl w:val="0"/>
          <w:numId w:val="27"/>
        </w:numPr>
        <w:ind w:left="810"/>
      </w:pPr>
      <w:r w:rsidRPr="00FE2F39">
        <w:rPr>
          <w:sz w:val="24"/>
          <w:szCs w:val="24"/>
        </w:rPr>
        <w:t xml:space="preserve">The Notification Rules Report page appears. </w:t>
      </w:r>
    </w:p>
    <w:p w14:paraId="76C4954B" w14:textId="77777777" w:rsidR="00FE2F39" w:rsidRPr="00FE2F39" w:rsidRDefault="00FE2F39" w:rsidP="00FE2F39">
      <w:pPr>
        <w:pStyle w:val="ListParagraph"/>
        <w:ind w:left="810"/>
      </w:pPr>
    </w:p>
    <w:p w14:paraId="72FF6A9E" w14:textId="3678B5DF" w:rsidR="009B7B01" w:rsidRDefault="009B7B01" w:rsidP="00134AD8">
      <w:pPr>
        <w:ind w:left="810"/>
      </w:pPr>
      <w:r>
        <w:rPr>
          <w:noProof/>
        </w:rPr>
        <w:lastRenderedPageBreak/>
        <w:drawing>
          <wp:inline distT="0" distB="0" distL="0" distR="0" wp14:anchorId="77FA8D87" wp14:editId="2D53DA21">
            <wp:extent cx="5486400" cy="2952916"/>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2952916"/>
                    </a:xfrm>
                    <a:prstGeom prst="rect">
                      <a:avLst/>
                    </a:prstGeom>
                    <a:noFill/>
                  </pic:spPr>
                </pic:pic>
              </a:graphicData>
            </a:graphic>
          </wp:inline>
        </w:drawing>
      </w:r>
    </w:p>
    <w:tbl>
      <w:tblPr>
        <w:tblStyle w:val="TableGrid1"/>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8090"/>
      </w:tblGrid>
      <w:tr w:rsidR="009B7B01" w:rsidRPr="009B7B01" w14:paraId="5377D9A3" w14:textId="77777777" w:rsidTr="00AE7289">
        <w:trPr>
          <w:trHeight w:val="459"/>
        </w:trPr>
        <w:tc>
          <w:tcPr>
            <w:tcW w:w="2700" w:type="dxa"/>
          </w:tcPr>
          <w:p w14:paraId="61C067ED" w14:textId="77777777" w:rsidR="009B7B01" w:rsidRPr="009B7B01" w:rsidRDefault="009B7B01" w:rsidP="009B7B01">
            <w:pPr>
              <w:rPr>
                <w:rFonts w:ascii="Arial" w:hAnsi="Arial" w:cs="Arial"/>
                <w:b/>
                <w:bCs/>
                <w:sz w:val="20"/>
                <w:szCs w:val="20"/>
              </w:rPr>
            </w:pPr>
            <w:r w:rsidRPr="009B7B01">
              <w:rPr>
                <w:rFonts w:ascii="Arial" w:hAnsi="Arial" w:cs="Arial"/>
                <w:b/>
                <w:bCs/>
                <w:sz w:val="20"/>
                <w:szCs w:val="20"/>
              </w:rPr>
              <w:t>Account Number</w:t>
            </w:r>
          </w:p>
        </w:tc>
        <w:tc>
          <w:tcPr>
            <w:tcW w:w="8090" w:type="dxa"/>
          </w:tcPr>
          <w:p w14:paraId="2D5FE8EF" w14:textId="77777777" w:rsidR="009B7B01" w:rsidRPr="009B7B01" w:rsidRDefault="009B7B01" w:rsidP="009B7B01">
            <w:pPr>
              <w:rPr>
                <w:rFonts w:ascii="Arial" w:hAnsi="Arial" w:cs="Arial"/>
                <w:sz w:val="20"/>
                <w:szCs w:val="20"/>
              </w:rPr>
            </w:pPr>
            <w:r w:rsidRPr="009B7B01">
              <w:rPr>
                <w:rFonts w:ascii="Arial" w:hAnsi="Arial" w:cs="Arial"/>
                <w:sz w:val="20"/>
                <w:szCs w:val="20"/>
              </w:rPr>
              <w:t>The last 4 digits of each account number enrolled.</w:t>
            </w:r>
          </w:p>
        </w:tc>
      </w:tr>
      <w:tr w:rsidR="009B7B01" w:rsidRPr="009B7B01" w14:paraId="5DC2E960" w14:textId="77777777" w:rsidTr="00AE7289">
        <w:trPr>
          <w:trHeight w:val="1116"/>
        </w:trPr>
        <w:tc>
          <w:tcPr>
            <w:tcW w:w="2700" w:type="dxa"/>
          </w:tcPr>
          <w:p w14:paraId="37E520A0" w14:textId="77777777" w:rsidR="009B7B01" w:rsidRPr="009B7B01" w:rsidRDefault="009B7B01" w:rsidP="009B7B01">
            <w:pPr>
              <w:rPr>
                <w:rFonts w:ascii="Arial" w:hAnsi="Arial" w:cs="Arial"/>
                <w:b/>
                <w:bCs/>
                <w:sz w:val="20"/>
                <w:szCs w:val="20"/>
              </w:rPr>
            </w:pPr>
            <w:r w:rsidRPr="009B7B01">
              <w:rPr>
                <w:rFonts w:ascii="Arial" w:hAnsi="Arial" w:cs="Arial"/>
                <w:b/>
                <w:bCs/>
                <w:sz w:val="20"/>
                <w:szCs w:val="20"/>
              </w:rPr>
              <w:t>Account Setting</w:t>
            </w:r>
          </w:p>
        </w:tc>
        <w:tc>
          <w:tcPr>
            <w:tcW w:w="8090" w:type="dxa"/>
          </w:tcPr>
          <w:p w14:paraId="6C216EDE" w14:textId="77777777" w:rsidR="009B7B01" w:rsidRPr="009B7B01" w:rsidRDefault="009B7B01" w:rsidP="009B7B01">
            <w:pPr>
              <w:ind w:left="-22"/>
              <w:rPr>
                <w:rFonts w:ascii="Arial" w:hAnsi="Arial" w:cs="Arial"/>
                <w:sz w:val="20"/>
                <w:szCs w:val="20"/>
              </w:rPr>
            </w:pPr>
            <w:r w:rsidRPr="009B7B01">
              <w:rPr>
                <w:rFonts w:ascii="Arial" w:hAnsi="Arial" w:cs="Arial"/>
                <w:sz w:val="20"/>
                <w:szCs w:val="20"/>
              </w:rPr>
              <w:t>The default pay or return setting established by the financial institution when the account was enrolled for the service.</w:t>
            </w:r>
          </w:p>
          <w:p w14:paraId="59A72532" w14:textId="77777777" w:rsidR="009B7B01" w:rsidRPr="009B7B01" w:rsidRDefault="009B7B01" w:rsidP="00347848">
            <w:pPr>
              <w:numPr>
                <w:ilvl w:val="0"/>
                <w:numId w:val="28"/>
              </w:numPr>
              <w:ind w:left="158" w:hanging="180"/>
              <w:contextualSpacing/>
              <w:rPr>
                <w:rFonts w:ascii="Arial" w:hAnsi="Arial" w:cs="Arial"/>
                <w:sz w:val="20"/>
                <w:szCs w:val="20"/>
              </w:rPr>
            </w:pPr>
            <w:r w:rsidRPr="009B7B01">
              <w:rPr>
                <w:rFonts w:ascii="Arial" w:hAnsi="Arial" w:cs="Arial"/>
                <w:sz w:val="20"/>
                <w:szCs w:val="20"/>
              </w:rPr>
              <w:t>Pay All</w:t>
            </w:r>
          </w:p>
          <w:p w14:paraId="7C4AD464" w14:textId="77777777" w:rsidR="009B7B01" w:rsidRPr="009B7B01" w:rsidRDefault="009B7B01" w:rsidP="00347848">
            <w:pPr>
              <w:numPr>
                <w:ilvl w:val="0"/>
                <w:numId w:val="28"/>
              </w:numPr>
              <w:ind w:left="158" w:hanging="180"/>
              <w:contextualSpacing/>
              <w:rPr>
                <w:rFonts w:ascii="Arial" w:hAnsi="Arial" w:cs="Arial"/>
                <w:sz w:val="20"/>
                <w:szCs w:val="20"/>
              </w:rPr>
            </w:pPr>
            <w:r w:rsidRPr="009B7B01">
              <w:rPr>
                <w:rFonts w:ascii="Arial" w:hAnsi="Arial" w:cs="Arial"/>
                <w:sz w:val="20"/>
                <w:szCs w:val="20"/>
              </w:rPr>
              <w:t>Return All</w:t>
            </w:r>
          </w:p>
        </w:tc>
      </w:tr>
      <w:tr w:rsidR="009B7B01" w:rsidRPr="009B7B01" w14:paraId="6BB52B9C" w14:textId="77777777" w:rsidTr="00AE7289">
        <w:trPr>
          <w:trHeight w:val="1071"/>
        </w:trPr>
        <w:tc>
          <w:tcPr>
            <w:tcW w:w="2700" w:type="dxa"/>
          </w:tcPr>
          <w:p w14:paraId="197FFB31" w14:textId="77777777" w:rsidR="009B7B01" w:rsidRPr="009B7B01" w:rsidRDefault="009B7B01" w:rsidP="009B7B01">
            <w:pPr>
              <w:rPr>
                <w:rFonts w:ascii="Arial" w:hAnsi="Arial" w:cs="Arial"/>
                <w:b/>
                <w:bCs/>
                <w:sz w:val="20"/>
                <w:szCs w:val="20"/>
              </w:rPr>
            </w:pPr>
            <w:r w:rsidRPr="009B7B01">
              <w:rPr>
                <w:rFonts w:ascii="Arial" w:hAnsi="Arial" w:cs="Arial"/>
                <w:b/>
                <w:bCs/>
                <w:sz w:val="20"/>
                <w:szCs w:val="20"/>
              </w:rPr>
              <w:t>Notification Condition</w:t>
            </w:r>
          </w:p>
        </w:tc>
        <w:tc>
          <w:tcPr>
            <w:tcW w:w="8090" w:type="dxa"/>
          </w:tcPr>
          <w:p w14:paraId="5DD44F2E" w14:textId="77777777" w:rsidR="009B7B01" w:rsidRPr="009B7B01" w:rsidRDefault="009B7B01" w:rsidP="009B7B01">
            <w:pPr>
              <w:ind w:left="-22"/>
              <w:rPr>
                <w:rFonts w:ascii="Arial" w:hAnsi="Arial" w:cs="Arial"/>
                <w:sz w:val="20"/>
                <w:szCs w:val="20"/>
              </w:rPr>
            </w:pPr>
            <w:r w:rsidRPr="009B7B01">
              <w:rPr>
                <w:rFonts w:ascii="Arial" w:hAnsi="Arial" w:cs="Arial"/>
                <w:sz w:val="20"/>
                <w:szCs w:val="20"/>
              </w:rPr>
              <w:t>See Notification Rules section for detailed descriptions:</w:t>
            </w:r>
          </w:p>
          <w:p w14:paraId="34EE8362" w14:textId="77777777" w:rsidR="009B7B01" w:rsidRPr="009B7B01" w:rsidRDefault="009B7B01" w:rsidP="00347848">
            <w:pPr>
              <w:numPr>
                <w:ilvl w:val="0"/>
                <w:numId w:val="28"/>
              </w:numPr>
              <w:ind w:left="158" w:hanging="180"/>
              <w:contextualSpacing/>
              <w:rPr>
                <w:rFonts w:ascii="Arial" w:hAnsi="Arial" w:cs="Arial"/>
                <w:sz w:val="20"/>
                <w:szCs w:val="20"/>
              </w:rPr>
            </w:pPr>
            <w:r w:rsidRPr="009B7B01">
              <w:rPr>
                <w:rFonts w:ascii="Arial" w:hAnsi="Arial" w:cs="Arial"/>
                <w:sz w:val="20"/>
                <w:szCs w:val="20"/>
              </w:rPr>
              <w:t>All Debits</w:t>
            </w:r>
          </w:p>
          <w:p w14:paraId="3D33211E" w14:textId="77777777" w:rsidR="009B7B01" w:rsidRPr="009B7B01" w:rsidRDefault="009B7B01" w:rsidP="00347848">
            <w:pPr>
              <w:numPr>
                <w:ilvl w:val="0"/>
                <w:numId w:val="28"/>
              </w:numPr>
              <w:ind w:left="158" w:hanging="180"/>
              <w:contextualSpacing/>
              <w:rPr>
                <w:rFonts w:ascii="Arial" w:hAnsi="Arial" w:cs="Arial"/>
                <w:sz w:val="20"/>
                <w:szCs w:val="20"/>
              </w:rPr>
            </w:pPr>
            <w:r w:rsidRPr="009B7B01">
              <w:rPr>
                <w:rFonts w:ascii="Arial" w:hAnsi="Arial" w:cs="Arial"/>
                <w:sz w:val="20"/>
                <w:szCs w:val="20"/>
              </w:rPr>
              <w:t>Debit Over the Debit Amount</w:t>
            </w:r>
          </w:p>
          <w:p w14:paraId="6D8A3F8E" w14:textId="77777777" w:rsidR="009B7B01" w:rsidRPr="009B7B01" w:rsidRDefault="009B7B01" w:rsidP="00347848">
            <w:pPr>
              <w:numPr>
                <w:ilvl w:val="0"/>
                <w:numId w:val="28"/>
              </w:numPr>
              <w:ind w:left="158" w:hanging="180"/>
              <w:contextualSpacing/>
              <w:rPr>
                <w:rFonts w:ascii="Arial" w:hAnsi="Arial" w:cs="Arial"/>
                <w:sz w:val="20"/>
                <w:szCs w:val="20"/>
              </w:rPr>
            </w:pPr>
            <w:r w:rsidRPr="009B7B01">
              <w:rPr>
                <w:rFonts w:ascii="Arial" w:hAnsi="Arial" w:cs="Arial"/>
                <w:sz w:val="20"/>
                <w:szCs w:val="20"/>
              </w:rPr>
              <w:t>Company Not in Approved List</w:t>
            </w:r>
          </w:p>
        </w:tc>
      </w:tr>
      <w:tr w:rsidR="009B7B01" w:rsidRPr="009B7B01" w14:paraId="377A076E" w14:textId="77777777" w:rsidTr="00AE7289">
        <w:trPr>
          <w:trHeight w:val="630"/>
        </w:trPr>
        <w:tc>
          <w:tcPr>
            <w:tcW w:w="2700" w:type="dxa"/>
          </w:tcPr>
          <w:p w14:paraId="2056F7C9" w14:textId="77777777" w:rsidR="009B7B01" w:rsidRPr="009B7B01" w:rsidRDefault="009B7B01" w:rsidP="009B7B01">
            <w:pPr>
              <w:rPr>
                <w:rFonts w:ascii="Arial" w:hAnsi="Arial" w:cs="Arial"/>
                <w:b/>
                <w:bCs/>
                <w:sz w:val="20"/>
                <w:szCs w:val="20"/>
              </w:rPr>
            </w:pPr>
            <w:r w:rsidRPr="009B7B01">
              <w:rPr>
                <w:rFonts w:ascii="Arial" w:hAnsi="Arial" w:cs="Arial"/>
                <w:b/>
                <w:bCs/>
                <w:sz w:val="20"/>
                <w:szCs w:val="20"/>
              </w:rPr>
              <w:t>Debit Amount</w:t>
            </w:r>
          </w:p>
        </w:tc>
        <w:tc>
          <w:tcPr>
            <w:tcW w:w="8090" w:type="dxa"/>
          </w:tcPr>
          <w:p w14:paraId="436C9417" w14:textId="77777777" w:rsidR="009B7B01" w:rsidRPr="009B7B01" w:rsidRDefault="009B7B01" w:rsidP="009B7B01">
            <w:pPr>
              <w:contextualSpacing/>
              <w:rPr>
                <w:rFonts w:ascii="Arial" w:hAnsi="Arial" w:cs="Arial"/>
                <w:sz w:val="20"/>
                <w:szCs w:val="20"/>
              </w:rPr>
            </w:pPr>
            <w:r w:rsidRPr="009B7B01">
              <w:rPr>
                <w:rFonts w:ascii="Arial" w:hAnsi="Arial" w:cs="Arial"/>
                <w:sz w:val="20"/>
                <w:szCs w:val="20"/>
              </w:rPr>
              <w:t>If Notification Condition is Debit Over the Debit Amount, the amount entered will be displayed.</w:t>
            </w:r>
          </w:p>
        </w:tc>
      </w:tr>
      <w:tr w:rsidR="009B7B01" w:rsidRPr="009B7B01" w14:paraId="4F3D3758" w14:textId="77777777" w:rsidTr="00AE7289">
        <w:trPr>
          <w:trHeight w:val="639"/>
        </w:trPr>
        <w:tc>
          <w:tcPr>
            <w:tcW w:w="2700" w:type="dxa"/>
          </w:tcPr>
          <w:p w14:paraId="5F7BCEF7" w14:textId="77777777" w:rsidR="009B7B01" w:rsidRPr="009B7B01" w:rsidRDefault="009B7B01" w:rsidP="009B7B01">
            <w:pPr>
              <w:rPr>
                <w:rFonts w:ascii="Arial" w:hAnsi="Arial" w:cs="Arial"/>
                <w:b/>
                <w:bCs/>
                <w:sz w:val="20"/>
                <w:szCs w:val="20"/>
              </w:rPr>
            </w:pPr>
            <w:r w:rsidRPr="009B7B01">
              <w:rPr>
                <w:rFonts w:ascii="Arial" w:hAnsi="Arial" w:cs="Arial"/>
                <w:b/>
                <w:bCs/>
                <w:sz w:val="20"/>
                <w:szCs w:val="20"/>
              </w:rPr>
              <w:t>Check</w:t>
            </w:r>
          </w:p>
        </w:tc>
        <w:tc>
          <w:tcPr>
            <w:tcW w:w="8090" w:type="dxa"/>
          </w:tcPr>
          <w:p w14:paraId="2BBFC8ED" w14:textId="77777777" w:rsidR="009B7B01" w:rsidRPr="009B7B01" w:rsidRDefault="009B7B01" w:rsidP="00347848">
            <w:pPr>
              <w:numPr>
                <w:ilvl w:val="0"/>
                <w:numId w:val="28"/>
              </w:numPr>
              <w:ind w:left="158" w:hanging="180"/>
              <w:contextualSpacing/>
              <w:rPr>
                <w:rFonts w:ascii="Arial" w:hAnsi="Arial" w:cs="Arial"/>
                <w:sz w:val="20"/>
                <w:szCs w:val="20"/>
              </w:rPr>
            </w:pPr>
            <w:r w:rsidRPr="009B7B01">
              <w:rPr>
                <w:rFonts w:ascii="Arial" w:hAnsi="Arial" w:cs="Arial"/>
                <w:sz w:val="20"/>
                <w:szCs w:val="20"/>
              </w:rPr>
              <w:t>If Notification Condition is ACH Debits with Check/Internet/Phone is selected</w:t>
            </w:r>
          </w:p>
          <w:p w14:paraId="778BF4DA" w14:textId="77777777" w:rsidR="009B7B01" w:rsidRPr="009B7B01" w:rsidRDefault="009B7B01" w:rsidP="00347848">
            <w:pPr>
              <w:numPr>
                <w:ilvl w:val="0"/>
                <w:numId w:val="28"/>
              </w:numPr>
              <w:ind w:left="158" w:hanging="180"/>
              <w:contextualSpacing/>
              <w:rPr>
                <w:rFonts w:ascii="Arial" w:hAnsi="Arial" w:cs="Arial"/>
                <w:sz w:val="20"/>
                <w:szCs w:val="20"/>
              </w:rPr>
            </w:pPr>
            <w:r w:rsidRPr="009B7B01">
              <w:rPr>
                <w:rFonts w:ascii="Arial" w:hAnsi="Arial" w:cs="Arial"/>
                <w:sz w:val="20"/>
                <w:szCs w:val="20"/>
              </w:rPr>
              <w:t>If Check is selected, Y will be displayed.</w:t>
            </w:r>
          </w:p>
        </w:tc>
      </w:tr>
      <w:tr w:rsidR="009B7B01" w:rsidRPr="009B7B01" w14:paraId="63047DAB" w14:textId="77777777" w:rsidTr="00AE7289">
        <w:trPr>
          <w:trHeight w:val="630"/>
        </w:trPr>
        <w:tc>
          <w:tcPr>
            <w:tcW w:w="2700" w:type="dxa"/>
          </w:tcPr>
          <w:p w14:paraId="7A811763" w14:textId="77777777" w:rsidR="009B7B01" w:rsidRPr="009B7B01" w:rsidRDefault="009B7B01" w:rsidP="009B7B01">
            <w:pPr>
              <w:rPr>
                <w:rFonts w:ascii="Arial" w:hAnsi="Arial" w:cs="Arial"/>
                <w:b/>
                <w:bCs/>
                <w:sz w:val="20"/>
                <w:szCs w:val="20"/>
              </w:rPr>
            </w:pPr>
            <w:r w:rsidRPr="009B7B01">
              <w:rPr>
                <w:rFonts w:ascii="Arial" w:hAnsi="Arial" w:cs="Arial"/>
                <w:b/>
                <w:bCs/>
                <w:sz w:val="20"/>
                <w:szCs w:val="20"/>
              </w:rPr>
              <w:t>Internet</w:t>
            </w:r>
          </w:p>
        </w:tc>
        <w:tc>
          <w:tcPr>
            <w:tcW w:w="8090" w:type="dxa"/>
          </w:tcPr>
          <w:p w14:paraId="456B2ACC" w14:textId="77777777" w:rsidR="009B7B01" w:rsidRPr="009B7B01" w:rsidRDefault="009B7B01" w:rsidP="00347848">
            <w:pPr>
              <w:numPr>
                <w:ilvl w:val="0"/>
                <w:numId w:val="28"/>
              </w:numPr>
              <w:ind w:left="158" w:hanging="180"/>
              <w:contextualSpacing/>
              <w:rPr>
                <w:rFonts w:ascii="Arial" w:hAnsi="Arial" w:cs="Arial"/>
                <w:sz w:val="20"/>
                <w:szCs w:val="20"/>
              </w:rPr>
            </w:pPr>
            <w:r w:rsidRPr="009B7B01">
              <w:rPr>
                <w:rFonts w:ascii="Arial" w:hAnsi="Arial" w:cs="Arial"/>
                <w:sz w:val="20"/>
                <w:szCs w:val="20"/>
              </w:rPr>
              <w:t>If Notification Condition is ACH Debits with Check/Internet/Phone is selected</w:t>
            </w:r>
          </w:p>
          <w:p w14:paraId="3B55BB70" w14:textId="77777777" w:rsidR="009B7B01" w:rsidRPr="009B7B01" w:rsidRDefault="009B7B01" w:rsidP="00347848">
            <w:pPr>
              <w:numPr>
                <w:ilvl w:val="0"/>
                <w:numId w:val="28"/>
              </w:numPr>
              <w:ind w:left="158" w:hanging="180"/>
              <w:contextualSpacing/>
              <w:rPr>
                <w:rFonts w:ascii="Arial" w:hAnsi="Arial" w:cs="Arial"/>
                <w:sz w:val="20"/>
                <w:szCs w:val="20"/>
              </w:rPr>
            </w:pPr>
            <w:r w:rsidRPr="009B7B01">
              <w:rPr>
                <w:rFonts w:ascii="Arial" w:hAnsi="Arial" w:cs="Arial"/>
                <w:sz w:val="20"/>
                <w:szCs w:val="20"/>
              </w:rPr>
              <w:t>If Internet is selected, Y will be displayed.</w:t>
            </w:r>
          </w:p>
        </w:tc>
      </w:tr>
      <w:tr w:rsidR="009B7B01" w:rsidRPr="009B7B01" w14:paraId="0D7D7E22" w14:textId="77777777" w:rsidTr="00AE7289">
        <w:trPr>
          <w:trHeight w:val="621"/>
        </w:trPr>
        <w:tc>
          <w:tcPr>
            <w:tcW w:w="2700" w:type="dxa"/>
          </w:tcPr>
          <w:p w14:paraId="3E55FBFD" w14:textId="77777777" w:rsidR="009B7B01" w:rsidRPr="009B7B01" w:rsidRDefault="009B7B01" w:rsidP="009B7B01">
            <w:pPr>
              <w:rPr>
                <w:rFonts w:ascii="Arial" w:hAnsi="Arial" w:cs="Arial"/>
                <w:b/>
                <w:bCs/>
                <w:sz w:val="20"/>
                <w:szCs w:val="20"/>
              </w:rPr>
            </w:pPr>
            <w:r w:rsidRPr="009B7B01">
              <w:rPr>
                <w:rFonts w:ascii="Arial" w:hAnsi="Arial" w:cs="Arial"/>
                <w:b/>
                <w:bCs/>
                <w:sz w:val="20"/>
                <w:szCs w:val="20"/>
              </w:rPr>
              <w:t>Phone</w:t>
            </w:r>
          </w:p>
        </w:tc>
        <w:tc>
          <w:tcPr>
            <w:tcW w:w="8090" w:type="dxa"/>
          </w:tcPr>
          <w:p w14:paraId="03B0DDD9" w14:textId="77777777" w:rsidR="009B7B01" w:rsidRPr="009B7B01" w:rsidRDefault="009B7B01" w:rsidP="00347848">
            <w:pPr>
              <w:numPr>
                <w:ilvl w:val="0"/>
                <w:numId w:val="28"/>
              </w:numPr>
              <w:ind w:left="158" w:hanging="180"/>
              <w:contextualSpacing/>
              <w:rPr>
                <w:rFonts w:ascii="Arial" w:hAnsi="Arial" w:cs="Arial"/>
                <w:sz w:val="20"/>
                <w:szCs w:val="20"/>
              </w:rPr>
            </w:pPr>
            <w:r w:rsidRPr="009B7B01">
              <w:rPr>
                <w:rFonts w:ascii="Arial" w:hAnsi="Arial" w:cs="Arial"/>
                <w:sz w:val="20"/>
                <w:szCs w:val="20"/>
              </w:rPr>
              <w:t>If Notification Condition is ACH Debits with Check/Internet/Phone is selected</w:t>
            </w:r>
          </w:p>
          <w:p w14:paraId="333B8581" w14:textId="77777777" w:rsidR="009B7B01" w:rsidRPr="009B7B01" w:rsidRDefault="009B7B01" w:rsidP="00347848">
            <w:pPr>
              <w:numPr>
                <w:ilvl w:val="0"/>
                <w:numId w:val="28"/>
              </w:numPr>
              <w:ind w:left="158" w:hanging="180"/>
              <w:contextualSpacing/>
              <w:rPr>
                <w:rFonts w:ascii="Arial" w:hAnsi="Arial" w:cs="Arial"/>
                <w:sz w:val="20"/>
                <w:szCs w:val="20"/>
              </w:rPr>
            </w:pPr>
            <w:r w:rsidRPr="009B7B01">
              <w:rPr>
                <w:rFonts w:ascii="Arial" w:hAnsi="Arial" w:cs="Arial"/>
                <w:sz w:val="20"/>
                <w:szCs w:val="20"/>
              </w:rPr>
              <w:t>If Phone is selected, Y will be displayed.</w:t>
            </w:r>
          </w:p>
        </w:tc>
      </w:tr>
      <w:tr w:rsidR="009B7B01" w:rsidRPr="009B7B01" w14:paraId="117EC5DC" w14:textId="77777777" w:rsidTr="00AE7289">
        <w:trPr>
          <w:trHeight w:val="446"/>
        </w:trPr>
        <w:tc>
          <w:tcPr>
            <w:tcW w:w="2700" w:type="dxa"/>
          </w:tcPr>
          <w:p w14:paraId="225C90C8" w14:textId="77777777" w:rsidR="009B7B01" w:rsidRPr="009B7B01" w:rsidRDefault="009B7B01" w:rsidP="009B7B01">
            <w:pPr>
              <w:rPr>
                <w:rFonts w:ascii="Arial" w:hAnsi="Arial" w:cs="Arial"/>
                <w:b/>
                <w:bCs/>
                <w:sz w:val="20"/>
                <w:szCs w:val="20"/>
              </w:rPr>
            </w:pPr>
            <w:r w:rsidRPr="009B7B01">
              <w:rPr>
                <w:rFonts w:ascii="Arial" w:hAnsi="Arial" w:cs="Arial"/>
                <w:b/>
                <w:bCs/>
                <w:sz w:val="20"/>
                <w:szCs w:val="20"/>
              </w:rPr>
              <w:t>Email</w:t>
            </w:r>
          </w:p>
        </w:tc>
        <w:tc>
          <w:tcPr>
            <w:tcW w:w="8090" w:type="dxa"/>
          </w:tcPr>
          <w:p w14:paraId="542B057F" w14:textId="77777777" w:rsidR="009B7B01" w:rsidRPr="009B7B01" w:rsidRDefault="009B7B01" w:rsidP="009B7B01">
            <w:pPr>
              <w:rPr>
                <w:rFonts w:ascii="Arial" w:hAnsi="Arial" w:cs="Arial"/>
                <w:sz w:val="20"/>
                <w:szCs w:val="20"/>
              </w:rPr>
            </w:pPr>
            <w:r w:rsidRPr="009B7B01">
              <w:rPr>
                <w:rFonts w:ascii="Arial" w:hAnsi="Arial" w:cs="Arial"/>
                <w:sz w:val="20"/>
                <w:szCs w:val="20"/>
              </w:rPr>
              <w:t>Email address(es) that will receive email alerts.</w:t>
            </w:r>
          </w:p>
        </w:tc>
      </w:tr>
      <w:tr w:rsidR="009B7B01" w:rsidRPr="009B7B01" w14:paraId="24A6FD95" w14:textId="77777777" w:rsidTr="00AE7289">
        <w:trPr>
          <w:trHeight w:val="639"/>
        </w:trPr>
        <w:tc>
          <w:tcPr>
            <w:tcW w:w="2700" w:type="dxa"/>
          </w:tcPr>
          <w:p w14:paraId="477951E7" w14:textId="77777777" w:rsidR="009B7B01" w:rsidRPr="009B7B01" w:rsidRDefault="009B7B01" w:rsidP="009B7B01">
            <w:pPr>
              <w:rPr>
                <w:rFonts w:ascii="Arial" w:hAnsi="Arial" w:cs="Arial"/>
                <w:b/>
                <w:bCs/>
                <w:sz w:val="20"/>
                <w:szCs w:val="20"/>
              </w:rPr>
            </w:pPr>
            <w:r w:rsidRPr="009B7B01">
              <w:rPr>
                <w:rFonts w:ascii="Arial" w:hAnsi="Arial" w:cs="Arial"/>
                <w:b/>
                <w:bCs/>
                <w:sz w:val="20"/>
                <w:szCs w:val="20"/>
              </w:rPr>
              <w:t>Cell Phone</w:t>
            </w:r>
          </w:p>
        </w:tc>
        <w:tc>
          <w:tcPr>
            <w:tcW w:w="8090" w:type="dxa"/>
          </w:tcPr>
          <w:p w14:paraId="1447E19D" w14:textId="77777777" w:rsidR="009B7B01" w:rsidRPr="009B7B01" w:rsidRDefault="009B7B01" w:rsidP="009B7B01">
            <w:pPr>
              <w:rPr>
                <w:rFonts w:ascii="Arial" w:hAnsi="Arial" w:cs="Arial"/>
                <w:sz w:val="20"/>
                <w:szCs w:val="20"/>
              </w:rPr>
            </w:pPr>
            <w:r w:rsidRPr="009B7B01">
              <w:rPr>
                <w:rFonts w:ascii="Arial" w:hAnsi="Arial" w:cs="Arial"/>
                <w:sz w:val="20"/>
                <w:szCs w:val="20"/>
              </w:rPr>
              <w:t>Cell phone number(s) that will receive email alerts; this section will display only if the financial institution is configured to allow SMS Text alerts.</w:t>
            </w:r>
          </w:p>
        </w:tc>
      </w:tr>
    </w:tbl>
    <w:p w14:paraId="39108BD7" w14:textId="77777777" w:rsidR="00786883" w:rsidRDefault="00786883" w:rsidP="00786883">
      <w:pPr>
        <w:pStyle w:val="ListParagraph"/>
        <w:ind w:left="810"/>
        <w:rPr>
          <w:b/>
          <w:bCs/>
          <w:sz w:val="24"/>
          <w:szCs w:val="24"/>
        </w:rPr>
      </w:pPr>
    </w:p>
    <w:p w14:paraId="20F1777A" w14:textId="7582E177" w:rsidR="009B7B01" w:rsidRDefault="009B7B01" w:rsidP="00347848">
      <w:pPr>
        <w:pStyle w:val="ListParagraph"/>
        <w:numPr>
          <w:ilvl w:val="0"/>
          <w:numId w:val="26"/>
        </w:numPr>
        <w:rPr>
          <w:b/>
          <w:bCs/>
          <w:sz w:val="24"/>
          <w:szCs w:val="24"/>
        </w:rPr>
      </w:pPr>
      <w:r w:rsidRPr="009B7B01">
        <w:rPr>
          <w:b/>
          <w:bCs/>
          <w:sz w:val="24"/>
          <w:szCs w:val="24"/>
        </w:rPr>
        <w:lastRenderedPageBreak/>
        <w:t xml:space="preserve">Approved List Report </w:t>
      </w:r>
    </w:p>
    <w:p w14:paraId="4EA3EA88" w14:textId="503817ED" w:rsidR="009B7B01" w:rsidRDefault="009B7B01" w:rsidP="009B7B01">
      <w:pPr>
        <w:pStyle w:val="ListParagraph"/>
        <w:ind w:left="810"/>
      </w:pPr>
      <w:r w:rsidRPr="009B7B01">
        <w:t>The Approved List report makes it easy for users to identify all the companies set up on the approved list for a specific account.</w:t>
      </w:r>
    </w:p>
    <w:p w14:paraId="12FAC1DB" w14:textId="38EBB178" w:rsidR="009B7B01" w:rsidRDefault="009B7B01" w:rsidP="009B7B01">
      <w:pPr>
        <w:pStyle w:val="ListParagraph"/>
        <w:ind w:left="810"/>
      </w:pPr>
    </w:p>
    <w:p w14:paraId="45042A4D" w14:textId="60CC2FB5" w:rsidR="009B7B01" w:rsidRDefault="009B7B01" w:rsidP="00347848">
      <w:pPr>
        <w:pStyle w:val="ListParagraph"/>
        <w:numPr>
          <w:ilvl w:val="0"/>
          <w:numId w:val="29"/>
        </w:numPr>
      </w:pPr>
      <w:r>
        <w:t>Within the ACH Filter Debit Module, click Reports &gt; Approved List.</w:t>
      </w:r>
    </w:p>
    <w:p w14:paraId="144F1C68" w14:textId="77777777" w:rsidR="00FE2F39" w:rsidRDefault="00FE2F39" w:rsidP="00FE2F39">
      <w:pPr>
        <w:pStyle w:val="ListParagraph"/>
        <w:ind w:left="1170"/>
      </w:pPr>
    </w:p>
    <w:p w14:paraId="1E74404E" w14:textId="33BAB325" w:rsidR="009B7B01" w:rsidRDefault="009B7B01" w:rsidP="009B7B01">
      <w:pPr>
        <w:pStyle w:val="ListParagraph"/>
        <w:ind w:left="1170"/>
        <w:jc w:val="center"/>
      </w:pPr>
      <w:r>
        <w:rPr>
          <w:noProof/>
        </w:rPr>
        <w:drawing>
          <wp:inline distT="0" distB="0" distL="0" distR="0" wp14:anchorId="0652EE12" wp14:editId="66A3C49D">
            <wp:extent cx="3667125" cy="1143000"/>
            <wp:effectExtent l="19050" t="19050" r="28575" b="1905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667125" cy="1143000"/>
                    </a:xfrm>
                    <a:prstGeom prst="rect">
                      <a:avLst/>
                    </a:prstGeom>
                    <a:ln w="12700">
                      <a:solidFill>
                        <a:schemeClr val="tx1"/>
                      </a:solidFill>
                    </a:ln>
                  </pic:spPr>
                </pic:pic>
              </a:graphicData>
            </a:graphic>
          </wp:inline>
        </w:drawing>
      </w:r>
    </w:p>
    <w:p w14:paraId="6720D0AB" w14:textId="79AD3B9A" w:rsidR="009B7B01" w:rsidRDefault="009B7B01" w:rsidP="009B7B01">
      <w:pPr>
        <w:pStyle w:val="ListParagraph"/>
        <w:ind w:left="1170"/>
      </w:pPr>
    </w:p>
    <w:p w14:paraId="05D484E0" w14:textId="7DA2C593" w:rsidR="009B7B01" w:rsidRDefault="00AE7289" w:rsidP="00347848">
      <w:pPr>
        <w:pStyle w:val="ListParagraph"/>
        <w:numPr>
          <w:ilvl w:val="0"/>
          <w:numId w:val="29"/>
        </w:numPr>
      </w:pPr>
      <w:r>
        <w:t xml:space="preserve">The Approved List Report page appears. </w:t>
      </w:r>
    </w:p>
    <w:p w14:paraId="688284AC" w14:textId="0481B248" w:rsidR="00AE7289" w:rsidRDefault="00AE7289" w:rsidP="00AE7289">
      <w:pPr>
        <w:pStyle w:val="ListParagraph"/>
        <w:ind w:left="1170"/>
      </w:pPr>
      <w:r>
        <w:rPr>
          <w:noProof/>
        </w:rPr>
        <w:drawing>
          <wp:inline distT="0" distB="0" distL="0" distR="0" wp14:anchorId="1C86A688" wp14:editId="07488778">
            <wp:extent cx="5486400" cy="1298812"/>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86400" cy="1298812"/>
                    </a:xfrm>
                    <a:prstGeom prst="rect">
                      <a:avLst/>
                    </a:prstGeom>
                    <a:noFill/>
                  </pic:spPr>
                </pic:pic>
              </a:graphicData>
            </a:graphic>
          </wp:inline>
        </w:drawing>
      </w:r>
    </w:p>
    <w:p w14:paraId="7EA123A8" w14:textId="09E51425" w:rsidR="00AE7289" w:rsidRDefault="00AE7289" w:rsidP="00AE7289">
      <w:pPr>
        <w:pStyle w:val="ListParagraph"/>
        <w:ind w:left="1170"/>
      </w:pPr>
    </w:p>
    <w:p w14:paraId="34429640" w14:textId="76F88C86" w:rsidR="00AE7289" w:rsidRDefault="00AE7289" w:rsidP="00347848">
      <w:pPr>
        <w:pStyle w:val="ListParagraph"/>
        <w:numPr>
          <w:ilvl w:val="0"/>
          <w:numId w:val="29"/>
        </w:numPr>
      </w:pPr>
      <w:r w:rsidRPr="00AE7289">
        <w:t>The Account drop-down menu will allow the user to search approved list entries by account number. Select the account number from the drop-down menu. Click the Search button to proceed.</w:t>
      </w:r>
    </w:p>
    <w:p w14:paraId="3833E545" w14:textId="774E7AA8" w:rsidR="00AE7289" w:rsidRDefault="00AE7289" w:rsidP="00AE7289">
      <w:pPr>
        <w:pStyle w:val="ListParagraph"/>
        <w:ind w:left="1170"/>
      </w:pPr>
      <w:r>
        <w:rPr>
          <w:noProof/>
        </w:rPr>
        <w:drawing>
          <wp:inline distT="0" distB="0" distL="0" distR="0" wp14:anchorId="0FB0B9A8" wp14:editId="15479C93">
            <wp:extent cx="5486400" cy="1200319"/>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1200319"/>
                    </a:xfrm>
                    <a:prstGeom prst="rect">
                      <a:avLst/>
                    </a:prstGeom>
                    <a:noFill/>
                  </pic:spPr>
                </pic:pic>
              </a:graphicData>
            </a:graphic>
          </wp:inline>
        </w:drawing>
      </w:r>
    </w:p>
    <w:p w14:paraId="4E9D77F5" w14:textId="77777777" w:rsidR="00AE7289" w:rsidRDefault="00AE7289" w:rsidP="00AE7289">
      <w:pPr>
        <w:pStyle w:val="ListParagraph"/>
        <w:ind w:left="1170"/>
      </w:pPr>
    </w:p>
    <w:p w14:paraId="3F9EBBBC" w14:textId="40106517" w:rsidR="00AE7289" w:rsidRDefault="00AE7289" w:rsidP="00347848">
      <w:pPr>
        <w:pStyle w:val="ListParagraph"/>
        <w:numPr>
          <w:ilvl w:val="0"/>
          <w:numId w:val="29"/>
        </w:numPr>
      </w:pPr>
      <w:r>
        <w:t xml:space="preserve">All Approved List entries for that account number will be displayed. </w:t>
      </w:r>
    </w:p>
    <w:p w14:paraId="50030762" w14:textId="4095BB58" w:rsidR="00AE7289" w:rsidRDefault="00AE7289" w:rsidP="00AE7289">
      <w:pPr>
        <w:pStyle w:val="ListParagraph"/>
        <w:ind w:left="1170"/>
      </w:pPr>
      <w:r>
        <w:rPr>
          <w:noProof/>
        </w:rPr>
        <w:lastRenderedPageBreak/>
        <w:drawing>
          <wp:inline distT="0" distB="0" distL="0" distR="0" wp14:anchorId="54D18443" wp14:editId="26900642">
            <wp:extent cx="5486400" cy="1854596"/>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1854596"/>
                    </a:xfrm>
                    <a:prstGeom prst="rect">
                      <a:avLst/>
                    </a:prstGeom>
                    <a:noFill/>
                  </pic:spPr>
                </pic:pic>
              </a:graphicData>
            </a:graphic>
          </wp:inline>
        </w:drawing>
      </w:r>
    </w:p>
    <w:p w14:paraId="4B4100E6" w14:textId="76108A89" w:rsidR="00AE7289" w:rsidRDefault="00AE7289" w:rsidP="00AE7289">
      <w:pPr>
        <w:pStyle w:val="ListParagraph"/>
        <w:ind w:left="1170"/>
      </w:pPr>
    </w:p>
    <w:p w14:paraId="739F9524" w14:textId="6B5531E0" w:rsidR="00AE7289" w:rsidRDefault="00AE7289" w:rsidP="00347848">
      <w:pPr>
        <w:pStyle w:val="ListParagraph"/>
        <w:numPr>
          <w:ilvl w:val="0"/>
          <w:numId w:val="29"/>
        </w:numPr>
      </w:pPr>
      <w:r>
        <w:t xml:space="preserve">Clicking the Cancel button at any time on this screen will navigate the user back to the ACH Filter Debit welcome screen. </w:t>
      </w:r>
    </w:p>
    <w:p w14:paraId="3E675D61" w14:textId="77777777" w:rsidR="00122E43" w:rsidRDefault="00122E43" w:rsidP="00122E43">
      <w:pPr>
        <w:pStyle w:val="ListParagraph"/>
        <w:ind w:left="1170"/>
      </w:pPr>
    </w:p>
    <w:p w14:paraId="0D8857D9" w14:textId="3855CDFE" w:rsidR="00AE7289" w:rsidRDefault="00AE7289" w:rsidP="00347848">
      <w:pPr>
        <w:pStyle w:val="ListParagraph"/>
        <w:numPr>
          <w:ilvl w:val="0"/>
          <w:numId w:val="29"/>
        </w:numPr>
      </w:pPr>
      <w:r>
        <w:t>The user may view Approved List details for any company by clicking the View hyperlink in the Action c</w:t>
      </w:r>
      <w:r w:rsidR="00122E43">
        <w:t xml:space="preserve">olumn. </w:t>
      </w:r>
    </w:p>
    <w:p w14:paraId="1153C919" w14:textId="77777777" w:rsidR="00122E43" w:rsidRDefault="00122E43" w:rsidP="00122E43">
      <w:pPr>
        <w:pStyle w:val="ListParagraph"/>
      </w:pPr>
    </w:p>
    <w:p w14:paraId="4ECC5E8B" w14:textId="4ABF6767" w:rsidR="00122E43" w:rsidRDefault="00122E43" w:rsidP="00122E43">
      <w:pPr>
        <w:pStyle w:val="ListParagraph"/>
        <w:ind w:left="1170"/>
      </w:pPr>
      <w:r>
        <w:rPr>
          <w:noProof/>
        </w:rPr>
        <w:drawing>
          <wp:inline distT="0" distB="0" distL="0" distR="0" wp14:anchorId="7A0E6043" wp14:editId="11207F47">
            <wp:extent cx="5486400" cy="145467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6400" cy="1454670"/>
                    </a:xfrm>
                    <a:prstGeom prst="rect">
                      <a:avLst/>
                    </a:prstGeom>
                    <a:noFill/>
                  </pic:spPr>
                </pic:pic>
              </a:graphicData>
            </a:graphic>
          </wp:inline>
        </w:drawing>
      </w:r>
    </w:p>
    <w:p w14:paraId="2BEEBFDF" w14:textId="0143A59B" w:rsidR="00B828E6" w:rsidRDefault="00B828E6" w:rsidP="00122E43">
      <w:pPr>
        <w:pStyle w:val="ListParagraph"/>
        <w:ind w:left="1170"/>
      </w:pPr>
    </w:p>
    <w:p w14:paraId="1B34EBC0" w14:textId="7ED0A95B" w:rsidR="00B828E6" w:rsidRDefault="00B828E6" w:rsidP="00347848">
      <w:pPr>
        <w:pStyle w:val="ListParagraph"/>
        <w:numPr>
          <w:ilvl w:val="0"/>
          <w:numId w:val="29"/>
        </w:numPr>
      </w:pPr>
      <w:r>
        <w:t xml:space="preserve">The Approved List Details screen will display company detail, including all accounts included on the Approved List. Click the Back button to return to the Approved List Report screen. </w:t>
      </w:r>
    </w:p>
    <w:p w14:paraId="25FDF275" w14:textId="77777777" w:rsidR="00B828E6" w:rsidRDefault="00B828E6" w:rsidP="00B828E6">
      <w:pPr>
        <w:pStyle w:val="ListParagraph"/>
        <w:ind w:left="1170"/>
      </w:pPr>
    </w:p>
    <w:p w14:paraId="6995CB45" w14:textId="3A01799B" w:rsidR="00EE6D0D" w:rsidRDefault="00B828E6" w:rsidP="00B828E6">
      <w:pPr>
        <w:pStyle w:val="ListParagraph"/>
        <w:ind w:left="1170"/>
      </w:pPr>
      <w:r w:rsidRPr="009F78B9">
        <w:rPr>
          <w:noProof/>
        </w:rPr>
        <w:drawing>
          <wp:inline distT="0" distB="0" distL="0" distR="0" wp14:anchorId="4711756B" wp14:editId="3E1191E7">
            <wp:extent cx="5486400" cy="1669433"/>
            <wp:effectExtent l="19050" t="19050" r="19050" b="2603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486400" cy="1669433"/>
                    </a:xfrm>
                    <a:prstGeom prst="rect">
                      <a:avLst/>
                    </a:prstGeom>
                    <a:ln w="12700">
                      <a:solidFill>
                        <a:schemeClr val="tx1"/>
                      </a:solidFill>
                    </a:ln>
                  </pic:spPr>
                </pic:pic>
              </a:graphicData>
            </a:graphic>
          </wp:inline>
        </w:drawing>
      </w:r>
    </w:p>
    <w:p w14:paraId="2A0F8E0B" w14:textId="31C8F744" w:rsidR="00EE6D0D" w:rsidRDefault="00EE6D0D" w:rsidP="00B828E6">
      <w:pPr>
        <w:pStyle w:val="ListParagraph"/>
        <w:ind w:left="1170"/>
      </w:pPr>
    </w:p>
    <w:p w14:paraId="57AEBB02" w14:textId="631B84B4" w:rsidR="00B828E6" w:rsidRDefault="00B828E6" w:rsidP="00347848">
      <w:pPr>
        <w:pStyle w:val="ListParagraph"/>
        <w:numPr>
          <w:ilvl w:val="0"/>
          <w:numId w:val="26"/>
        </w:numPr>
        <w:rPr>
          <w:b/>
          <w:bCs/>
          <w:sz w:val="24"/>
          <w:szCs w:val="24"/>
        </w:rPr>
      </w:pPr>
      <w:r w:rsidRPr="00B828E6">
        <w:rPr>
          <w:b/>
          <w:bCs/>
          <w:sz w:val="24"/>
          <w:szCs w:val="24"/>
        </w:rPr>
        <w:lastRenderedPageBreak/>
        <w:t xml:space="preserve">Block List Report </w:t>
      </w:r>
    </w:p>
    <w:p w14:paraId="31BEDB50" w14:textId="53B4048C" w:rsidR="00B828E6" w:rsidRDefault="00B828E6" w:rsidP="00B828E6">
      <w:pPr>
        <w:pStyle w:val="ListParagraph"/>
        <w:ind w:left="810"/>
      </w:pPr>
      <w:r w:rsidRPr="00B828E6">
        <w:t>The Block List report makes it easy for users to identify all the companies set up on the block list for a specific account.</w:t>
      </w:r>
    </w:p>
    <w:p w14:paraId="3C1F4C85" w14:textId="17C7661B" w:rsidR="00B828E6" w:rsidRDefault="00B828E6" w:rsidP="00B828E6">
      <w:pPr>
        <w:pStyle w:val="ListParagraph"/>
        <w:ind w:left="810"/>
      </w:pPr>
    </w:p>
    <w:p w14:paraId="57A4E0D7" w14:textId="324D92EF" w:rsidR="00B828E6" w:rsidRDefault="00B828E6" w:rsidP="00347848">
      <w:pPr>
        <w:pStyle w:val="ListParagraph"/>
        <w:numPr>
          <w:ilvl w:val="0"/>
          <w:numId w:val="30"/>
        </w:numPr>
      </w:pPr>
      <w:r>
        <w:t xml:space="preserve">Within the ACH Filter Debit Module, click Reports &gt; Block List. </w:t>
      </w:r>
    </w:p>
    <w:p w14:paraId="650A9844" w14:textId="52B0FDDC" w:rsidR="00EE6D0D" w:rsidRDefault="00EE6D0D" w:rsidP="00EE6D0D">
      <w:pPr>
        <w:pStyle w:val="ListParagraph"/>
        <w:ind w:left="1170"/>
      </w:pPr>
      <w:r>
        <w:rPr>
          <w:noProof/>
        </w:rPr>
        <w:drawing>
          <wp:inline distT="0" distB="0" distL="0" distR="0" wp14:anchorId="5BD9051A" wp14:editId="4C2A9BA3">
            <wp:extent cx="3657600" cy="1149531"/>
            <wp:effectExtent l="19050" t="19050" r="19050" b="1270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657600" cy="1149531"/>
                    </a:xfrm>
                    <a:prstGeom prst="rect">
                      <a:avLst/>
                    </a:prstGeom>
                    <a:ln w="12700">
                      <a:solidFill>
                        <a:schemeClr val="tx1"/>
                      </a:solidFill>
                    </a:ln>
                  </pic:spPr>
                </pic:pic>
              </a:graphicData>
            </a:graphic>
          </wp:inline>
        </w:drawing>
      </w:r>
    </w:p>
    <w:p w14:paraId="6B07B24B" w14:textId="20EF9618" w:rsidR="00EE6D0D" w:rsidRDefault="00EE6D0D" w:rsidP="00EE6D0D">
      <w:pPr>
        <w:pStyle w:val="ListParagraph"/>
        <w:ind w:left="1170"/>
      </w:pPr>
    </w:p>
    <w:p w14:paraId="225DD74F" w14:textId="637BB322" w:rsidR="00EE6D0D" w:rsidRDefault="00EE6D0D" w:rsidP="00347848">
      <w:pPr>
        <w:pStyle w:val="ListParagraph"/>
        <w:numPr>
          <w:ilvl w:val="0"/>
          <w:numId w:val="30"/>
        </w:numPr>
      </w:pPr>
      <w:r>
        <w:t>The Block List Report page appears</w:t>
      </w:r>
    </w:p>
    <w:p w14:paraId="1B940050" w14:textId="4E59809E" w:rsidR="00EE6D0D" w:rsidRDefault="00EE6D0D" w:rsidP="00EE6D0D">
      <w:pPr>
        <w:pStyle w:val="ListParagraph"/>
        <w:ind w:left="1170"/>
      </w:pPr>
      <w:r>
        <w:rPr>
          <w:noProof/>
        </w:rPr>
        <w:drawing>
          <wp:inline distT="0" distB="0" distL="0" distR="0" wp14:anchorId="66E9C1E4" wp14:editId="29CD91A7">
            <wp:extent cx="5486400" cy="1321228"/>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6400" cy="1321228"/>
                    </a:xfrm>
                    <a:prstGeom prst="rect">
                      <a:avLst/>
                    </a:prstGeom>
                    <a:noFill/>
                  </pic:spPr>
                </pic:pic>
              </a:graphicData>
            </a:graphic>
          </wp:inline>
        </w:drawing>
      </w:r>
    </w:p>
    <w:p w14:paraId="5AA81C24" w14:textId="35D67A73" w:rsidR="00EE6D0D" w:rsidRDefault="00EE6D0D" w:rsidP="00EE6D0D">
      <w:pPr>
        <w:pStyle w:val="ListParagraph"/>
        <w:ind w:left="1170"/>
      </w:pPr>
    </w:p>
    <w:p w14:paraId="00245F61" w14:textId="62C7A1AD" w:rsidR="00EE6D0D" w:rsidRDefault="00EE6D0D" w:rsidP="00347848">
      <w:pPr>
        <w:pStyle w:val="ListParagraph"/>
        <w:numPr>
          <w:ilvl w:val="0"/>
          <w:numId w:val="30"/>
        </w:numPr>
      </w:pPr>
      <w:r>
        <w:t xml:space="preserve">The Account drop-down menu will allow the user to search approved list entries by account number. Select the account number from the drop-down menu. Click the Search button to proceed. </w:t>
      </w:r>
    </w:p>
    <w:p w14:paraId="1F924ABB" w14:textId="174B13FC" w:rsidR="00EE6D0D" w:rsidRDefault="00EE6D0D" w:rsidP="00EE6D0D">
      <w:pPr>
        <w:pStyle w:val="ListParagraph"/>
        <w:ind w:left="1170"/>
      </w:pPr>
      <w:r>
        <w:rPr>
          <w:noProof/>
        </w:rPr>
        <w:drawing>
          <wp:inline distT="0" distB="0" distL="0" distR="0" wp14:anchorId="09CF83CA" wp14:editId="08754E57">
            <wp:extent cx="5486400" cy="1158649"/>
            <wp:effectExtent l="0" t="0" r="0" b="381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6400" cy="1158649"/>
                    </a:xfrm>
                    <a:prstGeom prst="rect">
                      <a:avLst/>
                    </a:prstGeom>
                    <a:noFill/>
                  </pic:spPr>
                </pic:pic>
              </a:graphicData>
            </a:graphic>
          </wp:inline>
        </w:drawing>
      </w:r>
    </w:p>
    <w:p w14:paraId="364A5CC0" w14:textId="5C8AF726" w:rsidR="00EE6D0D" w:rsidRDefault="00EE6D0D" w:rsidP="00EE6D0D">
      <w:pPr>
        <w:pStyle w:val="ListParagraph"/>
        <w:ind w:left="1170"/>
      </w:pPr>
    </w:p>
    <w:p w14:paraId="5A385434" w14:textId="31B30E4F" w:rsidR="00EE6D0D" w:rsidRDefault="00EE6D0D" w:rsidP="00347848">
      <w:pPr>
        <w:pStyle w:val="ListParagraph"/>
        <w:numPr>
          <w:ilvl w:val="0"/>
          <w:numId w:val="30"/>
        </w:numPr>
      </w:pPr>
      <w:r>
        <w:t xml:space="preserve">All Block List entries for that account number will be displayed. </w:t>
      </w:r>
    </w:p>
    <w:p w14:paraId="3D38C93C" w14:textId="69BFAA18" w:rsidR="00EE6D0D" w:rsidRDefault="00EE6D0D" w:rsidP="00EE6D0D">
      <w:pPr>
        <w:pStyle w:val="ListParagraph"/>
        <w:ind w:left="1170"/>
      </w:pPr>
      <w:r>
        <w:rPr>
          <w:noProof/>
        </w:rPr>
        <w:lastRenderedPageBreak/>
        <w:drawing>
          <wp:inline distT="0" distB="0" distL="0" distR="0" wp14:anchorId="344E7127" wp14:editId="1FBC8E2F">
            <wp:extent cx="5486400" cy="1735538"/>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86400" cy="1735538"/>
                    </a:xfrm>
                    <a:prstGeom prst="rect">
                      <a:avLst/>
                    </a:prstGeom>
                    <a:noFill/>
                  </pic:spPr>
                </pic:pic>
              </a:graphicData>
            </a:graphic>
          </wp:inline>
        </w:drawing>
      </w:r>
    </w:p>
    <w:p w14:paraId="78ED5D3E" w14:textId="1FF4DBCB" w:rsidR="00EE6D0D" w:rsidRDefault="00EE6D0D" w:rsidP="00EE6D0D">
      <w:pPr>
        <w:pStyle w:val="ListParagraph"/>
        <w:ind w:left="1170"/>
      </w:pPr>
    </w:p>
    <w:p w14:paraId="52F2E333" w14:textId="218C054A" w:rsidR="00EE6D0D" w:rsidRDefault="00EE6D0D" w:rsidP="00347848">
      <w:pPr>
        <w:pStyle w:val="ListParagraph"/>
        <w:numPr>
          <w:ilvl w:val="0"/>
          <w:numId w:val="30"/>
        </w:numPr>
      </w:pPr>
      <w:r>
        <w:t xml:space="preserve">Clicking the Cancel button at any time on this screen will navigate the user back to the ACH Filter Debit welcome screen. </w:t>
      </w:r>
    </w:p>
    <w:p w14:paraId="13B3BB48" w14:textId="3F3719B2" w:rsidR="00B108FC" w:rsidRDefault="00B108FC" w:rsidP="00B108FC">
      <w:pPr>
        <w:pStyle w:val="ListParagraph"/>
        <w:ind w:left="1170"/>
      </w:pPr>
    </w:p>
    <w:p w14:paraId="532A536C" w14:textId="71247300" w:rsidR="00B108FC" w:rsidRDefault="00B108FC" w:rsidP="00347848">
      <w:pPr>
        <w:pStyle w:val="ListParagraph"/>
        <w:numPr>
          <w:ilvl w:val="0"/>
          <w:numId w:val="30"/>
        </w:numPr>
      </w:pPr>
      <w:r>
        <w:t xml:space="preserve">The user may view Block List details for any company by clicking the View hyperlink in the Action column. </w:t>
      </w:r>
    </w:p>
    <w:p w14:paraId="1E5CA988" w14:textId="72392026" w:rsidR="00B108FC" w:rsidRDefault="00B108FC" w:rsidP="00B108FC">
      <w:pPr>
        <w:pStyle w:val="ListParagraph"/>
        <w:ind w:left="1170"/>
      </w:pPr>
      <w:r>
        <w:rPr>
          <w:noProof/>
        </w:rPr>
        <w:drawing>
          <wp:inline distT="0" distB="0" distL="0" distR="0" wp14:anchorId="76E8211B" wp14:editId="70AB2F0E">
            <wp:extent cx="5486400" cy="1429963"/>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6400" cy="1429963"/>
                    </a:xfrm>
                    <a:prstGeom prst="rect">
                      <a:avLst/>
                    </a:prstGeom>
                    <a:noFill/>
                  </pic:spPr>
                </pic:pic>
              </a:graphicData>
            </a:graphic>
          </wp:inline>
        </w:drawing>
      </w:r>
    </w:p>
    <w:p w14:paraId="14933995" w14:textId="2DBBFCBA" w:rsidR="00B108FC" w:rsidRDefault="00B108FC" w:rsidP="00B108FC">
      <w:pPr>
        <w:pStyle w:val="ListParagraph"/>
        <w:ind w:left="1170"/>
      </w:pPr>
    </w:p>
    <w:p w14:paraId="19A09F41" w14:textId="2020ECC1" w:rsidR="00F144DC" w:rsidRDefault="00B108FC" w:rsidP="00347848">
      <w:pPr>
        <w:pStyle w:val="ListParagraph"/>
        <w:numPr>
          <w:ilvl w:val="0"/>
          <w:numId w:val="30"/>
        </w:numPr>
      </w:pPr>
      <w:r>
        <w:t xml:space="preserve">The Block List Details screen will display company detail, including all accounts included on the Block List. Click the Back button to return to the Block List Report screen. </w:t>
      </w:r>
    </w:p>
    <w:p w14:paraId="1E0F95ED" w14:textId="2A276DB9" w:rsidR="00F144DC" w:rsidRDefault="00F144DC" w:rsidP="00F144DC">
      <w:pPr>
        <w:pStyle w:val="ListParagraph"/>
        <w:ind w:left="1170"/>
      </w:pPr>
      <w:r>
        <w:rPr>
          <w:noProof/>
        </w:rPr>
        <w:drawing>
          <wp:inline distT="0" distB="0" distL="0" distR="0" wp14:anchorId="31F1DD45" wp14:editId="623BF060">
            <wp:extent cx="5486400" cy="1574269"/>
            <wp:effectExtent l="0" t="0" r="0" b="698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86400" cy="1574269"/>
                    </a:xfrm>
                    <a:prstGeom prst="rect">
                      <a:avLst/>
                    </a:prstGeom>
                    <a:noFill/>
                  </pic:spPr>
                </pic:pic>
              </a:graphicData>
            </a:graphic>
          </wp:inline>
        </w:drawing>
      </w:r>
    </w:p>
    <w:p w14:paraId="45A9223B" w14:textId="535BE328" w:rsidR="00F144DC" w:rsidRDefault="00F144DC" w:rsidP="00F144DC">
      <w:pPr>
        <w:pStyle w:val="ListParagraph"/>
        <w:ind w:left="1170"/>
      </w:pPr>
    </w:p>
    <w:p w14:paraId="07264F60" w14:textId="1FA752E7" w:rsidR="00F144DC" w:rsidRDefault="00F144DC" w:rsidP="00F144DC">
      <w:pPr>
        <w:pStyle w:val="ListParagraph"/>
        <w:ind w:left="1170"/>
        <w:rPr>
          <w:sz w:val="28"/>
          <w:szCs w:val="28"/>
        </w:rPr>
      </w:pPr>
    </w:p>
    <w:p w14:paraId="712439BD" w14:textId="15C7EEFD" w:rsidR="008E6DF8" w:rsidRDefault="008E6DF8" w:rsidP="00F144DC">
      <w:pPr>
        <w:pStyle w:val="ListParagraph"/>
        <w:ind w:left="1170"/>
        <w:rPr>
          <w:sz w:val="28"/>
          <w:szCs w:val="28"/>
        </w:rPr>
      </w:pPr>
    </w:p>
    <w:p w14:paraId="322825F8" w14:textId="77777777" w:rsidR="008E6DF8" w:rsidRPr="00F144DC" w:rsidRDefault="008E6DF8" w:rsidP="00F144DC">
      <w:pPr>
        <w:pStyle w:val="ListParagraph"/>
        <w:ind w:left="1170"/>
        <w:rPr>
          <w:sz w:val="28"/>
          <w:szCs w:val="28"/>
        </w:rPr>
      </w:pPr>
    </w:p>
    <w:p w14:paraId="4E630177" w14:textId="3ED755BC" w:rsidR="00F144DC" w:rsidRPr="00134AD8" w:rsidRDefault="00F144DC" w:rsidP="00F144DC">
      <w:pPr>
        <w:pStyle w:val="ListParagraph"/>
        <w:ind w:left="1170"/>
        <w:jc w:val="center"/>
        <w:rPr>
          <w:b/>
          <w:bCs/>
          <w:sz w:val="32"/>
          <w:szCs w:val="32"/>
        </w:rPr>
      </w:pPr>
      <w:r w:rsidRPr="00134AD8">
        <w:rPr>
          <w:b/>
          <w:bCs/>
          <w:sz w:val="32"/>
          <w:szCs w:val="32"/>
        </w:rPr>
        <w:lastRenderedPageBreak/>
        <w:t>ACH Filter for Credits</w:t>
      </w:r>
    </w:p>
    <w:p w14:paraId="6600F1EC" w14:textId="4D4DE8C3" w:rsidR="00F144DC" w:rsidRDefault="00F144DC" w:rsidP="00F144DC">
      <w:pPr>
        <w:pStyle w:val="ListParagraph"/>
        <w:ind w:left="1170"/>
        <w:jc w:val="center"/>
        <w:rPr>
          <w:b/>
          <w:bCs/>
          <w:sz w:val="24"/>
          <w:szCs w:val="24"/>
        </w:rPr>
      </w:pPr>
    </w:p>
    <w:p w14:paraId="40E76E9C" w14:textId="6CB7EDE9" w:rsidR="00F144DC" w:rsidRPr="00134AD8" w:rsidRDefault="00F144DC" w:rsidP="00347848">
      <w:pPr>
        <w:pStyle w:val="ListParagraph"/>
        <w:numPr>
          <w:ilvl w:val="0"/>
          <w:numId w:val="31"/>
        </w:numPr>
        <w:rPr>
          <w:b/>
          <w:bCs/>
          <w:sz w:val="28"/>
          <w:szCs w:val="28"/>
        </w:rPr>
      </w:pPr>
      <w:r w:rsidRPr="00134AD8">
        <w:rPr>
          <w:b/>
          <w:bCs/>
          <w:sz w:val="28"/>
          <w:szCs w:val="28"/>
        </w:rPr>
        <w:t>Notification Rules</w:t>
      </w:r>
    </w:p>
    <w:p w14:paraId="672EF190" w14:textId="367ECF41" w:rsidR="00F144DC" w:rsidRDefault="00F144DC" w:rsidP="00F144DC">
      <w:pPr>
        <w:pStyle w:val="ListParagraph"/>
        <w:ind w:left="1890"/>
        <w:rPr>
          <w:b/>
          <w:bCs/>
          <w:sz w:val="24"/>
          <w:szCs w:val="24"/>
        </w:rPr>
      </w:pPr>
    </w:p>
    <w:p w14:paraId="39E1CC07" w14:textId="6115E3A6" w:rsidR="00F144DC" w:rsidRDefault="00F144DC" w:rsidP="00F144DC">
      <w:pPr>
        <w:pStyle w:val="ListParagraph"/>
        <w:ind w:left="1890"/>
      </w:pPr>
      <w:r w:rsidRPr="00F144DC">
        <w:t>Notification rules establish who should be alerted, how they should be alerted and the conditions that should prompt an alert. Notification rules can be set on an account by account basis or all accounts can be configured with the same notification rules. The two notification options are email and SMS text. SMS text will only be available if the feature has been enabled by the financial institution.</w:t>
      </w:r>
    </w:p>
    <w:p w14:paraId="1FCB33FE" w14:textId="51966533" w:rsidR="00F144DC" w:rsidRDefault="00F144DC" w:rsidP="00F144DC">
      <w:pPr>
        <w:pStyle w:val="ListParagraph"/>
        <w:ind w:left="1890"/>
      </w:pPr>
    </w:p>
    <w:p w14:paraId="11B52BC6" w14:textId="424A22B0" w:rsidR="00F144DC" w:rsidRDefault="00E327E8" w:rsidP="00F144DC">
      <w:pPr>
        <w:pStyle w:val="ListParagraph"/>
        <w:ind w:left="1890"/>
      </w:pPr>
      <w:r w:rsidRPr="00E327E8">
        <w:t>By entering a cell phone number for SMS text alerts, you are opting to receive text messages. Note that additional fees from your carrier may apply. To opt out, simply remove the cell phone number from the user interface and click Save.</w:t>
      </w:r>
    </w:p>
    <w:p w14:paraId="312184F1" w14:textId="6DF5E492" w:rsidR="00E327E8" w:rsidRDefault="00E327E8" w:rsidP="00F144DC">
      <w:pPr>
        <w:pStyle w:val="ListParagraph"/>
        <w:ind w:left="1890"/>
      </w:pPr>
    </w:p>
    <w:p w14:paraId="0D4E98C6" w14:textId="16139641" w:rsidR="00E327E8" w:rsidRDefault="00E327E8" w:rsidP="00347848">
      <w:pPr>
        <w:pStyle w:val="ListParagraph"/>
        <w:numPr>
          <w:ilvl w:val="0"/>
          <w:numId w:val="32"/>
        </w:numPr>
      </w:pPr>
      <w:r>
        <w:t xml:space="preserve">Setup Notification Method and Condition </w:t>
      </w:r>
    </w:p>
    <w:p w14:paraId="0877EDD2" w14:textId="1F328B9B" w:rsidR="00E327E8" w:rsidRDefault="00E327E8" w:rsidP="00E327E8">
      <w:pPr>
        <w:pStyle w:val="ListParagraph"/>
        <w:ind w:left="1440"/>
      </w:pPr>
    </w:p>
    <w:p w14:paraId="71227433" w14:textId="32D6F2AC" w:rsidR="00E327E8" w:rsidRDefault="00E327E8" w:rsidP="00347848">
      <w:pPr>
        <w:pStyle w:val="ListParagraph"/>
        <w:numPr>
          <w:ilvl w:val="0"/>
          <w:numId w:val="33"/>
        </w:numPr>
      </w:pPr>
      <w:r>
        <w:t xml:space="preserve">From the ACH Filter Credit Module, click Manage &gt; Notification Rules. </w:t>
      </w:r>
    </w:p>
    <w:p w14:paraId="7B288F0A" w14:textId="2E4DEFA0" w:rsidR="00773E3C" w:rsidRDefault="00773E3C" w:rsidP="00773E3C">
      <w:pPr>
        <w:pStyle w:val="ListParagraph"/>
        <w:ind w:left="1800"/>
      </w:pPr>
      <w:r>
        <w:rPr>
          <w:noProof/>
        </w:rPr>
        <w:drawing>
          <wp:inline distT="0" distB="0" distL="0" distR="0" wp14:anchorId="040E59D0" wp14:editId="2A8C3ABE">
            <wp:extent cx="5486400" cy="1504208"/>
            <wp:effectExtent l="19050" t="19050" r="19050" b="2032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86400" cy="1504208"/>
                    </a:xfrm>
                    <a:prstGeom prst="rect">
                      <a:avLst/>
                    </a:prstGeom>
                    <a:noFill/>
                    <a:ln w="12700">
                      <a:solidFill>
                        <a:schemeClr val="tx1"/>
                      </a:solidFill>
                    </a:ln>
                  </pic:spPr>
                </pic:pic>
              </a:graphicData>
            </a:graphic>
          </wp:inline>
        </w:drawing>
      </w:r>
    </w:p>
    <w:p w14:paraId="7EEEA576" w14:textId="77777777" w:rsidR="00134AD8" w:rsidRDefault="00134AD8" w:rsidP="00773E3C">
      <w:pPr>
        <w:pStyle w:val="ListParagraph"/>
        <w:ind w:left="1800"/>
      </w:pPr>
    </w:p>
    <w:p w14:paraId="05CDEEC8" w14:textId="6D72F6B4" w:rsidR="00773E3C" w:rsidRDefault="00773E3C" w:rsidP="00347848">
      <w:pPr>
        <w:pStyle w:val="ListParagraph"/>
        <w:numPr>
          <w:ilvl w:val="0"/>
          <w:numId w:val="33"/>
        </w:numPr>
      </w:pPr>
      <w:r>
        <w:t xml:space="preserve">The Manage Credit Notification Rules page appears. The Selection screen is the first screen of the Notification Rules page and will display a list of all accounts that the user has access to. </w:t>
      </w:r>
    </w:p>
    <w:p w14:paraId="6E6F44A2" w14:textId="51D467AD" w:rsidR="00773E3C" w:rsidRDefault="00773E3C" w:rsidP="00773E3C">
      <w:pPr>
        <w:pStyle w:val="ListParagraph"/>
        <w:ind w:left="1800"/>
      </w:pPr>
      <w:r>
        <w:rPr>
          <w:noProof/>
        </w:rPr>
        <w:drawing>
          <wp:inline distT="0" distB="0" distL="0" distR="0" wp14:anchorId="197A99AF" wp14:editId="11AA6AEB">
            <wp:extent cx="5486400" cy="1881113"/>
            <wp:effectExtent l="0" t="0" r="0" b="508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86400" cy="1881113"/>
                    </a:xfrm>
                    <a:prstGeom prst="rect">
                      <a:avLst/>
                    </a:prstGeom>
                    <a:noFill/>
                  </pic:spPr>
                </pic:pic>
              </a:graphicData>
            </a:graphic>
          </wp:inline>
        </w:drawing>
      </w:r>
    </w:p>
    <w:p w14:paraId="5C9A3B6D" w14:textId="2FE20D5B" w:rsidR="00773E3C" w:rsidRDefault="00773E3C" w:rsidP="00773E3C">
      <w:pPr>
        <w:pStyle w:val="ListParagraph"/>
        <w:ind w:left="1800"/>
      </w:pPr>
    </w:p>
    <w:p w14:paraId="0E272EDC" w14:textId="136BCE63" w:rsidR="00773E3C" w:rsidRDefault="00773E3C" w:rsidP="00773E3C">
      <w:pPr>
        <w:pStyle w:val="ListParagraph"/>
      </w:pPr>
      <w:r w:rsidRPr="00773E3C">
        <w:rPr>
          <w:b/>
          <w:bCs/>
        </w:rPr>
        <w:t>NOTE</w:t>
      </w:r>
      <w:r w:rsidRPr="00773E3C">
        <w:t xml:space="preserve">: </w:t>
      </w:r>
      <w:r w:rsidRPr="00773E3C">
        <w:rPr>
          <w:b/>
          <w:bCs/>
        </w:rPr>
        <w:t>All accounts with the asterisk (*) symbol have not been configured, and have the default notification rules, set up with the notification method via email</w:t>
      </w:r>
      <w:r w:rsidRPr="00773E3C">
        <w:t>. The email will be delivered to the default notification contact established by the Bank, until such time the account is configured. The default notification condition is to Notify for All ACH Credits.</w:t>
      </w:r>
    </w:p>
    <w:p w14:paraId="29D97A7E" w14:textId="65A2EF25" w:rsidR="00773E3C" w:rsidRDefault="00773E3C" w:rsidP="00773E3C">
      <w:pPr>
        <w:pStyle w:val="ListParagraph"/>
      </w:pPr>
    </w:p>
    <w:p w14:paraId="18FF045C" w14:textId="77777777" w:rsidR="00773E3C" w:rsidRDefault="00773E3C" w:rsidP="00347848">
      <w:pPr>
        <w:pStyle w:val="ListParagraph"/>
        <w:numPr>
          <w:ilvl w:val="0"/>
          <w:numId w:val="33"/>
        </w:numPr>
      </w:pPr>
      <w:r>
        <w:t>Select the accounts to be configured and move them to the Selected Accounts box.</w:t>
      </w:r>
    </w:p>
    <w:p w14:paraId="18913C21" w14:textId="15B9EE7E" w:rsidR="00773E3C" w:rsidRDefault="00773E3C" w:rsidP="00773E3C">
      <w:pPr>
        <w:pStyle w:val="ListParagraph"/>
        <w:ind w:left="1800"/>
      </w:pPr>
      <w:r>
        <w:t xml:space="preserve"> </w:t>
      </w:r>
    </w:p>
    <w:p w14:paraId="340F99E9" w14:textId="77777777" w:rsidR="00773E3C" w:rsidRDefault="00773E3C" w:rsidP="00773E3C">
      <w:pPr>
        <w:pStyle w:val="ListParagraph"/>
        <w:ind w:left="1800"/>
      </w:pPr>
      <w:r>
        <w:t xml:space="preserve">&gt; and &lt; move individual accounts between Available and Selected Accounts. </w:t>
      </w:r>
    </w:p>
    <w:p w14:paraId="559060AD" w14:textId="77777777" w:rsidR="00773E3C" w:rsidRDefault="00773E3C" w:rsidP="00773E3C">
      <w:pPr>
        <w:pStyle w:val="ListParagraph"/>
        <w:ind w:left="1800"/>
      </w:pPr>
      <w:r>
        <w:t>&gt;&gt; and &lt;&lt; move all accounts between Available and Selected Accounts.</w:t>
      </w:r>
    </w:p>
    <w:p w14:paraId="1ED9AF4E" w14:textId="77777777" w:rsidR="00773E3C" w:rsidRDefault="00773E3C" w:rsidP="00773E3C">
      <w:pPr>
        <w:pStyle w:val="ListParagraph"/>
        <w:ind w:left="1800"/>
      </w:pPr>
    </w:p>
    <w:p w14:paraId="44D4942F" w14:textId="4C45D800" w:rsidR="00773E3C" w:rsidRDefault="00773E3C" w:rsidP="00773E3C">
      <w:pPr>
        <w:pStyle w:val="ListParagraph"/>
        <w:ind w:left="1800"/>
      </w:pPr>
      <w:r>
        <w:t>Once all accounts have been selected, click the Next button to proceed.</w:t>
      </w:r>
    </w:p>
    <w:p w14:paraId="01B2B4BC" w14:textId="3FCC4246" w:rsidR="00773E3C" w:rsidRDefault="00773E3C" w:rsidP="00773E3C">
      <w:pPr>
        <w:pStyle w:val="ListParagraph"/>
        <w:ind w:left="1800"/>
      </w:pPr>
    </w:p>
    <w:p w14:paraId="1A175731" w14:textId="16A37859" w:rsidR="00773E3C" w:rsidRDefault="00773E3C" w:rsidP="00134AD8">
      <w:pPr>
        <w:pStyle w:val="ListParagraph"/>
        <w:ind w:left="1440"/>
      </w:pPr>
      <w:r>
        <w:rPr>
          <w:noProof/>
        </w:rPr>
        <w:drawing>
          <wp:inline distT="0" distB="0" distL="0" distR="0" wp14:anchorId="5FBECC92" wp14:editId="60A0DF4D">
            <wp:extent cx="5486400" cy="1875702"/>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6400" cy="1875702"/>
                    </a:xfrm>
                    <a:prstGeom prst="rect">
                      <a:avLst/>
                    </a:prstGeom>
                    <a:noFill/>
                  </pic:spPr>
                </pic:pic>
              </a:graphicData>
            </a:graphic>
          </wp:inline>
        </w:drawing>
      </w:r>
    </w:p>
    <w:p w14:paraId="184CACFA" w14:textId="505B9692" w:rsidR="00773E3C" w:rsidRDefault="00773E3C" w:rsidP="00773E3C">
      <w:pPr>
        <w:pStyle w:val="ListParagraph"/>
        <w:ind w:left="1800"/>
      </w:pPr>
    </w:p>
    <w:p w14:paraId="64AC465D" w14:textId="1B134057" w:rsidR="00773E3C" w:rsidRDefault="00773E3C" w:rsidP="00347848">
      <w:pPr>
        <w:pStyle w:val="ListParagraph"/>
        <w:numPr>
          <w:ilvl w:val="0"/>
          <w:numId w:val="33"/>
        </w:numPr>
      </w:pPr>
      <w:r w:rsidRPr="00773E3C">
        <w:t>The Contacts screen is the second screen of the Notification Rules page. The Contact screen will allow entry of up to 6 email addresses and up to 6 cell phone numbers for SMS text.</w:t>
      </w:r>
    </w:p>
    <w:p w14:paraId="4C97FAD5" w14:textId="7D7EA42D" w:rsidR="00773E3C" w:rsidRDefault="00773E3C" w:rsidP="00773E3C">
      <w:pPr>
        <w:pStyle w:val="ListParagraph"/>
        <w:ind w:left="1800"/>
      </w:pPr>
    </w:p>
    <w:p w14:paraId="7E6D5AA4" w14:textId="703B1751" w:rsidR="00773E3C" w:rsidRDefault="00773E3C" w:rsidP="008E6DF8">
      <w:pPr>
        <w:pStyle w:val="ListParagraph"/>
        <w:ind w:left="1440"/>
      </w:pPr>
      <w:r>
        <w:rPr>
          <w:noProof/>
        </w:rPr>
        <w:drawing>
          <wp:inline distT="0" distB="0" distL="0" distR="0" wp14:anchorId="529BD2F9" wp14:editId="202A1824">
            <wp:extent cx="4872209" cy="2266950"/>
            <wp:effectExtent l="0" t="0" r="508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02452" cy="2281022"/>
                    </a:xfrm>
                    <a:prstGeom prst="rect">
                      <a:avLst/>
                    </a:prstGeom>
                    <a:noFill/>
                  </pic:spPr>
                </pic:pic>
              </a:graphicData>
            </a:graphic>
          </wp:inline>
        </w:drawing>
      </w:r>
    </w:p>
    <w:p w14:paraId="3BBBE117" w14:textId="791E67F8" w:rsidR="00773E3C" w:rsidRDefault="00773E3C" w:rsidP="00347848">
      <w:pPr>
        <w:pStyle w:val="ListParagraph"/>
        <w:numPr>
          <w:ilvl w:val="0"/>
          <w:numId w:val="33"/>
        </w:numPr>
      </w:pPr>
      <w:r w:rsidRPr="00773E3C">
        <w:lastRenderedPageBreak/>
        <w:t>To add a cell phone number, enter the 10-digit cell number in the Cell Phone 1 field. Repeat this process to add up to five additional cell phone numbers.</w:t>
      </w:r>
    </w:p>
    <w:p w14:paraId="1E877C46" w14:textId="096288FC" w:rsidR="00773E3C" w:rsidRDefault="00773E3C" w:rsidP="00773E3C">
      <w:pPr>
        <w:pStyle w:val="ListParagraph"/>
        <w:ind w:left="1800"/>
      </w:pPr>
    </w:p>
    <w:p w14:paraId="242DEBFD" w14:textId="3A54C92A" w:rsidR="00773E3C" w:rsidRDefault="00773E3C" w:rsidP="00134AD8">
      <w:pPr>
        <w:pStyle w:val="ListParagraph"/>
        <w:ind w:left="1440"/>
      </w:pPr>
      <w:r>
        <w:rPr>
          <w:noProof/>
        </w:rPr>
        <w:drawing>
          <wp:inline distT="0" distB="0" distL="0" distR="0" wp14:anchorId="44DE2BB2" wp14:editId="65103882">
            <wp:extent cx="5486400" cy="857216"/>
            <wp:effectExtent l="0" t="0" r="0" b="63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86400" cy="857216"/>
                    </a:xfrm>
                    <a:prstGeom prst="rect">
                      <a:avLst/>
                    </a:prstGeom>
                    <a:noFill/>
                  </pic:spPr>
                </pic:pic>
              </a:graphicData>
            </a:graphic>
          </wp:inline>
        </w:drawing>
      </w:r>
    </w:p>
    <w:p w14:paraId="61B62659" w14:textId="43CB576F" w:rsidR="00773E3C" w:rsidRDefault="00773E3C" w:rsidP="00773E3C">
      <w:pPr>
        <w:pStyle w:val="ListParagraph"/>
        <w:ind w:left="1800"/>
      </w:pPr>
    </w:p>
    <w:p w14:paraId="6AE62326" w14:textId="77777777" w:rsidR="00FE2F39" w:rsidRDefault="00FE2F39" w:rsidP="00773E3C">
      <w:pPr>
        <w:pStyle w:val="ListParagraph"/>
        <w:ind w:left="1800"/>
      </w:pPr>
    </w:p>
    <w:p w14:paraId="79C0ECF6" w14:textId="5C4CD847" w:rsidR="00773E3C" w:rsidRDefault="00773E3C" w:rsidP="00347848">
      <w:pPr>
        <w:pStyle w:val="ListParagraph"/>
        <w:numPr>
          <w:ilvl w:val="0"/>
          <w:numId w:val="33"/>
        </w:numPr>
      </w:pPr>
      <w:r w:rsidRPr="00773E3C">
        <w:t>To add an email address, enter the email address in the Email 1 field. Repeat this process to add up to five additional email addresses.</w:t>
      </w:r>
    </w:p>
    <w:p w14:paraId="0B120F09" w14:textId="4ED78DAE" w:rsidR="00773E3C" w:rsidRDefault="00773E3C" w:rsidP="00773E3C">
      <w:pPr>
        <w:pStyle w:val="ListParagraph"/>
        <w:ind w:left="1800"/>
      </w:pPr>
    </w:p>
    <w:p w14:paraId="3E633C01" w14:textId="347F4201" w:rsidR="00773E3C" w:rsidRDefault="00773E3C" w:rsidP="00773E3C">
      <w:pPr>
        <w:pStyle w:val="ListParagraph"/>
        <w:ind w:left="1800"/>
      </w:pPr>
      <w:r>
        <w:rPr>
          <w:noProof/>
        </w:rPr>
        <w:drawing>
          <wp:inline distT="0" distB="0" distL="0" distR="0" wp14:anchorId="02CFC28C" wp14:editId="53746CD0">
            <wp:extent cx="5486400" cy="852346"/>
            <wp:effectExtent l="0" t="0" r="0" b="508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86400" cy="852346"/>
                    </a:xfrm>
                    <a:prstGeom prst="rect">
                      <a:avLst/>
                    </a:prstGeom>
                    <a:noFill/>
                  </pic:spPr>
                </pic:pic>
              </a:graphicData>
            </a:graphic>
          </wp:inline>
        </w:drawing>
      </w:r>
    </w:p>
    <w:p w14:paraId="1113DD0F" w14:textId="59BC31AD" w:rsidR="00773E3C" w:rsidRDefault="00773E3C" w:rsidP="00773E3C">
      <w:pPr>
        <w:pStyle w:val="ListParagraph"/>
        <w:ind w:left="1800"/>
      </w:pPr>
    </w:p>
    <w:p w14:paraId="78927AFA" w14:textId="251F7A47" w:rsidR="00773E3C" w:rsidRDefault="00773E3C" w:rsidP="00347848">
      <w:pPr>
        <w:pStyle w:val="ListParagraph"/>
        <w:numPr>
          <w:ilvl w:val="0"/>
          <w:numId w:val="33"/>
        </w:numPr>
      </w:pPr>
      <w:r w:rsidRPr="00773E3C">
        <w:t>Once all cell phone numbers and email addresses have been added, the user can proceed to the next step by clicking the Next button. Clicking the Next button saves the data and moves to the next step. The user can click the Back button to go back to the Selection page, but the user will lose all data entered on this screen.</w:t>
      </w:r>
    </w:p>
    <w:p w14:paraId="43A2B09D" w14:textId="35C6F02D" w:rsidR="00773E3C" w:rsidRDefault="00773E3C" w:rsidP="00773E3C">
      <w:pPr>
        <w:ind w:left="1440"/>
        <w:jc w:val="center"/>
      </w:pPr>
      <w:r>
        <w:rPr>
          <w:noProof/>
        </w:rPr>
        <w:drawing>
          <wp:inline distT="0" distB="0" distL="0" distR="0" wp14:anchorId="04048D89" wp14:editId="7EF6B64A">
            <wp:extent cx="5486400" cy="2621537"/>
            <wp:effectExtent l="0" t="0" r="0" b="762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0" cy="2621537"/>
                    </a:xfrm>
                    <a:prstGeom prst="rect">
                      <a:avLst/>
                    </a:prstGeom>
                    <a:noFill/>
                  </pic:spPr>
                </pic:pic>
              </a:graphicData>
            </a:graphic>
          </wp:inline>
        </w:drawing>
      </w:r>
    </w:p>
    <w:p w14:paraId="0DB6EB1D" w14:textId="3B192335" w:rsidR="00773E3C" w:rsidRDefault="00773E3C" w:rsidP="00347848">
      <w:pPr>
        <w:pStyle w:val="ListParagraph"/>
        <w:numPr>
          <w:ilvl w:val="0"/>
          <w:numId w:val="33"/>
        </w:numPr>
      </w:pPr>
      <w:r w:rsidRPr="00773E3C">
        <w:lastRenderedPageBreak/>
        <w:t>The Conditions screen is the third screen of the Notification Rules page. On this page, the user can define the criteria for when alerts should be sent. It is important to note that the alert criteria controls the alerting process but does not control the transaction status designated at load time. The transaction status is controlled by the default setting, approved and block list settings. Only one radio button can be selected.</w:t>
      </w:r>
    </w:p>
    <w:p w14:paraId="4E687581" w14:textId="1870BA1F" w:rsidR="00773E3C" w:rsidRDefault="00773E3C" w:rsidP="00773E3C">
      <w:pPr>
        <w:pStyle w:val="ListParagraph"/>
        <w:ind w:left="1800"/>
      </w:pPr>
    </w:p>
    <w:p w14:paraId="37A0EC16" w14:textId="470D38FC" w:rsidR="00773E3C" w:rsidRDefault="00773E3C" w:rsidP="00773E3C">
      <w:pPr>
        <w:pStyle w:val="ListParagraph"/>
        <w:ind w:left="1800"/>
      </w:pPr>
      <w:r>
        <w:rPr>
          <w:noProof/>
        </w:rPr>
        <w:drawing>
          <wp:inline distT="0" distB="0" distL="0" distR="0" wp14:anchorId="10EA077C" wp14:editId="21FB76E7">
            <wp:extent cx="5486400" cy="1080720"/>
            <wp:effectExtent l="0" t="0" r="0" b="571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86400" cy="1080720"/>
                    </a:xfrm>
                    <a:prstGeom prst="rect">
                      <a:avLst/>
                    </a:prstGeom>
                    <a:noFill/>
                  </pic:spPr>
                </pic:pic>
              </a:graphicData>
            </a:graphic>
          </wp:inline>
        </w:drawing>
      </w:r>
    </w:p>
    <w:p w14:paraId="614FF6CF" w14:textId="244EA5FE" w:rsidR="00773E3C" w:rsidRDefault="00773E3C" w:rsidP="00773E3C">
      <w:pPr>
        <w:pStyle w:val="ListParagraph"/>
        <w:ind w:left="1800"/>
      </w:pPr>
    </w:p>
    <w:tbl>
      <w:tblPr>
        <w:tblStyle w:val="TableGrid2"/>
        <w:tblW w:w="108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6840"/>
      </w:tblGrid>
      <w:tr w:rsidR="00773E3C" w:rsidRPr="00773E3C" w14:paraId="162B29A8" w14:textId="77777777" w:rsidTr="005151BD">
        <w:trPr>
          <w:trHeight w:val="693"/>
          <w:jc w:val="center"/>
        </w:trPr>
        <w:tc>
          <w:tcPr>
            <w:tcW w:w="4050" w:type="dxa"/>
          </w:tcPr>
          <w:p w14:paraId="6EF4633B" w14:textId="77777777" w:rsidR="00773E3C" w:rsidRPr="00773E3C" w:rsidRDefault="00773E3C" w:rsidP="00773E3C">
            <w:pPr>
              <w:rPr>
                <w:rFonts w:cstheme="minorHAnsi"/>
                <w:sz w:val="22"/>
                <w:szCs w:val="22"/>
              </w:rPr>
            </w:pPr>
            <w:r w:rsidRPr="00773E3C">
              <w:rPr>
                <w:rFonts w:cstheme="minorHAnsi"/>
                <w:b/>
                <w:bCs/>
                <w:sz w:val="22"/>
                <w:szCs w:val="22"/>
              </w:rPr>
              <w:t>Notify for all ACH Credits</w:t>
            </w:r>
          </w:p>
        </w:tc>
        <w:tc>
          <w:tcPr>
            <w:tcW w:w="6840" w:type="dxa"/>
          </w:tcPr>
          <w:p w14:paraId="308FC2A6" w14:textId="77777777" w:rsidR="00773E3C" w:rsidRPr="00773E3C" w:rsidRDefault="00773E3C" w:rsidP="00773E3C">
            <w:pPr>
              <w:rPr>
                <w:rFonts w:cstheme="minorHAnsi"/>
                <w:sz w:val="22"/>
                <w:szCs w:val="22"/>
              </w:rPr>
            </w:pPr>
            <w:r w:rsidRPr="00773E3C">
              <w:rPr>
                <w:rFonts w:cstheme="minorHAnsi"/>
                <w:sz w:val="22"/>
                <w:szCs w:val="22"/>
              </w:rPr>
              <w:t>An alert will be sent for every ACH credit received on the accounts configured with this notification condition.</w:t>
            </w:r>
          </w:p>
        </w:tc>
      </w:tr>
      <w:tr w:rsidR="00773E3C" w:rsidRPr="00773E3C" w14:paraId="5BDFD06E" w14:textId="77777777" w:rsidTr="005151BD">
        <w:trPr>
          <w:trHeight w:val="1368"/>
          <w:jc w:val="center"/>
        </w:trPr>
        <w:tc>
          <w:tcPr>
            <w:tcW w:w="4050" w:type="dxa"/>
          </w:tcPr>
          <w:p w14:paraId="10E9D339" w14:textId="77777777" w:rsidR="00773E3C" w:rsidRPr="00773E3C" w:rsidRDefault="00773E3C" w:rsidP="00773E3C">
            <w:pPr>
              <w:rPr>
                <w:rFonts w:cstheme="minorHAnsi"/>
                <w:b/>
                <w:bCs/>
                <w:sz w:val="22"/>
                <w:szCs w:val="22"/>
              </w:rPr>
            </w:pPr>
            <w:r w:rsidRPr="00773E3C">
              <w:rPr>
                <w:rFonts w:cstheme="minorHAnsi"/>
                <w:b/>
                <w:bCs/>
                <w:sz w:val="22"/>
                <w:szCs w:val="22"/>
              </w:rPr>
              <w:t>Notify only when an ACH Credit is over</w:t>
            </w:r>
          </w:p>
        </w:tc>
        <w:tc>
          <w:tcPr>
            <w:tcW w:w="6840" w:type="dxa"/>
          </w:tcPr>
          <w:p w14:paraId="7558E63B" w14:textId="77777777" w:rsidR="00773E3C" w:rsidRPr="00773E3C" w:rsidRDefault="00773E3C" w:rsidP="00347848">
            <w:pPr>
              <w:numPr>
                <w:ilvl w:val="0"/>
                <w:numId w:val="9"/>
              </w:numPr>
              <w:ind w:left="255" w:hanging="270"/>
              <w:contextualSpacing/>
              <w:rPr>
                <w:rFonts w:cstheme="minorHAnsi"/>
                <w:sz w:val="22"/>
                <w:szCs w:val="22"/>
              </w:rPr>
            </w:pPr>
            <w:r w:rsidRPr="00773E3C">
              <w:rPr>
                <w:rFonts w:cstheme="minorHAnsi"/>
                <w:sz w:val="22"/>
                <w:szCs w:val="22"/>
              </w:rPr>
              <w:t>Enter the dollar amount.</w:t>
            </w:r>
          </w:p>
          <w:p w14:paraId="6E854BEF" w14:textId="77777777" w:rsidR="00773E3C" w:rsidRPr="00773E3C" w:rsidRDefault="00773E3C" w:rsidP="00347848">
            <w:pPr>
              <w:numPr>
                <w:ilvl w:val="0"/>
                <w:numId w:val="9"/>
              </w:numPr>
              <w:ind w:left="255" w:hanging="270"/>
              <w:contextualSpacing/>
              <w:rPr>
                <w:rFonts w:cstheme="minorHAnsi"/>
                <w:sz w:val="22"/>
                <w:szCs w:val="22"/>
              </w:rPr>
            </w:pPr>
            <w:r w:rsidRPr="00773E3C">
              <w:rPr>
                <w:rFonts w:cstheme="minorHAnsi"/>
                <w:sz w:val="22"/>
                <w:szCs w:val="22"/>
              </w:rPr>
              <w:t>Alerts will only be sent when an ACH Credit is received that is greater than the dollar amount established.</w:t>
            </w:r>
          </w:p>
          <w:p w14:paraId="0ABEFC40" w14:textId="77777777" w:rsidR="00773E3C" w:rsidRPr="00773E3C" w:rsidRDefault="00773E3C" w:rsidP="00347848">
            <w:pPr>
              <w:numPr>
                <w:ilvl w:val="0"/>
                <w:numId w:val="9"/>
              </w:numPr>
              <w:ind w:left="255" w:hanging="270"/>
              <w:contextualSpacing/>
              <w:rPr>
                <w:rFonts w:cstheme="minorHAnsi"/>
                <w:sz w:val="22"/>
                <w:szCs w:val="22"/>
              </w:rPr>
            </w:pPr>
            <w:r w:rsidRPr="00773E3C">
              <w:rPr>
                <w:rFonts w:cstheme="minorHAnsi"/>
                <w:sz w:val="22"/>
                <w:szCs w:val="22"/>
              </w:rPr>
              <w:t>Alerts will not be sent when an ACH Credit is received that is equal to or less than the dollar amount established.</w:t>
            </w:r>
          </w:p>
        </w:tc>
      </w:tr>
      <w:tr w:rsidR="00773E3C" w:rsidRPr="00773E3C" w14:paraId="1F916C34" w14:textId="77777777" w:rsidTr="005151BD">
        <w:trPr>
          <w:trHeight w:val="2340"/>
          <w:jc w:val="center"/>
        </w:trPr>
        <w:tc>
          <w:tcPr>
            <w:tcW w:w="4050" w:type="dxa"/>
          </w:tcPr>
          <w:p w14:paraId="344BFA1B" w14:textId="77777777" w:rsidR="00773E3C" w:rsidRPr="00773E3C" w:rsidRDefault="00773E3C" w:rsidP="00773E3C">
            <w:pPr>
              <w:rPr>
                <w:rFonts w:cstheme="minorHAnsi"/>
                <w:b/>
                <w:bCs/>
                <w:sz w:val="22"/>
                <w:szCs w:val="22"/>
              </w:rPr>
            </w:pPr>
            <w:r w:rsidRPr="00773E3C">
              <w:rPr>
                <w:rFonts w:cstheme="minorHAnsi"/>
                <w:b/>
                <w:bCs/>
                <w:sz w:val="22"/>
                <w:szCs w:val="22"/>
              </w:rPr>
              <w:t>Notify only when an ACH Credit is received from a Company that is not on the Approved List or does not meet the parameters on the Approved List</w:t>
            </w:r>
          </w:p>
        </w:tc>
        <w:tc>
          <w:tcPr>
            <w:tcW w:w="6840" w:type="dxa"/>
          </w:tcPr>
          <w:p w14:paraId="48603FA5" w14:textId="77777777" w:rsidR="00773E3C" w:rsidRDefault="00773E3C" w:rsidP="00773E3C">
            <w:pPr>
              <w:rPr>
                <w:rFonts w:cstheme="minorHAnsi"/>
                <w:sz w:val="22"/>
                <w:szCs w:val="22"/>
              </w:rPr>
            </w:pPr>
            <w:r w:rsidRPr="00773E3C">
              <w:rPr>
                <w:rFonts w:cstheme="minorHAnsi"/>
                <w:sz w:val="22"/>
                <w:szCs w:val="22"/>
              </w:rPr>
              <w:t xml:space="preserve">An alert will be sent only when an ACH credit is received on the account from a company not set up on the approved list or is set up on the approved list but violates one of the additional parameters set, such as maximum amount, frequency, or start or end date. </w:t>
            </w:r>
            <w:r w:rsidRPr="00773E3C">
              <w:rPr>
                <w:rFonts w:cstheme="minorHAnsi"/>
                <w:sz w:val="22"/>
                <w:szCs w:val="22"/>
              </w:rPr>
              <w:br/>
            </w:r>
            <w:r w:rsidRPr="00773E3C">
              <w:rPr>
                <w:rFonts w:cstheme="minorHAnsi"/>
                <w:sz w:val="22"/>
                <w:szCs w:val="22"/>
              </w:rPr>
              <w:br/>
              <w:t>Alerts will NOT be sent on ACH credit transactions that are received from companies set up on the approved list and are within approved list parameters. Those transactions will receive a status of approved list pay. However, the status can be changed from within Transaction History.</w:t>
            </w:r>
          </w:p>
          <w:p w14:paraId="61C6B818" w14:textId="5D3EAC2E" w:rsidR="00773E3C" w:rsidRPr="00773E3C" w:rsidRDefault="00773E3C" w:rsidP="00773E3C">
            <w:pPr>
              <w:rPr>
                <w:rFonts w:cstheme="minorHAnsi"/>
                <w:sz w:val="22"/>
                <w:szCs w:val="22"/>
              </w:rPr>
            </w:pPr>
          </w:p>
        </w:tc>
      </w:tr>
    </w:tbl>
    <w:p w14:paraId="15421BBE" w14:textId="5D717B2D" w:rsidR="00773E3C" w:rsidRDefault="00773E3C" w:rsidP="00347848">
      <w:pPr>
        <w:pStyle w:val="ListParagraph"/>
        <w:numPr>
          <w:ilvl w:val="0"/>
          <w:numId w:val="33"/>
        </w:numPr>
      </w:pPr>
      <w:r w:rsidRPr="00773E3C">
        <w:t>Click Next to go to the Confirm page. Review all the information entered, and if correct, click the Save button. If changes need to be made, click the Back button to navigate back to the appropriate screen.</w:t>
      </w:r>
    </w:p>
    <w:p w14:paraId="658F5A84" w14:textId="47907835" w:rsidR="00773E3C" w:rsidRDefault="00773E3C" w:rsidP="00773E3C">
      <w:pPr>
        <w:pStyle w:val="ListParagraph"/>
        <w:ind w:left="1800"/>
      </w:pPr>
    </w:p>
    <w:p w14:paraId="0C606592" w14:textId="2A25B12D" w:rsidR="00773E3C" w:rsidRDefault="00773E3C" w:rsidP="00773E3C">
      <w:pPr>
        <w:pStyle w:val="ListParagraph"/>
        <w:ind w:left="1800"/>
      </w:pPr>
      <w:r>
        <w:rPr>
          <w:noProof/>
        </w:rPr>
        <w:lastRenderedPageBreak/>
        <w:drawing>
          <wp:inline distT="0" distB="0" distL="0" distR="0" wp14:anchorId="0990C489" wp14:editId="4BB2EC72">
            <wp:extent cx="5486400" cy="2466458"/>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86400" cy="2466458"/>
                    </a:xfrm>
                    <a:prstGeom prst="rect">
                      <a:avLst/>
                    </a:prstGeom>
                    <a:noFill/>
                  </pic:spPr>
                </pic:pic>
              </a:graphicData>
            </a:graphic>
          </wp:inline>
        </w:drawing>
      </w:r>
    </w:p>
    <w:p w14:paraId="030AC413" w14:textId="6342DA3A" w:rsidR="00773E3C" w:rsidRDefault="00773E3C" w:rsidP="00773E3C">
      <w:pPr>
        <w:pStyle w:val="ListParagraph"/>
        <w:ind w:left="1800"/>
      </w:pPr>
    </w:p>
    <w:p w14:paraId="16BAD3EA" w14:textId="65E82B0F" w:rsidR="00773E3C" w:rsidRDefault="00773E3C" w:rsidP="00347848">
      <w:pPr>
        <w:pStyle w:val="ListParagraph"/>
        <w:numPr>
          <w:ilvl w:val="0"/>
          <w:numId w:val="33"/>
        </w:numPr>
      </w:pPr>
      <w:r>
        <w:t xml:space="preserve">Once Save has been clicked, a success message will appear. </w:t>
      </w:r>
    </w:p>
    <w:p w14:paraId="16C8DBCF" w14:textId="77777777" w:rsidR="00773E3C" w:rsidRDefault="00773E3C" w:rsidP="00773E3C">
      <w:pPr>
        <w:pStyle w:val="ListParagraph"/>
        <w:ind w:left="1800"/>
      </w:pPr>
    </w:p>
    <w:p w14:paraId="6391348C" w14:textId="32A54341" w:rsidR="00773E3C" w:rsidRDefault="00773E3C" w:rsidP="00347848">
      <w:pPr>
        <w:pStyle w:val="ListParagraph"/>
        <w:numPr>
          <w:ilvl w:val="0"/>
          <w:numId w:val="33"/>
        </w:numPr>
      </w:pPr>
      <w:r>
        <w:t>If the default notification rules have been changed, the account will no longer have an asterisk (*)</w:t>
      </w:r>
    </w:p>
    <w:p w14:paraId="105D2529" w14:textId="77777777" w:rsidR="00773E3C" w:rsidRDefault="00773E3C" w:rsidP="00773E3C">
      <w:pPr>
        <w:pStyle w:val="ListParagraph"/>
      </w:pPr>
    </w:p>
    <w:p w14:paraId="0911F127" w14:textId="36433E7C" w:rsidR="00773E3C" w:rsidRDefault="00773E3C" w:rsidP="00347848">
      <w:pPr>
        <w:pStyle w:val="ListParagraph"/>
        <w:numPr>
          <w:ilvl w:val="0"/>
          <w:numId w:val="33"/>
        </w:numPr>
      </w:pPr>
      <w:r w:rsidRPr="00773E3C">
        <w:t>If the user would like to restore the default contact and conditions, they may do so by navigating to the Contacts screen, where there will now be an option to select a checkbox to use default contact and conditions.</w:t>
      </w:r>
    </w:p>
    <w:p w14:paraId="203AA8C1" w14:textId="77777777" w:rsidR="00773E3C" w:rsidRDefault="00773E3C" w:rsidP="00773E3C">
      <w:pPr>
        <w:pStyle w:val="ListParagraph"/>
      </w:pPr>
    </w:p>
    <w:p w14:paraId="4CC0EC6B" w14:textId="6D9AA4FB" w:rsidR="00773E3C" w:rsidRDefault="00773E3C" w:rsidP="00773E3C">
      <w:pPr>
        <w:pStyle w:val="ListParagraph"/>
        <w:ind w:left="1800"/>
      </w:pPr>
      <w:r>
        <w:rPr>
          <w:noProof/>
        </w:rPr>
        <w:drawing>
          <wp:inline distT="0" distB="0" distL="0" distR="0" wp14:anchorId="60EDE008" wp14:editId="681E4DC6">
            <wp:extent cx="5486400" cy="2478567"/>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86400" cy="2478567"/>
                    </a:xfrm>
                    <a:prstGeom prst="rect">
                      <a:avLst/>
                    </a:prstGeom>
                    <a:noFill/>
                  </pic:spPr>
                </pic:pic>
              </a:graphicData>
            </a:graphic>
          </wp:inline>
        </w:drawing>
      </w:r>
    </w:p>
    <w:p w14:paraId="60B81B48" w14:textId="09ECD9D9" w:rsidR="00773E3C" w:rsidRDefault="00773E3C" w:rsidP="00773E3C">
      <w:pPr>
        <w:pStyle w:val="ListParagraph"/>
        <w:ind w:left="1800"/>
      </w:pPr>
    </w:p>
    <w:p w14:paraId="5E6E1938" w14:textId="40CA6CCF" w:rsidR="008E6DF8" w:rsidRDefault="008E6DF8" w:rsidP="00773E3C">
      <w:pPr>
        <w:pStyle w:val="ListParagraph"/>
        <w:ind w:left="1800"/>
      </w:pPr>
    </w:p>
    <w:p w14:paraId="30BD1785" w14:textId="77777777" w:rsidR="008E6DF8" w:rsidRDefault="008E6DF8" w:rsidP="00773E3C">
      <w:pPr>
        <w:pStyle w:val="ListParagraph"/>
        <w:ind w:left="1800"/>
      </w:pPr>
    </w:p>
    <w:p w14:paraId="6BBC473D" w14:textId="7C70B052" w:rsidR="00773E3C" w:rsidRPr="00134AD8" w:rsidRDefault="00773E3C" w:rsidP="00FE2F39">
      <w:pPr>
        <w:pStyle w:val="ListParagraph"/>
        <w:numPr>
          <w:ilvl w:val="0"/>
          <w:numId w:val="31"/>
        </w:numPr>
        <w:rPr>
          <w:b/>
          <w:bCs/>
          <w:sz w:val="28"/>
          <w:szCs w:val="28"/>
        </w:rPr>
      </w:pPr>
      <w:r w:rsidRPr="00134AD8">
        <w:rPr>
          <w:b/>
          <w:bCs/>
          <w:sz w:val="28"/>
          <w:szCs w:val="28"/>
        </w:rPr>
        <w:lastRenderedPageBreak/>
        <w:t>Transaction History</w:t>
      </w:r>
    </w:p>
    <w:p w14:paraId="2B879A70" w14:textId="0C3C7FA0" w:rsidR="00773E3C" w:rsidRDefault="00773E3C" w:rsidP="00773E3C">
      <w:pPr>
        <w:pStyle w:val="ListParagraph"/>
        <w:ind w:left="0"/>
        <w:jc w:val="center"/>
        <w:rPr>
          <w:b/>
          <w:bCs/>
          <w:sz w:val="28"/>
          <w:szCs w:val="28"/>
        </w:rPr>
      </w:pPr>
    </w:p>
    <w:p w14:paraId="07F8D4CD" w14:textId="71690489" w:rsidR="00773E3C" w:rsidRDefault="00134AD8" w:rsidP="00773E3C">
      <w:pPr>
        <w:pStyle w:val="ListParagraph"/>
        <w:ind w:left="0"/>
      </w:pPr>
      <w:r>
        <w:tab/>
      </w:r>
      <w:r w:rsidR="00773E3C" w:rsidRPr="00773E3C">
        <w:t xml:space="preserve">ACH Filter Credit Transaction History allows authorized users to search and view all ACH credits that have been </w:t>
      </w:r>
      <w:r>
        <w:tab/>
      </w:r>
      <w:r w:rsidR="00773E3C" w:rsidRPr="00773E3C">
        <w:t xml:space="preserve">received on enrolled accounts, and to make decisions on items. Users can use Transaction History to search for </w:t>
      </w:r>
      <w:r>
        <w:tab/>
      </w:r>
      <w:r w:rsidR="00773E3C" w:rsidRPr="00773E3C">
        <w:t>ACH transactions for a specific account using one of the many filtering options available.</w:t>
      </w:r>
    </w:p>
    <w:p w14:paraId="42F9C74B" w14:textId="035F6F0D" w:rsidR="00773E3C" w:rsidRDefault="00773E3C" w:rsidP="00773E3C">
      <w:pPr>
        <w:pStyle w:val="ListParagraph"/>
        <w:ind w:left="0"/>
      </w:pPr>
    </w:p>
    <w:p w14:paraId="7F34014A" w14:textId="1948002D" w:rsidR="00773E3C" w:rsidRDefault="00773E3C" w:rsidP="00347848">
      <w:pPr>
        <w:pStyle w:val="ListParagraph"/>
        <w:numPr>
          <w:ilvl w:val="0"/>
          <w:numId w:val="34"/>
        </w:numPr>
        <w:rPr>
          <w:b/>
          <w:bCs/>
          <w:sz w:val="24"/>
          <w:szCs w:val="24"/>
        </w:rPr>
      </w:pPr>
      <w:r w:rsidRPr="00FB5FCC">
        <w:rPr>
          <w:b/>
          <w:bCs/>
          <w:sz w:val="24"/>
          <w:szCs w:val="24"/>
        </w:rPr>
        <w:t>View Transaction History</w:t>
      </w:r>
    </w:p>
    <w:p w14:paraId="5734EA59" w14:textId="77777777" w:rsidR="00FB5FCC" w:rsidRDefault="00FB5FCC" w:rsidP="00347848">
      <w:pPr>
        <w:pStyle w:val="ListParagraph"/>
        <w:numPr>
          <w:ilvl w:val="0"/>
          <w:numId w:val="35"/>
        </w:numPr>
        <w:spacing w:after="0" w:line="240" w:lineRule="auto"/>
      </w:pPr>
      <w:r w:rsidRPr="00FB5FCC">
        <w:t>Transactions are available in transaction history for one (1) year.</w:t>
      </w:r>
    </w:p>
    <w:p w14:paraId="29142238" w14:textId="73A68B24" w:rsidR="00FB5FCC" w:rsidRPr="00FB5FCC" w:rsidRDefault="00FB5FCC" w:rsidP="00347848">
      <w:pPr>
        <w:pStyle w:val="ListParagraph"/>
        <w:numPr>
          <w:ilvl w:val="0"/>
          <w:numId w:val="35"/>
        </w:numPr>
        <w:spacing w:after="0" w:line="240" w:lineRule="auto"/>
      </w:pPr>
      <w:r w:rsidRPr="00FB5FCC">
        <w:t>The Transaction History user privilege must be enabled to access this screen.</w:t>
      </w:r>
    </w:p>
    <w:p w14:paraId="04717B44" w14:textId="78E4728C" w:rsidR="00FB5FCC" w:rsidRPr="00FB5FCC" w:rsidRDefault="00FB5FCC" w:rsidP="00347848">
      <w:pPr>
        <w:pStyle w:val="ListParagraph"/>
        <w:numPr>
          <w:ilvl w:val="0"/>
          <w:numId w:val="35"/>
        </w:numPr>
        <w:spacing w:after="0" w:line="240" w:lineRule="auto"/>
      </w:pPr>
      <w:r w:rsidRPr="00FB5FCC">
        <w:t>If the user has been granted the Change Status user privilege and the transaction is available to decision, the Pay and Return buttons will be available for use.</w:t>
      </w:r>
    </w:p>
    <w:p w14:paraId="109286AB" w14:textId="203FCA72" w:rsidR="00FB5FCC" w:rsidRPr="00FB5FCC" w:rsidRDefault="00FB5FCC" w:rsidP="00347848">
      <w:pPr>
        <w:pStyle w:val="ListParagraph"/>
        <w:numPr>
          <w:ilvl w:val="0"/>
          <w:numId w:val="35"/>
        </w:numPr>
        <w:spacing w:after="0" w:line="240" w:lineRule="auto"/>
      </w:pPr>
      <w:r w:rsidRPr="00FB5FCC">
        <w:t>Transactions that will be paid will have green shading as a background.</w:t>
      </w:r>
    </w:p>
    <w:p w14:paraId="604512FB" w14:textId="02B9E98E" w:rsidR="00FB5FCC" w:rsidRPr="00FB5FCC" w:rsidRDefault="00FB5FCC" w:rsidP="00347848">
      <w:pPr>
        <w:pStyle w:val="ListParagraph"/>
        <w:numPr>
          <w:ilvl w:val="0"/>
          <w:numId w:val="35"/>
        </w:numPr>
        <w:spacing w:after="0" w:line="240" w:lineRule="auto"/>
      </w:pPr>
      <w:r w:rsidRPr="00FB5FCC">
        <w:t>Transactions that will be returned will have yellow shading as a background.</w:t>
      </w:r>
    </w:p>
    <w:p w14:paraId="7A3B7471" w14:textId="442A6383" w:rsidR="00FB5FCC" w:rsidRDefault="00FB5FCC" w:rsidP="00347848">
      <w:pPr>
        <w:pStyle w:val="ListParagraph"/>
        <w:numPr>
          <w:ilvl w:val="0"/>
          <w:numId w:val="35"/>
        </w:numPr>
        <w:spacing w:after="0" w:line="240" w:lineRule="auto"/>
      </w:pPr>
      <w:r w:rsidRPr="00FB5FCC">
        <w:t>Transaction in a return status cannot be changed after the EOD cut-off time.</w:t>
      </w:r>
    </w:p>
    <w:p w14:paraId="29387B1F" w14:textId="7328F71B" w:rsidR="00FB5FCC" w:rsidRDefault="00FB5FCC" w:rsidP="00FB5FCC">
      <w:pPr>
        <w:spacing w:after="0" w:line="240" w:lineRule="auto"/>
      </w:pPr>
    </w:p>
    <w:p w14:paraId="059CB508" w14:textId="7C008AA7" w:rsidR="00FB5FCC" w:rsidRDefault="00FB5FCC" w:rsidP="00347848">
      <w:pPr>
        <w:pStyle w:val="ListParagraph"/>
        <w:numPr>
          <w:ilvl w:val="0"/>
          <w:numId w:val="36"/>
        </w:numPr>
        <w:spacing w:after="0" w:line="240" w:lineRule="auto"/>
      </w:pPr>
      <w:r w:rsidRPr="00FB5FCC">
        <w:t>There are two ways to navigate to the Transaction History page. One option is to navigate directly to ACH Filter Credit Transaction History from the Dashboard, by clicking on any dollar amount displayed within the ACH Filter Credit Dashboard. When using this option, Transaction History will only display transactions included in the category selected. In the example below, the user would see only transactions with a System Pay status. To see all transactions, click on Total ACH Credits.</w:t>
      </w:r>
    </w:p>
    <w:p w14:paraId="3BD433A0" w14:textId="56CD592A" w:rsidR="00FB5FCC" w:rsidRDefault="00FB5FCC" w:rsidP="00FB5FCC">
      <w:pPr>
        <w:pStyle w:val="ListParagraph"/>
        <w:spacing w:after="0" w:line="240" w:lineRule="auto"/>
      </w:pPr>
    </w:p>
    <w:p w14:paraId="1EE28A82" w14:textId="78B04F67" w:rsidR="00FB5FCC" w:rsidRDefault="00FB5FCC" w:rsidP="00FB5FCC">
      <w:pPr>
        <w:pStyle w:val="ListParagraph"/>
        <w:spacing w:after="0" w:line="240" w:lineRule="auto"/>
      </w:pPr>
      <w:r>
        <w:rPr>
          <w:noProof/>
        </w:rPr>
        <w:drawing>
          <wp:inline distT="0" distB="0" distL="0" distR="0" wp14:anchorId="35AE758F" wp14:editId="1A0CD0BB">
            <wp:extent cx="5486400" cy="2033150"/>
            <wp:effectExtent l="0" t="0" r="0" b="571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86400" cy="2033150"/>
                    </a:xfrm>
                    <a:prstGeom prst="rect">
                      <a:avLst/>
                    </a:prstGeom>
                    <a:noFill/>
                  </pic:spPr>
                </pic:pic>
              </a:graphicData>
            </a:graphic>
          </wp:inline>
        </w:drawing>
      </w:r>
    </w:p>
    <w:p w14:paraId="1EE30879" w14:textId="03FA3E99" w:rsidR="00FB5FCC" w:rsidRDefault="00FB5FCC" w:rsidP="00FB5FCC">
      <w:pPr>
        <w:pStyle w:val="ListParagraph"/>
        <w:spacing w:after="0" w:line="240" w:lineRule="auto"/>
      </w:pPr>
    </w:p>
    <w:p w14:paraId="74D4578A" w14:textId="5B5739DB" w:rsidR="00FB5FCC" w:rsidRDefault="00FB5FCC" w:rsidP="00FB5FCC">
      <w:pPr>
        <w:pStyle w:val="ListParagraph"/>
        <w:spacing w:after="0" w:line="240" w:lineRule="auto"/>
      </w:pPr>
      <w:r w:rsidRPr="00FB5FCC">
        <w:t>Another option is to navigate within the ACH Filter Credit module, to the View menu and click Transaction History.</w:t>
      </w:r>
    </w:p>
    <w:p w14:paraId="3C537467" w14:textId="68A57832" w:rsidR="00FB5FCC" w:rsidRDefault="00FB5FCC" w:rsidP="00FB5FCC">
      <w:pPr>
        <w:pStyle w:val="ListParagraph"/>
        <w:spacing w:after="0" w:line="240" w:lineRule="auto"/>
      </w:pPr>
    </w:p>
    <w:p w14:paraId="2F00FBC5" w14:textId="35532425" w:rsidR="00FB5FCC" w:rsidRDefault="00FB5FCC" w:rsidP="00FB5FCC">
      <w:pPr>
        <w:pStyle w:val="ListParagraph"/>
        <w:spacing w:after="0" w:line="240" w:lineRule="auto"/>
      </w:pPr>
      <w:r>
        <w:rPr>
          <w:noProof/>
        </w:rPr>
        <w:lastRenderedPageBreak/>
        <w:drawing>
          <wp:inline distT="0" distB="0" distL="0" distR="0" wp14:anchorId="0B4DF583" wp14:editId="4E173CB8">
            <wp:extent cx="5486400" cy="1234440"/>
            <wp:effectExtent l="19050" t="19050" r="19050" b="2286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6400" cy="1234440"/>
                    </a:xfrm>
                    <a:prstGeom prst="rect">
                      <a:avLst/>
                    </a:prstGeom>
                    <a:noFill/>
                    <a:ln w="12700">
                      <a:solidFill>
                        <a:schemeClr val="tx1"/>
                      </a:solidFill>
                    </a:ln>
                  </pic:spPr>
                </pic:pic>
              </a:graphicData>
            </a:graphic>
          </wp:inline>
        </w:drawing>
      </w:r>
    </w:p>
    <w:p w14:paraId="519E6965" w14:textId="154EF041" w:rsidR="00FB5FCC" w:rsidRDefault="00FB5FCC" w:rsidP="00FB5FCC">
      <w:pPr>
        <w:pStyle w:val="ListParagraph"/>
        <w:spacing w:after="0" w:line="240" w:lineRule="auto"/>
      </w:pPr>
    </w:p>
    <w:p w14:paraId="1063B480" w14:textId="4A90C2F1" w:rsidR="00FB5FCC" w:rsidRDefault="00FB5FCC" w:rsidP="00347848">
      <w:pPr>
        <w:pStyle w:val="ListParagraph"/>
        <w:numPr>
          <w:ilvl w:val="0"/>
          <w:numId w:val="36"/>
        </w:numPr>
        <w:spacing w:after="0" w:line="240" w:lineRule="auto"/>
      </w:pPr>
      <w:r>
        <w:t xml:space="preserve">The Transaction History page will display all current day transactions for all accounts to which the user has access. </w:t>
      </w:r>
    </w:p>
    <w:p w14:paraId="2E937091" w14:textId="536A1963" w:rsidR="00FB5FCC" w:rsidRDefault="00FB5FCC" w:rsidP="00FB5FCC">
      <w:pPr>
        <w:spacing w:after="0" w:line="240" w:lineRule="auto"/>
      </w:pPr>
    </w:p>
    <w:p w14:paraId="285CC854" w14:textId="0DE2F17C" w:rsidR="00FB5FCC" w:rsidRDefault="00FB5FCC" w:rsidP="00FB5FCC">
      <w:pPr>
        <w:spacing w:after="0" w:line="240" w:lineRule="auto"/>
        <w:ind w:left="720"/>
      </w:pPr>
      <w:r>
        <w:rPr>
          <w:noProof/>
        </w:rPr>
        <w:drawing>
          <wp:inline distT="0" distB="0" distL="0" distR="0" wp14:anchorId="1E96997B" wp14:editId="7B2D249F">
            <wp:extent cx="5486400" cy="2936022"/>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86400" cy="2936022"/>
                    </a:xfrm>
                    <a:prstGeom prst="rect">
                      <a:avLst/>
                    </a:prstGeom>
                    <a:noFill/>
                  </pic:spPr>
                </pic:pic>
              </a:graphicData>
            </a:graphic>
          </wp:inline>
        </w:drawing>
      </w:r>
    </w:p>
    <w:p w14:paraId="5656D020" w14:textId="5ADF38CB" w:rsidR="00FB5FCC" w:rsidRDefault="00FB5FCC" w:rsidP="00FB5FCC">
      <w:pPr>
        <w:spacing w:after="0" w:line="240" w:lineRule="auto"/>
        <w:ind w:left="720"/>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080"/>
        <w:gridCol w:w="1530"/>
        <w:gridCol w:w="4050"/>
        <w:gridCol w:w="2510"/>
      </w:tblGrid>
      <w:tr w:rsidR="00FB5FCC" w:rsidRPr="00FB5FCC" w14:paraId="3F88D5F6" w14:textId="77777777" w:rsidTr="008E6DF8">
        <w:trPr>
          <w:trHeight w:val="630"/>
        </w:trPr>
        <w:tc>
          <w:tcPr>
            <w:tcW w:w="1620" w:type="dxa"/>
          </w:tcPr>
          <w:p w14:paraId="78451618" w14:textId="77777777" w:rsidR="00FB5FCC" w:rsidRPr="00FB5FCC" w:rsidRDefault="00FB5FCC" w:rsidP="00FB5FCC">
            <w:pPr>
              <w:rPr>
                <w:rFonts w:ascii="Arial" w:hAnsi="Arial" w:cs="Arial"/>
                <w:b/>
                <w:bCs/>
                <w:sz w:val="20"/>
                <w:szCs w:val="20"/>
              </w:rPr>
            </w:pPr>
            <w:r w:rsidRPr="00FB5FCC">
              <w:rPr>
                <w:rFonts w:ascii="Arial" w:hAnsi="Arial" w:cs="Arial"/>
                <w:b/>
                <w:bCs/>
                <w:sz w:val="20"/>
                <w:szCs w:val="20"/>
              </w:rPr>
              <w:t>Date</w:t>
            </w:r>
          </w:p>
        </w:tc>
        <w:tc>
          <w:tcPr>
            <w:tcW w:w="9170" w:type="dxa"/>
            <w:gridSpan w:val="4"/>
          </w:tcPr>
          <w:p w14:paraId="0D6D920E" w14:textId="77777777" w:rsidR="00FB5FCC" w:rsidRPr="00FB5FCC" w:rsidRDefault="00FB5FCC" w:rsidP="00FB5FCC">
            <w:pPr>
              <w:rPr>
                <w:rFonts w:ascii="Arial" w:hAnsi="Arial" w:cs="Arial"/>
                <w:sz w:val="20"/>
                <w:szCs w:val="20"/>
              </w:rPr>
            </w:pPr>
            <w:r w:rsidRPr="00FB5FCC">
              <w:rPr>
                <w:rFonts w:ascii="Arial" w:hAnsi="Arial" w:cs="Arial"/>
                <w:sz w:val="20"/>
                <w:szCs w:val="20"/>
              </w:rPr>
              <w:t xml:space="preserve">Date the ACH credit was presented or loaded to </w:t>
            </w:r>
            <w:r w:rsidRPr="00FB5FCC">
              <w:rPr>
                <w:rFonts w:ascii="Arial" w:hAnsi="Arial" w:cs="Arial"/>
              </w:rPr>
              <w:t>ACH Filter Credit</w:t>
            </w:r>
            <w:r w:rsidRPr="00FB5FCC">
              <w:rPr>
                <w:rFonts w:ascii="Arial" w:hAnsi="Arial" w:cs="Arial"/>
                <w:sz w:val="20"/>
                <w:szCs w:val="20"/>
              </w:rPr>
              <w:t>.</w:t>
            </w:r>
          </w:p>
        </w:tc>
      </w:tr>
      <w:tr w:rsidR="00FB5FCC" w:rsidRPr="00FB5FCC" w14:paraId="79C76ADD" w14:textId="77777777" w:rsidTr="008E6DF8">
        <w:trPr>
          <w:trHeight w:val="630"/>
        </w:trPr>
        <w:tc>
          <w:tcPr>
            <w:tcW w:w="1620" w:type="dxa"/>
          </w:tcPr>
          <w:p w14:paraId="7F852504" w14:textId="77777777" w:rsidR="00FB5FCC" w:rsidRPr="00FB5FCC" w:rsidRDefault="00FB5FCC" w:rsidP="00FB5FCC">
            <w:pPr>
              <w:rPr>
                <w:rFonts w:ascii="Arial" w:hAnsi="Arial" w:cs="Arial"/>
                <w:b/>
                <w:bCs/>
                <w:sz w:val="20"/>
                <w:szCs w:val="20"/>
              </w:rPr>
            </w:pPr>
            <w:r w:rsidRPr="00FB5FCC">
              <w:rPr>
                <w:rFonts w:ascii="Arial" w:hAnsi="Arial" w:cs="Arial"/>
                <w:b/>
                <w:bCs/>
                <w:sz w:val="20"/>
                <w:szCs w:val="20"/>
              </w:rPr>
              <w:t>Company</w:t>
            </w:r>
          </w:p>
        </w:tc>
        <w:tc>
          <w:tcPr>
            <w:tcW w:w="9170" w:type="dxa"/>
            <w:gridSpan w:val="4"/>
          </w:tcPr>
          <w:p w14:paraId="31EA04D0" w14:textId="77777777" w:rsidR="00FB5FCC" w:rsidRPr="00FB5FCC" w:rsidRDefault="00FB5FCC" w:rsidP="00FB5FCC">
            <w:pPr>
              <w:rPr>
                <w:rFonts w:ascii="Arial" w:hAnsi="Arial" w:cs="Arial"/>
                <w:sz w:val="20"/>
                <w:szCs w:val="20"/>
              </w:rPr>
            </w:pPr>
            <w:r w:rsidRPr="00FB5FCC">
              <w:rPr>
                <w:rFonts w:ascii="Arial" w:hAnsi="Arial" w:cs="Arial"/>
                <w:sz w:val="20"/>
                <w:szCs w:val="20"/>
              </w:rPr>
              <w:t>Name of the company crediting the account. This information is obtained from the company name field in the batch header record of the ACH transaction.</w:t>
            </w:r>
          </w:p>
        </w:tc>
      </w:tr>
      <w:tr w:rsidR="00FB5FCC" w:rsidRPr="00FB5FCC" w14:paraId="71FB4B59" w14:textId="77777777" w:rsidTr="008E6DF8">
        <w:trPr>
          <w:trHeight w:val="522"/>
        </w:trPr>
        <w:tc>
          <w:tcPr>
            <w:tcW w:w="1620" w:type="dxa"/>
          </w:tcPr>
          <w:p w14:paraId="725B8F2D" w14:textId="77777777" w:rsidR="00FB5FCC" w:rsidRPr="00FB5FCC" w:rsidRDefault="00FB5FCC" w:rsidP="00FB5FCC">
            <w:pPr>
              <w:rPr>
                <w:rFonts w:ascii="Arial" w:hAnsi="Arial" w:cs="Arial"/>
                <w:b/>
                <w:bCs/>
                <w:sz w:val="20"/>
                <w:szCs w:val="20"/>
              </w:rPr>
            </w:pPr>
            <w:r w:rsidRPr="00FB5FCC">
              <w:rPr>
                <w:rFonts w:ascii="Arial" w:hAnsi="Arial" w:cs="Arial"/>
                <w:b/>
                <w:bCs/>
                <w:sz w:val="20"/>
                <w:szCs w:val="20"/>
              </w:rPr>
              <w:t>Account Number</w:t>
            </w:r>
          </w:p>
        </w:tc>
        <w:tc>
          <w:tcPr>
            <w:tcW w:w="9170" w:type="dxa"/>
            <w:gridSpan w:val="4"/>
          </w:tcPr>
          <w:p w14:paraId="7A3C410C" w14:textId="77777777" w:rsidR="00FB5FCC" w:rsidRDefault="00FB5FCC" w:rsidP="00FB5FCC">
            <w:pPr>
              <w:rPr>
                <w:rFonts w:ascii="Arial" w:hAnsi="Arial" w:cs="Arial"/>
                <w:sz w:val="20"/>
                <w:szCs w:val="20"/>
              </w:rPr>
            </w:pPr>
            <w:r w:rsidRPr="00FB5FCC">
              <w:rPr>
                <w:rFonts w:ascii="Arial" w:hAnsi="Arial" w:cs="Arial"/>
                <w:sz w:val="20"/>
                <w:szCs w:val="20"/>
              </w:rPr>
              <w:t>Account number the ACH credit was presented against.</w:t>
            </w:r>
          </w:p>
          <w:p w14:paraId="177AFB07" w14:textId="77777777" w:rsidR="00FB5FCC" w:rsidRDefault="00FB5FCC" w:rsidP="00FB5FCC">
            <w:pPr>
              <w:rPr>
                <w:rFonts w:ascii="Arial" w:hAnsi="Arial" w:cs="Arial"/>
                <w:sz w:val="20"/>
                <w:szCs w:val="20"/>
              </w:rPr>
            </w:pPr>
          </w:p>
          <w:p w14:paraId="3D90AAF5" w14:textId="749872DA" w:rsidR="00FB5FCC" w:rsidRPr="00FB5FCC" w:rsidRDefault="00FB5FCC" w:rsidP="00FB5FCC">
            <w:pPr>
              <w:rPr>
                <w:rFonts w:ascii="Arial" w:hAnsi="Arial" w:cs="Arial"/>
                <w:sz w:val="20"/>
                <w:szCs w:val="20"/>
              </w:rPr>
            </w:pPr>
          </w:p>
        </w:tc>
      </w:tr>
      <w:tr w:rsidR="00FB5FCC" w:rsidRPr="00FB5FCC" w14:paraId="162129DF" w14:textId="77777777" w:rsidTr="008E6DF8">
        <w:trPr>
          <w:trHeight w:val="999"/>
        </w:trPr>
        <w:tc>
          <w:tcPr>
            <w:tcW w:w="1620" w:type="dxa"/>
          </w:tcPr>
          <w:p w14:paraId="50868713" w14:textId="77777777" w:rsidR="00FB5FCC" w:rsidRPr="00FB5FCC" w:rsidRDefault="00FB5FCC" w:rsidP="00FB5FCC">
            <w:pPr>
              <w:rPr>
                <w:rFonts w:ascii="Arial" w:hAnsi="Arial" w:cs="Arial"/>
                <w:b/>
                <w:bCs/>
                <w:sz w:val="20"/>
                <w:szCs w:val="20"/>
              </w:rPr>
            </w:pPr>
            <w:r w:rsidRPr="00FB5FCC">
              <w:rPr>
                <w:rFonts w:ascii="Arial" w:hAnsi="Arial" w:cs="Arial"/>
                <w:b/>
                <w:bCs/>
                <w:sz w:val="20"/>
                <w:szCs w:val="20"/>
              </w:rPr>
              <w:t>Amount</w:t>
            </w:r>
          </w:p>
        </w:tc>
        <w:tc>
          <w:tcPr>
            <w:tcW w:w="9170" w:type="dxa"/>
            <w:gridSpan w:val="4"/>
          </w:tcPr>
          <w:p w14:paraId="53F8B38D" w14:textId="74BE9FE5" w:rsidR="00FB5FCC" w:rsidRDefault="00FB5FCC" w:rsidP="00FB5FCC">
            <w:pPr>
              <w:rPr>
                <w:rFonts w:ascii="Arial" w:hAnsi="Arial" w:cs="Arial"/>
                <w:sz w:val="20"/>
                <w:szCs w:val="20"/>
              </w:rPr>
            </w:pPr>
            <w:r w:rsidRPr="00FB5FCC">
              <w:rPr>
                <w:rFonts w:ascii="Arial" w:hAnsi="Arial" w:cs="Arial"/>
                <w:sz w:val="20"/>
                <w:szCs w:val="20"/>
              </w:rPr>
              <w:t>Amount of the ACH credit.</w:t>
            </w:r>
          </w:p>
          <w:p w14:paraId="500915AB" w14:textId="0791162B" w:rsidR="00AA0DF0" w:rsidRDefault="00AA0DF0" w:rsidP="00FB5FCC">
            <w:pPr>
              <w:rPr>
                <w:rFonts w:ascii="Arial" w:hAnsi="Arial" w:cs="Arial"/>
                <w:sz w:val="20"/>
                <w:szCs w:val="20"/>
              </w:rPr>
            </w:pPr>
          </w:p>
          <w:p w14:paraId="640C2950" w14:textId="4199DD05" w:rsidR="00AA0DF0" w:rsidRDefault="00AA0DF0" w:rsidP="00FB5FCC">
            <w:pPr>
              <w:rPr>
                <w:rFonts w:ascii="Arial" w:hAnsi="Arial" w:cs="Arial"/>
                <w:sz w:val="20"/>
                <w:szCs w:val="20"/>
              </w:rPr>
            </w:pPr>
          </w:p>
          <w:p w14:paraId="1E21D8BD" w14:textId="13848089" w:rsidR="00AA0DF0" w:rsidRDefault="00AA0DF0" w:rsidP="00FB5FCC">
            <w:pPr>
              <w:rPr>
                <w:rFonts w:ascii="Arial" w:hAnsi="Arial" w:cs="Arial"/>
                <w:sz w:val="20"/>
                <w:szCs w:val="20"/>
              </w:rPr>
            </w:pPr>
          </w:p>
          <w:p w14:paraId="5D43D23F" w14:textId="0DE5A9DC" w:rsidR="00AA0DF0" w:rsidRDefault="00AA0DF0" w:rsidP="00FB5FCC">
            <w:pPr>
              <w:rPr>
                <w:rFonts w:ascii="Arial" w:hAnsi="Arial" w:cs="Arial"/>
                <w:sz w:val="20"/>
                <w:szCs w:val="20"/>
              </w:rPr>
            </w:pPr>
          </w:p>
          <w:p w14:paraId="2546546A" w14:textId="77777777" w:rsidR="00FB5FCC" w:rsidRPr="00FB5FCC" w:rsidRDefault="00FB5FCC" w:rsidP="00FB5FCC">
            <w:pPr>
              <w:rPr>
                <w:rFonts w:ascii="Arial" w:hAnsi="Arial" w:cs="Arial"/>
                <w:sz w:val="20"/>
                <w:szCs w:val="20"/>
              </w:rPr>
            </w:pPr>
          </w:p>
        </w:tc>
      </w:tr>
      <w:tr w:rsidR="00FB5FCC" w:rsidRPr="00FB5FCC" w14:paraId="430D7B78" w14:textId="77777777" w:rsidTr="008E6DF8">
        <w:trPr>
          <w:trHeight w:val="540"/>
        </w:trPr>
        <w:tc>
          <w:tcPr>
            <w:tcW w:w="1620" w:type="dxa"/>
          </w:tcPr>
          <w:p w14:paraId="11500ECE" w14:textId="77777777" w:rsidR="00FB5FCC" w:rsidRPr="00FB5FCC" w:rsidRDefault="00FB5FCC" w:rsidP="00FB5FCC">
            <w:pPr>
              <w:rPr>
                <w:rFonts w:ascii="Arial" w:hAnsi="Arial" w:cs="Arial"/>
                <w:b/>
                <w:bCs/>
                <w:sz w:val="20"/>
                <w:szCs w:val="20"/>
              </w:rPr>
            </w:pPr>
            <w:r w:rsidRPr="00FB5FCC">
              <w:rPr>
                <w:rFonts w:ascii="Arial" w:hAnsi="Arial" w:cs="Arial"/>
                <w:b/>
                <w:bCs/>
                <w:sz w:val="20"/>
                <w:szCs w:val="20"/>
              </w:rPr>
              <w:lastRenderedPageBreak/>
              <w:t>Current Status</w:t>
            </w:r>
          </w:p>
        </w:tc>
        <w:tc>
          <w:tcPr>
            <w:tcW w:w="2610" w:type="dxa"/>
            <w:gridSpan w:val="2"/>
          </w:tcPr>
          <w:p w14:paraId="4754B08E" w14:textId="77777777" w:rsidR="00FB5FCC" w:rsidRPr="00FB5FCC" w:rsidRDefault="00FB5FCC" w:rsidP="00FB5FCC">
            <w:pPr>
              <w:rPr>
                <w:rFonts w:ascii="Arial" w:hAnsi="Arial" w:cs="Arial"/>
                <w:b/>
                <w:bCs/>
                <w:sz w:val="20"/>
                <w:szCs w:val="20"/>
              </w:rPr>
            </w:pPr>
            <w:r w:rsidRPr="00FB5FCC">
              <w:rPr>
                <w:rFonts w:ascii="Arial" w:hAnsi="Arial" w:cs="Arial"/>
                <w:b/>
                <w:bCs/>
                <w:sz w:val="20"/>
                <w:szCs w:val="20"/>
              </w:rPr>
              <w:t>Status</w:t>
            </w:r>
          </w:p>
        </w:tc>
        <w:tc>
          <w:tcPr>
            <w:tcW w:w="4050" w:type="dxa"/>
          </w:tcPr>
          <w:p w14:paraId="17060883" w14:textId="77777777" w:rsidR="00FB5FCC" w:rsidRPr="00FB5FCC" w:rsidRDefault="00FB5FCC" w:rsidP="00FB5FCC">
            <w:pPr>
              <w:rPr>
                <w:rFonts w:ascii="Arial" w:hAnsi="Arial" w:cs="Arial"/>
                <w:b/>
                <w:bCs/>
                <w:sz w:val="20"/>
                <w:szCs w:val="20"/>
              </w:rPr>
            </w:pPr>
            <w:r w:rsidRPr="00FB5FCC">
              <w:rPr>
                <w:rFonts w:ascii="Arial" w:hAnsi="Arial" w:cs="Arial"/>
                <w:b/>
                <w:bCs/>
                <w:sz w:val="20"/>
                <w:szCs w:val="20"/>
              </w:rPr>
              <w:t>Description</w:t>
            </w:r>
          </w:p>
        </w:tc>
        <w:tc>
          <w:tcPr>
            <w:tcW w:w="2510" w:type="dxa"/>
          </w:tcPr>
          <w:p w14:paraId="5D8143A8" w14:textId="77777777" w:rsidR="00FB5FCC" w:rsidRPr="00FB5FCC" w:rsidRDefault="00FB5FCC" w:rsidP="00FB5FCC">
            <w:pPr>
              <w:rPr>
                <w:rFonts w:ascii="Arial" w:hAnsi="Arial" w:cs="Arial"/>
                <w:b/>
                <w:bCs/>
                <w:sz w:val="20"/>
                <w:szCs w:val="20"/>
              </w:rPr>
            </w:pPr>
            <w:r w:rsidRPr="00FB5FCC">
              <w:rPr>
                <w:rFonts w:ascii="Arial" w:hAnsi="Arial" w:cs="Arial"/>
                <w:b/>
                <w:bCs/>
                <w:sz w:val="20"/>
                <w:szCs w:val="20"/>
              </w:rPr>
              <w:t>Change Allowed Until</w:t>
            </w:r>
          </w:p>
        </w:tc>
      </w:tr>
      <w:tr w:rsidR="00FB5FCC" w:rsidRPr="00FB5FCC" w14:paraId="7645EE68" w14:textId="77777777" w:rsidTr="008E6DF8">
        <w:trPr>
          <w:trHeight w:val="1350"/>
        </w:trPr>
        <w:tc>
          <w:tcPr>
            <w:tcW w:w="1620" w:type="dxa"/>
            <w:vMerge w:val="restart"/>
          </w:tcPr>
          <w:p w14:paraId="77467299" w14:textId="77777777" w:rsidR="00FB5FCC" w:rsidRPr="00FB5FCC" w:rsidRDefault="00FB5FCC" w:rsidP="00FB5FCC">
            <w:pPr>
              <w:rPr>
                <w:rFonts w:ascii="Arial" w:hAnsi="Arial" w:cs="Arial"/>
                <w:b/>
                <w:bCs/>
                <w:sz w:val="20"/>
                <w:szCs w:val="20"/>
              </w:rPr>
            </w:pPr>
          </w:p>
        </w:tc>
        <w:tc>
          <w:tcPr>
            <w:tcW w:w="1080" w:type="dxa"/>
            <w:vMerge w:val="restart"/>
          </w:tcPr>
          <w:p w14:paraId="64A746C6" w14:textId="77777777" w:rsidR="00FB5FCC" w:rsidRPr="00FB5FCC" w:rsidRDefault="00FB5FCC" w:rsidP="00FB5FCC">
            <w:pPr>
              <w:rPr>
                <w:rFonts w:ascii="Arial" w:hAnsi="Arial" w:cs="Arial"/>
                <w:sz w:val="20"/>
                <w:szCs w:val="20"/>
              </w:rPr>
            </w:pPr>
            <w:r w:rsidRPr="00FB5FCC">
              <w:rPr>
                <w:rFonts w:ascii="Arial" w:hAnsi="Arial" w:cs="Arial"/>
                <w:sz w:val="20"/>
                <w:szCs w:val="20"/>
              </w:rPr>
              <w:t>Pay</w:t>
            </w:r>
          </w:p>
        </w:tc>
        <w:tc>
          <w:tcPr>
            <w:tcW w:w="1530" w:type="dxa"/>
          </w:tcPr>
          <w:p w14:paraId="0053090D" w14:textId="77777777" w:rsidR="00FB5FCC" w:rsidRPr="00FB5FCC" w:rsidRDefault="00FB5FCC" w:rsidP="00FB5FCC">
            <w:pPr>
              <w:rPr>
                <w:rFonts w:ascii="Arial" w:hAnsi="Arial" w:cs="Arial"/>
                <w:sz w:val="20"/>
                <w:szCs w:val="20"/>
              </w:rPr>
            </w:pPr>
            <w:r w:rsidRPr="00FB5FCC">
              <w:rPr>
                <w:rFonts w:ascii="Arial" w:hAnsi="Arial" w:cs="Arial"/>
                <w:sz w:val="20"/>
                <w:szCs w:val="20"/>
              </w:rPr>
              <w:t>Pay-System</w:t>
            </w:r>
          </w:p>
        </w:tc>
        <w:tc>
          <w:tcPr>
            <w:tcW w:w="4050" w:type="dxa"/>
          </w:tcPr>
          <w:p w14:paraId="0C8EF983" w14:textId="77777777" w:rsidR="00FB5FCC" w:rsidRPr="00FB5FCC" w:rsidRDefault="00FB5FCC" w:rsidP="00FB5FCC">
            <w:pPr>
              <w:rPr>
                <w:rFonts w:ascii="Arial" w:hAnsi="Arial" w:cs="Arial"/>
                <w:sz w:val="20"/>
                <w:szCs w:val="20"/>
              </w:rPr>
            </w:pPr>
            <w:r w:rsidRPr="00FB5FCC">
              <w:rPr>
                <w:rFonts w:ascii="Arial" w:hAnsi="Arial" w:cs="Arial"/>
                <w:sz w:val="20"/>
                <w:szCs w:val="20"/>
              </w:rPr>
              <w:t>Transactions that load with this status indicate the default condition established by the financial institution is to pay all transactions on this account if users take no action.</w:t>
            </w:r>
          </w:p>
        </w:tc>
        <w:tc>
          <w:tcPr>
            <w:tcW w:w="2510" w:type="dxa"/>
          </w:tcPr>
          <w:p w14:paraId="6406DC7F" w14:textId="77777777" w:rsidR="00FB5FCC" w:rsidRPr="00FB5FCC" w:rsidRDefault="00FB5FCC" w:rsidP="00FB5FCC">
            <w:pPr>
              <w:rPr>
                <w:rFonts w:ascii="Arial" w:hAnsi="Arial" w:cs="Arial"/>
                <w:sz w:val="20"/>
                <w:szCs w:val="20"/>
              </w:rPr>
            </w:pPr>
            <w:r w:rsidRPr="00FB5FCC">
              <w:rPr>
                <w:rFonts w:ascii="Arial" w:hAnsi="Arial" w:cs="Arial"/>
                <w:sz w:val="20"/>
                <w:szCs w:val="20"/>
              </w:rPr>
              <w:t>Return deadline, account type and transaction type.</w:t>
            </w:r>
          </w:p>
        </w:tc>
      </w:tr>
      <w:tr w:rsidR="00FB5FCC" w:rsidRPr="00FB5FCC" w14:paraId="185E7F01" w14:textId="77777777" w:rsidTr="008E6DF8">
        <w:trPr>
          <w:trHeight w:val="1080"/>
        </w:trPr>
        <w:tc>
          <w:tcPr>
            <w:tcW w:w="1620" w:type="dxa"/>
            <w:vMerge/>
          </w:tcPr>
          <w:p w14:paraId="73D80D7B" w14:textId="77777777" w:rsidR="00FB5FCC" w:rsidRPr="00FB5FCC" w:rsidRDefault="00FB5FCC" w:rsidP="00FB5FCC">
            <w:pPr>
              <w:rPr>
                <w:rFonts w:ascii="Arial" w:hAnsi="Arial" w:cs="Arial"/>
                <w:b/>
                <w:bCs/>
                <w:sz w:val="20"/>
                <w:szCs w:val="20"/>
              </w:rPr>
            </w:pPr>
          </w:p>
        </w:tc>
        <w:tc>
          <w:tcPr>
            <w:tcW w:w="1080" w:type="dxa"/>
            <w:vMerge/>
          </w:tcPr>
          <w:p w14:paraId="428A11B5" w14:textId="77777777" w:rsidR="00FB5FCC" w:rsidRPr="00FB5FCC" w:rsidRDefault="00FB5FCC" w:rsidP="00FB5FCC">
            <w:pPr>
              <w:rPr>
                <w:rFonts w:ascii="Arial" w:hAnsi="Arial" w:cs="Arial"/>
                <w:sz w:val="20"/>
                <w:szCs w:val="20"/>
              </w:rPr>
            </w:pPr>
          </w:p>
        </w:tc>
        <w:tc>
          <w:tcPr>
            <w:tcW w:w="1530" w:type="dxa"/>
          </w:tcPr>
          <w:p w14:paraId="45D6277E" w14:textId="77777777" w:rsidR="00FB5FCC" w:rsidRPr="00FB5FCC" w:rsidRDefault="00FB5FCC" w:rsidP="00FB5FCC">
            <w:pPr>
              <w:rPr>
                <w:rFonts w:ascii="Arial" w:hAnsi="Arial" w:cs="Arial"/>
                <w:sz w:val="20"/>
                <w:szCs w:val="20"/>
              </w:rPr>
            </w:pPr>
            <w:r w:rsidRPr="00FB5FCC">
              <w:rPr>
                <w:rFonts w:ascii="Arial" w:hAnsi="Arial" w:cs="Arial"/>
                <w:sz w:val="20"/>
                <w:szCs w:val="20"/>
              </w:rPr>
              <w:t>Pay-User</w:t>
            </w:r>
          </w:p>
        </w:tc>
        <w:tc>
          <w:tcPr>
            <w:tcW w:w="4050" w:type="dxa"/>
          </w:tcPr>
          <w:p w14:paraId="43B5E557" w14:textId="77777777" w:rsidR="00FB5FCC" w:rsidRPr="00FB5FCC" w:rsidRDefault="00FB5FCC" w:rsidP="00FB5FCC">
            <w:pPr>
              <w:rPr>
                <w:rFonts w:ascii="Arial" w:hAnsi="Arial" w:cs="Arial"/>
                <w:sz w:val="20"/>
                <w:szCs w:val="20"/>
              </w:rPr>
            </w:pPr>
            <w:r w:rsidRPr="00FB5FCC">
              <w:rPr>
                <w:rFonts w:ascii="Arial" w:hAnsi="Arial" w:cs="Arial"/>
                <w:sz w:val="20"/>
                <w:szCs w:val="20"/>
              </w:rPr>
              <w:t>Indicates a user has changed the status of a transaction from Return to Pay.</w:t>
            </w:r>
          </w:p>
        </w:tc>
        <w:tc>
          <w:tcPr>
            <w:tcW w:w="2510" w:type="dxa"/>
          </w:tcPr>
          <w:p w14:paraId="342C08E8" w14:textId="77777777" w:rsidR="00FB5FCC" w:rsidRPr="00FB5FCC" w:rsidRDefault="00FB5FCC" w:rsidP="00FB5FCC">
            <w:pPr>
              <w:rPr>
                <w:rFonts w:ascii="Arial" w:hAnsi="Arial" w:cs="Arial"/>
                <w:sz w:val="20"/>
                <w:szCs w:val="20"/>
              </w:rPr>
            </w:pPr>
            <w:r w:rsidRPr="00FB5FCC">
              <w:rPr>
                <w:rFonts w:ascii="Arial" w:hAnsi="Arial" w:cs="Arial"/>
                <w:sz w:val="20"/>
                <w:szCs w:val="20"/>
              </w:rPr>
              <w:t>Return deadline, account type and transaction type.</w:t>
            </w:r>
          </w:p>
        </w:tc>
      </w:tr>
      <w:tr w:rsidR="00FB5FCC" w:rsidRPr="00FB5FCC" w14:paraId="17C24F17" w14:textId="77777777" w:rsidTr="008E6DF8">
        <w:trPr>
          <w:trHeight w:val="1980"/>
        </w:trPr>
        <w:tc>
          <w:tcPr>
            <w:tcW w:w="1620" w:type="dxa"/>
            <w:vMerge/>
          </w:tcPr>
          <w:p w14:paraId="7C3B1137" w14:textId="77777777" w:rsidR="00FB5FCC" w:rsidRPr="00FB5FCC" w:rsidRDefault="00FB5FCC" w:rsidP="00FB5FCC">
            <w:pPr>
              <w:rPr>
                <w:rFonts w:ascii="Arial" w:hAnsi="Arial" w:cs="Arial"/>
                <w:b/>
                <w:bCs/>
                <w:sz w:val="20"/>
                <w:szCs w:val="20"/>
              </w:rPr>
            </w:pPr>
          </w:p>
        </w:tc>
        <w:tc>
          <w:tcPr>
            <w:tcW w:w="1080" w:type="dxa"/>
            <w:vMerge/>
          </w:tcPr>
          <w:p w14:paraId="0110729B" w14:textId="77777777" w:rsidR="00FB5FCC" w:rsidRPr="00FB5FCC" w:rsidRDefault="00FB5FCC" w:rsidP="00FB5FCC">
            <w:pPr>
              <w:rPr>
                <w:rFonts w:ascii="Arial" w:hAnsi="Arial" w:cs="Arial"/>
                <w:sz w:val="20"/>
                <w:szCs w:val="20"/>
              </w:rPr>
            </w:pPr>
          </w:p>
        </w:tc>
        <w:tc>
          <w:tcPr>
            <w:tcW w:w="1530" w:type="dxa"/>
          </w:tcPr>
          <w:p w14:paraId="6F094F17" w14:textId="77777777" w:rsidR="00FB5FCC" w:rsidRPr="00FB5FCC" w:rsidRDefault="00FB5FCC" w:rsidP="00FB5FCC">
            <w:pPr>
              <w:rPr>
                <w:rFonts w:ascii="Arial" w:hAnsi="Arial" w:cs="Arial"/>
                <w:sz w:val="20"/>
                <w:szCs w:val="20"/>
              </w:rPr>
            </w:pPr>
            <w:r w:rsidRPr="00FB5FCC">
              <w:rPr>
                <w:rFonts w:ascii="Arial" w:hAnsi="Arial" w:cs="Arial"/>
                <w:sz w:val="20"/>
                <w:szCs w:val="20"/>
              </w:rPr>
              <w:t>Approved List-Pay</w:t>
            </w:r>
          </w:p>
        </w:tc>
        <w:tc>
          <w:tcPr>
            <w:tcW w:w="4050" w:type="dxa"/>
          </w:tcPr>
          <w:p w14:paraId="532C1AB2" w14:textId="77777777" w:rsidR="00FB5FCC" w:rsidRPr="00FB5FCC" w:rsidRDefault="00FB5FCC" w:rsidP="00FB5FCC">
            <w:pPr>
              <w:rPr>
                <w:rFonts w:ascii="Arial" w:hAnsi="Arial" w:cs="Arial"/>
                <w:sz w:val="20"/>
                <w:szCs w:val="20"/>
              </w:rPr>
            </w:pPr>
            <w:r w:rsidRPr="00FB5FCC">
              <w:rPr>
                <w:rFonts w:ascii="Arial" w:hAnsi="Arial" w:cs="Arial"/>
                <w:sz w:val="20"/>
                <w:szCs w:val="20"/>
              </w:rPr>
              <w:t>Transactions that load with this status indicate the company that originated the transaction was set up on the approved list for this account prior to receipt of the transaction and the transaction amount, frequency and date are within the allowable parameters specified in the approved list entry.</w:t>
            </w:r>
          </w:p>
        </w:tc>
        <w:tc>
          <w:tcPr>
            <w:tcW w:w="2510" w:type="dxa"/>
          </w:tcPr>
          <w:p w14:paraId="5E08EEE9" w14:textId="77777777" w:rsidR="00FB5FCC" w:rsidRPr="00FB5FCC" w:rsidRDefault="00FB5FCC" w:rsidP="00FB5FCC">
            <w:pPr>
              <w:rPr>
                <w:rFonts w:ascii="Arial" w:hAnsi="Arial" w:cs="Arial"/>
                <w:sz w:val="20"/>
                <w:szCs w:val="20"/>
              </w:rPr>
            </w:pPr>
            <w:r w:rsidRPr="00FB5FCC">
              <w:rPr>
                <w:rFonts w:ascii="Arial" w:hAnsi="Arial" w:cs="Arial"/>
                <w:sz w:val="20"/>
                <w:szCs w:val="20"/>
              </w:rPr>
              <w:t>Return deadline, account type and transaction type.</w:t>
            </w:r>
          </w:p>
        </w:tc>
      </w:tr>
      <w:tr w:rsidR="00FB5FCC" w:rsidRPr="00FB5FCC" w14:paraId="3705E8E8" w14:textId="77777777" w:rsidTr="008E6DF8">
        <w:trPr>
          <w:trHeight w:val="1530"/>
        </w:trPr>
        <w:tc>
          <w:tcPr>
            <w:tcW w:w="1620" w:type="dxa"/>
            <w:vMerge/>
          </w:tcPr>
          <w:p w14:paraId="1460F528" w14:textId="77777777" w:rsidR="00FB5FCC" w:rsidRPr="00FB5FCC" w:rsidRDefault="00FB5FCC" w:rsidP="00FB5FCC">
            <w:pPr>
              <w:rPr>
                <w:rFonts w:ascii="Arial" w:hAnsi="Arial" w:cs="Arial"/>
                <w:b/>
                <w:bCs/>
                <w:sz w:val="20"/>
                <w:szCs w:val="20"/>
              </w:rPr>
            </w:pPr>
          </w:p>
        </w:tc>
        <w:tc>
          <w:tcPr>
            <w:tcW w:w="1080" w:type="dxa"/>
            <w:vMerge/>
          </w:tcPr>
          <w:p w14:paraId="66A9C42A" w14:textId="77777777" w:rsidR="00FB5FCC" w:rsidRPr="00FB5FCC" w:rsidRDefault="00FB5FCC" w:rsidP="00FB5FCC">
            <w:pPr>
              <w:rPr>
                <w:rFonts w:ascii="Arial" w:hAnsi="Arial" w:cs="Arial"/>
                <w:sz w:val="20"/>
                <w:szCs w:val="20"/>
              </w:rPr>
            </w:pPr>
          </w:p>
        </w:tc>
        <w:tc>
          <w:tcPr>
            <w:tcW w:w="1530" w:type="dxa"/>
          </w:tcPr>
          <w:p w14:paraId="19D767C9" w14:textId="77777777" w:rsidR="00FB5FCC" w:rsidRPr="00FB5FCC" w:rsidRDefault="00FB5FCC" w:rsidP="00FB5FCC">
            <w:pPr>
              <w:rPr>
                <w:rFonts w:ascii="Arial" w:hAnsi="Arial" w:cs="Arial"/>
                <w:sz w:val="20"/>
                <w:szCs w:val="20"/>
              </w:rPr>
            </w:pPr>
            <w:r w:rsidRPr="00FB5FCC">
              <w:rPr>
                <w:rFonts w:ascii="Arial" w:hAnsi="Arial" w:cs="Arial"/>
                <w:sz w:val="20"/>
                <w:szCs w:val="20"/>
              </w:rPr>
              <w:t>Pending-Pay</w:t>
            </w:r>
          </w:p>
        </w:tc>
        <w:tc>
          <w:tcPr>
            <w:tcW w:w="4050" w:type="dxa"/>
          </w:tcPr>
          <w:p w14:paraId="77B54C67" w14:textId="77777777" w:rsidR="00FB5FCC" w:rsidRPr="00FB5FCC" w:rsidRDefault="00FB5FCC" w:rsidP="00FB5FCC">
            <w:pPr>
              <w:rPr>
                <w:rFonts w:ascii="Arial" w:hAnsi="Arial" w:cs="Arial"/>
                <w:sz w:val="20"/>
                <w:szCs w:val="20"/>
              </w:rPr>
            </w:pPr>
            <w:r w:rsidRPr="00FB5FCC">
              <w:rPr>
                <w:rFonts w:ascii="Arial" w:hAnsi="Arial" w:cs="Arial"/>
                <w:sz w:val="20"/>
                <w:szCs w:val="20"/>
              </w:rPr>
              <w:t>Indicates a user has changed the status of the transaction from Return to Pay, but the decision must be approved by a secondary user because Decision Dual Approval has been enabled.</w:t>
            </w:r>
          </w:p>
        </w:tc>
        <w:tc>
          <w:tcPr>
            <w:tcW w:w="2510" w:type="dxa"/>
          </w:tcPr>
          <w:p w14:paraId="01410914" w14:textId="77777777" w:rsidR="00FB5FCC" w:rsidRPr="00FB5FCC" w:rsidRDefault="00FB5FCC" w:rsidP="00FB5FCC">
            <w:pPr>
              <w:rPr>
                <w:rFonts w:ascii="Arial" w:hAnsi="Arial" w:cs="Arial"/>
                <w:sz w:val="20"/>
                <w:szCs w:val="20"/>
              </w:rPr>
            </w:pPr>
            <w:r w:rsidRPr="00FB5FCC">
              <w:rPr>
                <w:rFonts w:ascii="Arial" w:hAnsi="Arial" w:cs="Arial"/>
                <w:sz w:val="20"/>
                <w:szCs w:val="20"/>
              </w:rPr>
              <w:t>Return deadline, which varies by financial institution, account type and transaction type.</w:t>
            </w:r>
          </w:p>
        </w:tc>
      </w:tr>
      <w:tr w:rsidR="00FB5FCC" w:rsidRPr="00FB5FCC" w14:paraId="467CB2AD" w14:textId="77777777" w:rsidTr="008E6DF8">
        <w:trPr>
          <w:trHeight w:val="1080"/>
        </w:trPr>
        <w:tc>
          <w:tcPr>
            <w:tcW w:w="1620" w:type="dxa"/>
            <w:vMerge/>
          </w:tcPr>
          <w:p w14:paraId="78C4DF4D" w14:textId="77777777" w:rsidR="00FB5FCC" w:rsidRPr="00FB5FCC" w:rsidRDefault="00FB5FCC" w:rsidP="00FB5FCC">
            <w:pPr>
              <w:rPr>
                <w:rFonts w:ascii="Arial" w:hAnsi="Arial" w:cs="Arial"/>
                <w:b/>
                <w:bCs/>
                <w:sz w:val="20"/>
                <w:szCs w:val="20"/>
              </w:rPr>
            </w:pPr>
          </w:p>
        </w:tc>
        <w:tc>
          <w:tcPr>
            <w:tcW w:w="1080" w:type="dxa"/>
            <w:vMerge/>
          </w:tcPr>
          <w:p w14:paraId="33B77C2B" w14:textId="77777777" w:rsidR="00FB5FCC" w:rsidRPr="00FB5FCC" w:rsidRDefault="00FB5FCC" w:rsidP="00FB5FCC">
            <w:pPr>
              <w:rPr>
                <w:rFonts w:ascii="Arial" w:hAnsi="Arial" w:cs="Arial"/>
                <w:sz w:val="20"/>
                <w:szCs w:val="20"/>
              </w:rPr>
            </w:pPr>
          </w:p>
        </w:tc>
        <w:tc>
          <w:tcPr>
            <w:tcW w:w="1530" w:type="dxa"/>
          </w:tcPr>
          <w:p w14:paraId="21234661" w14:textId="77777777" w:rsidR="00FB5FCC" w:rsidRPr="00FB5FCC" w:rsidRDefault="00FB5FCC" w:rsidP="00FB5FCC">
            <w:pPr>
              <w:rPr>
                <w:rFonts w:ascii="Arial" w:hAnsi="Arial" w:cs="Arial"/>
                <w:sz w:val="20"/>
                <w:szCs w:val="20"/>
              </w:rPr>
            </w:pPr>
            <w:r w:rsidRPr="00FB5FCC">
              <w:rPr>
                <w:rFonts w:ascii="Arial" w:hAnsi="Arial" w:cs="Arial"/>
                <w:sz w:val="20"/>
                <w:szCs w:val="20"/>
              </w:rPr>
              <w:t>Pay-FI</w:t>
            </w:r>
          </w:p>
        </w:tc>
        <w:tc>
          <w:tcPr>
            <w:tcW w:w="4050" w:type="dxa"/>
          </w:tcPr>
          <w:p w14:paraId="614FB906" w14:textId="77777777" w:rsidR="00FB5FCC" w:rsidRPr="00FB5FCC" w:rsidRDefault="00FB5FCC" w:rsidP="00FB5FCC">
            <w:pPr>
              <w:rPr>
                <w:rFonts w:ascii="Arial" w:hAnsi="Arial" w:cs="Arial"/>
                <w:sz w:val="20"/>
                <w:szCs w:val="20"/>
              </w:rPr>
            </w:pPr>
            <w:r w:rsidRPr="00FB5FCC">
              <w:rPr>
                <w:rFonts w:ascii="Arial" w:hAnsi="Arial" w:cs="Arial"/>
                <w:sz w:val="20"/>
                <w:szCs w:val="20"/>
              </w:rPr>
              <w:t>Indicates an FI user has changed the status of a transaction from Return to Pay.</w:t>
            </w:r>
          </w:p>
        </w:tc>
        <w:tc>
          <w:tcPr>
            <w:tcW w:w="2510" w:type="dxa"/>
          </w:tcPr>
          <w:p w14:paraId="4A7A0773" w14:textId="77777777" w:rsidR="00FB5FCC" w:rsidRPr="00FB5FCC" w:rsidRDefault="00FB5FCC" w:rsidP="00FB5FCC">
            <w:pPr>
              <w:rPr>
                <w:rFonts w:ascii="Arial" w:hAnsi="Arial" w:cs="Arial"/>
                <w:sz w:val="20"/>
                <w:szCs w:val="20"/>
              </w:rPr>
            </w:pPr>
            <w:r w:rsidRPr="00FB5FCC">
              <w:rPr>
                <w:rFonts w:ascii="Arial" w:hAnsi="Arial" w:cs="Arial"/>
                <w:sz w:val="20"/>
                <w:szCs w:val="20"/>
              </w:rPr>
              <w:t>Return deadline, which varies by financial institution, account type and transaction type.</w:t>
            </w:r>
          </w:p>
        </w:tc>
      </w:tr>
      <w:tr w:rsidR="00FB5FCC" w:rsidRPr="00FB5FCC" w14:paraId="776746A8" w14:textId="77777777" w:rsidTr="008E6DF8">
        <w:trPr>
          <w:trHeight w:val="1008"/>
        </w:trPr>
        <w:tc>
          <w:tcPr>
            <w:tcW w:w="1620" w:type="dxa"/>
            <w:vMerge/>
          </w:tcPr>
          <w:p w14:paraId="38DF5FE7" w14:textId="77777777" w:rsidR="00FB5FCC" w:rsidRPr="00FB5FCC" w:rsidRDefault="00FB5FCC" w:rsidP="00FB5FCC">
            <w:pPr>
              <w:rPr>
                <w:rFonts w:ascii="Arial" w:hAnsi="Arial" w:cs="Arial"/>
                <w:b/>
                <w:bCs/>
                <w:sz w:val="20"/>
                <w:szCs w:val="20"/>
              </w:rPr>
            </w:pPr>
          </w:p>
        </w:tc>
        <w:tc>
          <w:tcPr>
            <w:tcW w:w="1080" w:type="dxa"/>
            <w:vMerge/>
          </w:tcPr>
          <w:p w14:paraId="6C6EFE93" w14:textId="77777777" w:rsidR="00FB5FCC" w:rsidRPr="00FB5FCC" w:rsidRDefault="00FB5FCC" w:rsidP="00FB5FCC">
            <w:pPr>
              <w:rPr>
                <w:rFonts w:ascii="Arial" w:hAnsi="Arial" w:cs="Arial"/>
                <w:sz w:val="20"/>
                <w:szCs w:val="20"/>
              </w:rPr>
            </w:pPr>
          </w:p>
        </w:tc>
        <w:tc>
          <w:tcPr>
            <w:tcW w:w="1530" w:type="dxa"/>
          </w:tcPr>
          <w:p w14:paraId="79294F8D" w14:textId="77777777" w:rsidR="00FB5FCC" w:rsidRPr="00FB5FCC" w:rsidRDefault="00FB5FCC" w:rsidP="00FB5FCC">
            <w:pPr>
              <w:rPr>
                <w:rFonts w:ascii="Arial" w:hAnsi="Arial" w:cs="Arial"/>
                <w:sz w:val="20"/>
                <w:szCs w:val="20"/>
              </w:rPr>
            </w:pPr>
            <w:r w:rsidRPr="00FB5FCC">
              <w:rPr>
                <w:rFonts w:ascii="Arial" w:hAnsi="Arial" w:cs="Arial"/>
                <w:sz w:val="20"/>
                <w:szCs w:val="20"/>
              </w:rPr>
              <w:t>Pay-FI Charge</w:t>
            </w:r>
          </w:p>
        </w:tc>
        <w:tc>
          <w:tcPr>
            <w:tcW w:w="4050" w:type="dxa"/>
          </w:tcPr>
          <w:p w14:paraId="40DDC1B1" w14:textId="77777777" w:rsidR="00FB5FCC" w:rsidRPr="00FB5FCC" w:rsidRDefault="00FB5FCC" w:rsidP="00FB5FCC">
            <w:pPr>
              <w:rPr>
                <w:rFonts w:ascii="Arial" w:hAnsi="Arial" w:cs="Arial"/>
                <w:sz w:val="20"/>
                <w:szCs w:val="20"/>
              </w:rPr>
            </w:pPr>
            <w:r w:rsidRPr="00FB5FCC">
              <w:rPr>
                <w:rFonts w:ascii="Arial" w:hAnsi="Arial" w:cs="Arial"/>
                <w:sz w:val="20"/>
                <w:szCs w:val="20"/>
              </w:rPr>
              <w:t>Indicates a transaction for a Company ID that is on the FI Return Override List and the status cannot be changed from Pay to Return.</w:t>
            </w:r>
          </w:p>
        </w:tc>
        <w:tc>
          <w:tcPr>
            <w:tcW w:w="2510" w:type="dxa"/>
          </w:tcPr>
          <w:p w14:paraId="165C8BAE" w14:textId="77777777" w:rsidR="00FB5FCC" w:rsidRPr="00FB5FCC" w:rsidRDefault="00FB5FCC" w:rsidP="00FB5FCC">
            <w:pPr>
              <w:rPr>
                <w:rFonts w:ascii="Arial" w:hAnsi="Arial" w:cs="Arial"/>
                <w:sz w:val="20"/>
                <w:szCs w:val="20"/>
              </w:rPr>
            </w:pPr>
            <w:r w:rsidRPr="00FB5FCC">
              <w:rPr>
                <w:rFonts w:ascii="Arial" w:hAnsi="Arial" w:cs="Arial"/>
                <w:sz w:val="20"/>
                <w:szCs w:val="20"/>
              </w:rPr>
              <w:t>No changes to this status are allowed.</w:t>
            </w:r>
          </w:p>
        </w:tc>
      </w:tr>
      <w:tr w:rsidR="00FB5FCC" w:rsidRPr="00FB5FCC" w14:paraId="78A66FCF" w14:textId="77777777" w:rsidTr="008E6DF8">
        <w:trPr>
          <w:trHeight w:val="1350"/>
        </w:trPr>
        <w:tc>
          <w:tcPr>
            <w:tcW w:w="1620" w:type="dxa"/>
            <w:vMerge/>
          </w:tcPr>
          <w:p w14:paraId="500EA0ED" w14:textId="77777777" w:rsidR="00FB5FCC" w:rsidRPr="00FB5FCC" w:rsidRDefault="00FB5FCC" w:rsidP="00FB5FCC">
            <w:pPr>
              <w:rPr>
                <w:rFonts w:ascii="Arial" w:hAnsi="Arial" w:cs="Arial"/>
                <w:b/>
                <w:bCs/>
                <w:sz w:val="20"/>
                <w:szCs w:val="20"/>
              </w:rPr>
            </w:pPr>
          </w:p>
        </w:tc>
        <w:tc>
          <w:tcPr>
            <w:tcW w:w="1080" w:type="dxa"/>
            <w:vMerge w:val="restart"/>
          </w:tcPr>
          <w:p w14:paraId="5C4094B7" w14:textId="77777777" w:rsidR="00FB5FCC" w:rsidRPr="00FB5FCC" w:rsidRDefault="00FB5FCC" w:rsidP="00FB5FCC">
            <w:pPr>
              <w:rPr>
                <w:rFonts w:ascii="Arial" w:hAnsi="Arial" w:cs="Arial"/>
                <w:sz w:val="20"/>
                <w:szCs w:val="20"/>
              </w:rPr>
            </w:pPr>
            <w:r w:rsidRPr="00FB5FCC">
              <w:rPr>
                <w:rFonts w:ascii="Arial" w:hAnsi="Arial" w:cs="Arial"/>
                <w:sz w:val="20"/>
                <w:szCs w:val="20"/>
              </w:rPr>
              <w:t>Return</w:t>
            </w:r>
          </w:p>
        </w:tc>
        <w:tc>
          <w:tcPr>
            <w:tcW w:w="1530" w:type="dxa"/>
          </w:tcPr>
          <w:p w14:paraId="34960A8C" w14:textId="77777777" w:rsidR="00FB5FCC" w:rsidRPr="00FB5FCC" w:rsidRDefault="00FB5FCC" w:rsidP="00FB5FCC">
            <w:pPr>
              <w:rPr>
                <w:rFonts w:ascii="Arial" w:hAnsi="Arial" w:cs="Arial"/>
                <w:sz w:val="20"/>
                <w:szCs w:val="20"/>
              </w:rPr>
            </w:pPr>
            <w:r w:rsidRPr="00FB5FCC">
              <w:rPr>
                <w:rFonts w:ascii="Arial" w:hAnsi="Arial" w:cs="Arial"/>
                <w:sz w:val="20"/>
                <w:szCs w:val="20"/>
              </w:rPr>
              <w:t>Return-System</w:t>
            </w:r>
          </w:p>
        </w:tc>
        <w:tc>
          <w:tcPr>
            <w:tcW w:w="4050" w:type="dxa"/>
          </w:tcPr>
          <w:p w14:paraId="7B1F5D12" w14:textId="77777777" w:rsidR="00FB5FCC" w:rsidRPr="00FB5FCC" w:rsidRDefault="00FB5FCC" w:rsidP="00FB5FCC">
            <w:pPr>
              <w:rPr>
                <w:rFonts w:ascii="Arial" w:hAnsi="Arial" w:cs="Arial"/>
                <w:sz w:val="20"/>
                <w:szCs w:val="20"/>
              </w:rPr>
            </w:pPr>
            <w:r w:rsidRPr="00FB5FCC">
              <w:rPr>
                <w:rFonts w:ascii="Arial" w:hAnsi="Arial" w:cs="Arial"/>
                <w:sz w:val="20"/>
                <w:szCs w:val="20"/>
              </w:rPr>
              <w:t>Transactions that load with this status indicate the default condition established by the financial institution is to return all transactions on this account if users take no action.</w:t>
            </w:r>
          </w:p>
        </w:tc>
        <w:tc>
          <w:tcPr>
            <w:tcW w:w="2510" w:type="dxa"/>
          </w:tcPr>
          <w:p w14:paraId="7D426EED" w14:textId="77777777" w:rsidR="00FB5FCC" w:rsidRPr="00FB5FCC" w:rsidRDefault="00FB5FCC" w:rsidP="00FB5FCC">
            <w:pPr>
              <w:rPr>
                <w:rFonts w:ascii="Arial" w:hAnsi="Arial" w:cs="Arial"/>
                <w:sz w:val="20"/>
                <w:szCs w:val="20"/>
              </w:rPr>
            </w:pPr>
            <w:r w:rsidRPr="00FB5FCC">
              <w:rPr>
                <w:rFonts w:ascii="Arial" w:hAnsi="Arial" w:cs="Arial"/>
                <w:sz w:val="20"/>
                <w:szCs w:val="20"/>
              </w:rPr>
              <w:t>Up until EOD cut-off time.</w:t>
            </w:r>
          </w:p>
        </w:tc>
      </w:tr>
      <w:tr w:rsidR="00FB5FCC" w:rsidRPr="00FB5FCC" w14:paraId="79AF6232" w14:textId="77777777" w:rsidTr="008E6DF8">
        <w:trPr>
          <w:trHeight w:val="612"/>
        </w:trPr>
        <w:tc>
          <w:tcPr>
            <w:tcW w:w="1620" w:type="dxa"/>
            <w:vMerge/>
          </w:tcPr>
          <w:p w14:paraId="241C3FD4" w14:textId="77777777" w:rsidR="00FB5FCC" w:rsidRPr="00FB5FCC" w:rsidRDefault="00FB5FCC" w:rsidP="00FB5FCC">
            <w:pPr>
              <w:rPr>
                <w:rFonts w:ascii="Arial" w:hAnsi="Arial" w:cs="Arial"/>
                <w:b/>
                <w:bCs/>
                <w:sz w:val="20"/>
                <w:szCs w:val="20"/>
              </w:rPr>
            </w:pPr>
          </w:p>
        </w:tc>
        <w:tc>
          <w:tcPr>
            <w:tcW w:w="1080" w:type="dxa"/>
            <w:vMerge/>
          </w:tcPr>
          <w:p w14:paraId="6AC96395" w14:textId="77777777" w:rsidR="00FB5FCC" w:rsidRPr="00FB5FCC" w:rsidRDefault="00FB5FCC" w:rsidP="00FB5FCC">
            <w:pPr>
              <w:rPr>
                <w:rFonts w:ascii="Arial" w:hAnsi="Arial" w:cs="Arial"/>
                <w:sz w:val="20"/>
                <w:szCs w:val="20"/>
              </w:rPr>
            </w:pPr>
          </w:p>
        </w:tc>
        <w:tc>
          <w:tcPr>
            <w:tcW w:w="1530" w:type="dxa"/>
          </w:tcPr>
          <w:p w14:paraId="4AFE347A" w14:textId="77777777" w:rsidR="00FB5FCC" w:rsidRPr="00FB5FCC" w:rsidRDefault="00FB5FCC" w:rsidP="00FB5FCC">
            <w:pPr>
              <w:rPr>
                <w:rFonts w:ascii="Arial" w:hAnsi="Arial" w:cs="Arial"/>
                <w:sz w:val="20"/>
                <w:szCs w:val="20"/>
              </w:rPr>
            </w:pPr>
            <w:r w:rsidRPr="00FB5FCC">
              <w:rPr>
                <w:rFonts w:ascii="Arial" w:hAnsi="Arial" w:cs="Arial"/>
                <w:sz w:val="20"/>
                <w:szCs w:val="20"/>
              </w:rPr>
              <w:t>Return-User</w:t>
            </w:r>
          </w:p>
        </w:tc>
        <w:tc>
          <w:tcPr>
            <w:tcW w:w="4050" w:type="dxa"/>
          </w:tcPr>
          <w:p w14:paraId="15301526" w14:textId="77777777" w:rsidR="00FB5FCC" w:rsidRPr="00FB5FCC" w:rsidRDefault="00FB5FCC" w:rsidP="00FB5FCC">
            <w:pPr>
              <w:rPr>
                <w:rFonts w:ascii="Arial" w:hAnsi="Arial" w:cs="Arial"/>
                <w:sz w:val="20"/>
                <w:szCs w:val="20"/>
              </w:rPr>
            </w:pPr>
            <w:r w:rsidRPr="00FB5FCC">
              <w:rPr>
                <w:rFonts w:ascii="Arial" w:hAnsi="Arial" w:cs="Arial"/>
                <w:sz w:val="20"/>
                <w:szCs w:val="20"/>
              </w:rPr>
              <w:t>Indicates a Bank user has changed the status of a transaction from Pay to Return.</w:t>
            </w:r>
          </w:p>
        </w:tc>
        <w:tc>
          <w:tcPr>
            <w:tcW w:w="2510" w:type="dxa"/>
          </w:tcPr>
          <w:p w14:paraId="70A80AB3" w14:textId="77777777" w:rsidR="00FB5FCC" w:rsidRPr="00FB5FCC" w:rsidRDefault="00FB5FCC" w:rsidP="00FB5FCC">
            <w:pPr>
              <w:rPr>
                <w:rFonts w:ascii="Arial" w:hAnsi="Arial" w:cs="Arial"/>
                <w:sz w:val="20"/>
                <w:szCs w:val="20"/>
              </w:rPr>
            </w:pPr>
            <w:r w:rsidRPr="00FB5FCC">
              <w:rPr>
                <w:rFonts w:ascii="Arial" w:hAnsi="Arial" w:cs="Arial"/>
                <w:sz w:val="20"/>
                <w:szCs w:val="20"/>
              </w:rPr>
              <w:t>Up until EOD cut-off time.</w:t>
            </w:r>
          </w:p>
        </w:tc>
      </w:tr>
      <w:tr w:rsidR="00FB5FCC" w:rsidRPr="00FB5FCC" w14:paraId="394CDE0D" w14:textId="77777777" w:rsidTr="008E6DF8">
        <w:trPr>
          <w:trHeight w:val="1269"/>
        </w:trPr>
        <w:tc>
          <w:tcPr>
            <w:tcW w:w="1620" w:type="dxa"/>
            <w:vMerge/>
          </w:tcPr>
          <w:p w14:paraId="58570B07" w14:textId="77777777" w:rsidR="00FB5FCC" w:rsidRPr="00FB5FCC" w:rsidRDefault="00FB5FCC" w:rsidP="00FB5FCC">
            <w:pPr>
              <w:rPr>
                <w:rFonts w:ascii="Arial" w:hAnsi="Arial" w:cs="Arial"/>
                <w:b/>
                <w:bCs/>
                <w:sz w:val="20"/>
                <w:szCs w:val="20"/>
              </w:rPr>
            </w:pPr>
          </w:p>
        </w:tc>
        <w:tc>
          <w:tcPr>
            <w:tcW w:w="1080" w:type="dxa"/>
            <w:vMerge/>
          </w:tcPr>
          <w:p w14:paraId="1E4EF6EB" w14:textId="77777777" w:rsidR="00FB5FCC" w:rsidRPr="00FB5FCC" w:rsidRDefault="00FB5FCC" w:rsidP="00FB5FCC">
            <w:pPr>
              <w:rPr>
                <w:rFonts w:ascii="Arial" w:hAnsi="Arial" w:cs="Arial"/>
                <w:sz w:val="20"/>
                <w:szCs w:val="20"/>
              </w:rPr>
            </w:pPr>
          </w:p>
        </w:tc>
        <w:tc>
          <w:tcPr>
            <w:tcW w:w="1530" w:type="dxa"/>
          </w:tcPr>
          <w:p w14:paraId="56635403" w14:textId="77777777" w:rsidR="00FB5FCC" w:rsidRPr="00FB5FCC" w:rsidRDefault="00FB5FCC" w:rsidP="00FB5FCC">
            <w:pPr>
              <w:rPr>
                <w:rFonts w:ascii="Arial" w:hAnsi="Arial" w:cs="Arial"/>
                <w:sz w:val="20"/>
                <w:szCs w:val="20"/>
              </w:rPr>
            </w:pPr>
            <w:r w:rsidRPr="00FB5FCC">
              <w:rPr>
                <w:rFonts w:ascii="Arial" w:hAnsi="Arial" w:cs="Arial"/>
                <w:sz w:val="20"/>
                <w:szCs w:val="20"/>
              </w:rPr>
              <w:t>Block List-Return</w:t>
            </w:r>
          </w:p>
        </w:tc>
        <w:tc>
          <w:tcPr>
            <w:tcW w:w="4050" w:type="dxa"/>
          </w:tcPr>
          <w:p w14:paraId="3B9ACB3C" w14:textId="77777777" w:rsidR="00FB5FCC" w:rsidRPr="00FB5FCC" w:rsidRDefault="00FB5FCC" w:rsidP="00FB5FCC">
            <w:pPr>
              <w:rPr>
                <w:rFonts w:ascii="Arial" w:hAnsi="Arial" w:cs="Arial"/>
                <w:sz w:val="20"/>
                <w:szCs w:val="20"/>
              </w:rPr>
            </w:pPr>
            <w:r w:rsidRPr="00FB5FCC">
              <w:rPr>
                <w:rFonts w:ascii="Arial" w:hAnsi="Arial" w:cs="Arial"/>
                <w:sz w:val="20"/>
                <w:szCs w:val="20"/>
              </w:rPr>
              <w:t>Transactions that load with this status indicate the company that originated the transaction was set up on the blocked list for this account prior to receipt of the transaction.</w:t>
            </w:r>
          </w:p>
        </w:tc>
        <w:tc>
          <w:tcPr>
            <w:tcW w:w="2510" w:type="dxa"/>
          </w:tcPr>
          <w:p w14:paraId="3C7395F6" w14:textId="77777777" w:rsidR="00FB5FCC" w:rsidRPr="00FB5FCC" w:rsidRDefault="00FB5FCC" w:rsidP="00FB5FCC">
            <w:pPr>
              <w:rPr>
                <w:rFonts w:ascii="Arial" w:hAnsi="Arial" w:cs="Arial"/>
                <w:sz w:val="20"/>
                <w:szCs w:val="20"/>
              </w:rPr>
            </w:pPr>
            <w:r w:rsidRPr="00FB5FCC">
              <w:rPr>
                <w:rFonts w:ascii="Arial" w:hAnsi="Arial" w:cs="Arial"/>
                <w:sz w:val="20"/>
                <w:szCs w:val="20"/>
              </w:rPr>
              <w:t>Up until EOD cut-off time.</w:t>
            </w:r>
          </w:p>
        </w:tc>
      </w:tr>
      <w:tr w:rsidR="00FB5FCC" w:rsidRPr="00FB5FCC" w14:paraId="4593FDA8" w14:textId="77777777" w:rsidTr="008E6DF8">
        <w:trPr>
          <w:trHeight w:val="891"/>
        </w:trPr>
        <w:tc>
          <w:tcPr>
            <w:tcW w:w="1620" w:type="dxa"/>
            <w:vMerge/>
          </w:tcPr>
          <w:p w14:paraId="54EF70D6" w14:textId="77777777" w:rsidR="00FB5FCC" w:rsidRPr="00FB5FCC" w:rsidRDefault="00FB5FCC" w:rsidP="00FB5FCC">
            <w:pPr>
              <w:rPr>
                <w:rFonts w:ascii="Arial" w:hAnsi="Arial" w:cs="Arial"/>
                <w:b/>
                <w:bCs/>
                <w:sz w:val="20"/>
                <w:szCs w:val="20"/>
              </w:rPr>
            </w:pPr>
          </w:p>
        </w:tc>
        <w:tc>
          <w:tcPr>
            <w:tcW w:w="1080" w:type="dxa"/>
            <w:vMerge/>
          </w:tcPr>
          <w:p w14:paraId="00C8B2F7" w14:textId="77777777" w:rsidR="00FB5FCC" w:rsidRPr="00FB5FCC" w:rsidRDefault="00FB5FCC" w:rsidP="00FB5FCC">
            <w:pPr>
              <w:rPr>
                <w:rFonts w:ascii="Arial" w:hAnsi="Arial" w:cs="Arial"/>
                <w:sz w:val="20"/>
                <w:szCs w:val="20"/>
              </w:rPr>
            </w:pPr>
          </w:p>
        </w:tc>
        <w:tc>
          <w:tcPr>
            <w:tcW w:w="1530" w:type="dxa"/>
          </w:tcPr>
          <w:p w14:paraId="2E864C74" w14:textId="77777777" w:rsidR="00FB5FCC" w:rsidRPr="00FB5FCC" w:rsidRDefault="00FB5FCC" w:rsidP="00FB5FCC">
            <w:pPr>
              <w:rPr>
                <w:rFonts w:ascii="Arial" w:hAnsi="Arial" w:cs="Arial"/>
                <w:sz w:val="20"/>
                <w:szCs w:val="20"/>
              </w:rPr>
            </w:pPr>
            <w:r w:rsidRPr="00FB5FCC">
              <w:rPr>
                <w:rFonts w:ascii="Arial" w:hAnsi="Arial" w:cs="Arial"/>
                <w:sz w:val="20"/>
                <w:szCs w:val="20"/>
              </w:rPr>
              <w:t>Return-FI</w:t>
            </w:r>
          </w:p>
        </w:tc>
        <w:tc>
          <w:tcPr>
            <w:tcW w:w="4050" w:type="dxa"/>
          </w:tcPr>
          <w:p w14:paraId="712FC3BF" w14:textId="2750FF5D" w:rsidR="00FB5FCC" w:rsidRPr="00FB5FCC" w:rsidRDefault="00FB5FCC" w:rsidP="00FB5FCC">
            <w:pPr>
              <w:rPr>
                <w:rFonts w:ascii="Arial" w:hAnsi="Arial" w:cs="Arial"/>
                <w:sz w:val="20"/>
                <w:szCs w:val="20"/>
              </w:rPr>
            </w:pPr>
            <w:r w:rsidRPr="00FB5FCC">
              <w:rPr>
                <w:rFonts w:ascii="Arial" w:hAnsi="Arial" w:cs="Arial"/>
                <w:sz w:val="20"/>
                <w:szCs w:val="20"/>
              </w:rPr>
              <w:t>Indicates a</w:t>
            </w:r>
            <w:r>
              <w:rPr>
                <w:rFonts w:ascii="Arial" w:hAnsi="Arial" w:cs="Arial"/>
                <w:sz w:val="20"/>
                <w:szCs w:val="20"/>
              </w:rPr>
              <w:t xml:space="preserve"> </w:t>
            </w:r>
            <w:r w:rsidRPr="00FB5FCC">
              <w:rPr>
                <w:rFonts w:ascii="Arial" w:hAnsi="Arial" w:cs="Arial"/>
                <w:sz w:val="20"/>
                <w:szCs w:val="20"/>
              </w:rPr>
              <w:t>Bank user has changed the status of the transaction from Pay to Return.</w:t>
            </w:r>
          </w:p>
        </w:tc>
        <w:tc>
          <w:tcPr>
            <w:tcW w:w="2510" w:type="dxa"/>
          </w:tcPr>
          <w:p w14:paraId="50757846" w14:textId="77777777" w:rsidR="00FB5FCC" w:rsidRPr="00FB5FCC" w:rsidRDefault="00FB5FCC" w:rsidP="00FB5FCC">
            <w:pPr>
              <w:rPr>
                <w:rFonts w:ascii="Arial" w:hAnsi="Arial" w:cs="Arial"/>
                <w:sz w:val="20"/>
                <w:szCs w:val="20"/>
              </w:rPr>
            </w:pPr>
            <w:r w:rsidRPr="00FB5FCC">
              <w:rPr>
                <w:rFonts w:ascii="Arial" w:hAnsi="Arial" w:cs="Arial"/>
                <w:sz w:val="20"/>
                <w:szCs w:val="20"/>
              </w:rPr>
              <w:t>Up until EOD cut-off time.</w:t>
            </w:r>
          </w:p>
        </w:tc>
      </w:tr>
      <w:tr w:rsidR="00FB5FCC" w:rsidRPr="00FB5FCC" w14:paraId="3019F6E1" w14:textId="77777777" w:rsidTr="008E6DF8">
        <w:trPr>
          <w:trHeight w:val="540"/>
        </w:trPr>
        <w:tc>
          <w:tcPr>
            <w:tcW w:w="1620" w:type="dxa"/>
          </w:tcPr>
          <w:p w14:paraId="5976E2E8" w14:textId="77777777" w:rsidR="00FB5FCC" w:rsidRPr="00FB5FCC" w:rsidRDefault="00FB5FCC" w:rsidP="00FB5FCC">
            <w:pPr>
              <w:rPr>
                <w:rFonts w:ascii="Arial" w:hAnsi="Arial" w:cs="Arial"/>
                <w:b/>
                <w:bCs/>
                <w:sz w:val="20"/>
                <w:szCs w:val="20"/>
              </w:rPr>
            </w:pPr>
            <w:r w:rsidRPr="00FB5FCC">
              <w:rPr>
                <w:rFonts w:ascii="Arial" w:hAnsi="Arial" w:cs="Arial"/>
                <w:b/>
                <w:bCs/>
                <w:sz w:val="20"/>
                <w:szCs w:val="20"/>
              </w:rPr>
              <w:t>Manage</w:t>
            </w:r>
          </w:p>
        </w:tc>
        <w:tc>
          <w:tcPr>
            <w:tcW w:w="9170" w:type="dxa"/>
            <w:gridSpan w:val="4"/>
          </w:tcPr>
          <w:p w14:paraId="0A4C18EB" w14:textId="77777777" w:rsidR="00FB5FCC" w:rsidRDefault="00FB5FCC" w:rsidP="00FB5FCC">
            <w:pPr>
              <w:rPr>
                <w:rFonts w:ascii="Arial" w:hAnsi="Arial" w:cs="Arial"/>
                <w:sz w:val="20"/>
                <w:szCs w:val="20"/>
              </w:rPr>
            </w:pPr>
            <w:r w:rsidRPr="00FB5FCC">
              <w:rPr>
                <w:rFonts w:ascii="Arial" w:hAnsi="Arial" w:cs="Arial"/>
                <w:sz w:val="20"/>
                <w:szCs w:val="20"/>
              </w:rPr>
              <w:t xml:space="preserve">If the user has been granted the Change Status user privilege and the transaction is eligible for a decision, an Accept or Reject button will appear for use. If the transaction is not eligible for a decision, (because the return deadline or end of day cut-off time has passed) the button will display as ineligible. </w:t>
            </w:r>
          </w:p>
          <w:p w14:paraId="40EBC60F" w14:textId="34CBD235" w:rsidR="005D3F00" w:rsidRPr="00FB5FCC" w:rsidRDefault="005D3F00" w:rsidP="00FB5FCC">
            <w:pPr>
              <w:rPr>
                <w:rFonts w:ascii="Arial" w:hAnsi="Arial" w:cs="Arial"/>
                <w:sz w:val="20"/>
                <w:szCs w:val="20"/>
              </w:rPr>
            </w:pPr>
          </w:p>
        </w:tc>
      </w:tr>
    </w:tbl>
    <w:p w14:paraId="585D75A2" w14:textId="024AA833" w:rsidR="00FB5FCC" w:rsidRDefault="00FB5FCC" w:rsidP="00347848">
      <w:pPr>
        <w:pStyle w:val="ListParagraph"/>
        <w:numPr>
          <w:ilvl w:val="0"/>
          <w:numId w:val="37"/>
        </w:numPr>
        <w:spacing w:after="0" w:line="240" w:lineRule="auto"/>
      </w:pPr>
      <w:r>
        <w:t xml:space="preserve">To filter the date range of items shown, click on the Date Range drop-down. </w:t>
      </w:r>
    </w:p>
    <w:p w14:paraId="05236DDE" w14:textId="38D2B15B" w:rsidR="00FB5FCC" w:rsidRDefault="00FB5FCC" w:rsidP="00FB5FCC">
      <w:pPr>
        <w:pStyle w:val="ListParagraph"/>
        <w:spacing w:after="0" w:line="240" w:lineRule="auto"/>
        <w:ind w:left="1080"/>
      </w:pPr>
      <w:r>
        <w:rPr>
          <w:noProof/>
        </w:rPr>
        <w:drawing>
          <wp:inline distT="0" distB="0" distL="0" distR="0" wp14:anchorId="531D476D" wp14:editId="72058650">
            <wp:extent cx="5980430" cy="1828800"/>
            <wp:effectExtent l="0" t="0" r="127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80430" cy="1828800"/>
                    </a:xfrm>
                    <a:prstGeom prst="rect">
                      <a:avLst/>
                    </a:prstGeom>
                    <a:noFill/>
                  </pic:spPr>
                </pic:pic>
              </a:graphicData>
            </a:graphic>
          </wp:inline>
        </w:drawing>
      </w:r>
    </w:p>
    <w:p w14:paraId="05EAC3D5" w14:textId="7BF69B82" w:rsidR="00FB5FCC" w:rsidRDefault="00FB5FCC" w:rsidP="00FB5FCC">
      <w:pPr>
        <w:pStyle w:val="ListParagraph"/>
        <w:spacing w:after="0" w:line="240" w:lineRule="auto"/>
        <w:ind w:left="1080"/>
      </w:pPr>
    </w:p>
    <w:p w14:paraId="3EB8D332" w14:textId="619403A1" w:rsidR="00FB5FCC" w:rsidRDefault="00FB5FCC" w:rsidP="00347848">
      <w:pPr>
        <w:pStyle w:val="ListParagraph"/>
        <w:numPr>
          <w:ilvl w:val="0"/>
          <w:numId w:val="37"/>
        </w:numPr>
        <w:spacing w:after="0" w:line="240" w:lineRule="auto"/>
      </w:pPr>
      <w:r>
        <w:t xml:space="preserve">To narrow the search results, click Filters and a window containing additional search criteria will appear. </w:t>
      </w:r>
    </w:p>
    <w:p w14:paraId="065C2DCE" w14:textId="0557C3C8" w:rsidR="00FB5FCC" w:rsidRDefault="00FB5FCC" w:rsidP="00FB5FCC">
      <w:pPr>
        <w:pStyle w:val="ListParagraph"/>
        <w:spacing w:after="0" w:line="240" w:lineRule="auto"/>
        <w:ind w:left="1080"/>
      </w:pPr>
      <w:r>
        <w:rPr>
          <w:noProof/>
        </w:rPr>
        <w:drawing>
          <wp:inline distT="0" distB="0" distL="0" distR="0" wp14:anchorId="0F1A5A48" wp14:editId="41728928">
            <wp:extent cx="5486400" cy="2292893"/>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86400" cy="2292893"/>
                    </a:xfrm>
                    <a:prstGeom prst="rect">
                      <a:avLst/>
                    </a:prstGeom>
                    <a:noFill/>
                  </pic:spPr>
                </pic:pic>
              </a:graphicData>
            </a:graphic>
          </wp:inline>
        </w:drawing>
      </w:r>
    </w:p>
    <w:p w14:paraId="52B4901B" w14:textId="74093B57" w:rsidR="00FB5FCC" w:rsidRDefault="00FB5FCC" w:rsidP="00FB5FCC">
      <w:pPr>
        <w:pStyle w:val="ListParagraph"/>
        <w:spacing w:after="0" w:line="240" w:lineRule="auto"/>
        <w:ind w:left="1080"/>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8910"/>
      </w:tblGrid>
      <w:tr w:rsidR="00FB5FCC" w:rsidRPr="00FB5FCC" w14:paraId="5A1F975F" w14:textId="77777777" w:rsidTr="005151BD">
        <w:trPr>
          <w:trHeight w:val="630"/>
        </w:trPr>
        <w:tc>
          <w:tcPr>
            <w:tcW w:w="1890" w:type="dxa"/>
          </w:tcPr>
          <w:p w14:paraId="1AC2AD79" w14:textId="77777777" w:rsidR="00FB5FCC" w:rsidRPr="00FB5FCC" w:rsidRDefault="00FB5FCC" w:rsidP="00FB5FCC">
            <w:pPr>
              <w:spacing w:line="300" w:lineRule="auto"/>
              <w:rPr>
                <w:rFonts w:ascii="Arial" w:hAnsi="Arial" w:cs="Arial"/>
                <w:sz w:val="20"/>
                <w:szCs w:val="20"/>
              </w:rPr>
            </w:pPr>
            <w:r w:rsidRPr="00FB5FCC">
              <w:rPr>
                <w:rFonts w:ascii="Arial" w:hAnsi="Arial" w:cs="Arial"/>
                <w:b/>
                <w:bCs/>
                <w:sz w:val="20"/>
                <w:szCs w:val="20"/>
              </w:rPr>
              <w:lastRenderedPageBreak/>
              <w:t>Account</w:t>
            </w:r>
          </w:p>
        </w:tc>
        <w:tc>
          <w:tcPr>
            <w:tcW w:w="8910" w:type="dxa"/>
          </w:tcPr>
          <w:p w14:paraId="3985B939" w14:textId="77777777" w:rsidR="00FB5FCC" w:rsidRPr="00FB5FCC" w:rsidRDefault="00FB5FCC" w:rsidP="00FB5FCC">
            <w:pPr>
              <w:spacing w:line="300" w:lineRule="auto"/>
              <w:rPr>
                <w:rFonts w:ascii="Arial" w:hAnsi="Arial" w:cs="Arial"/>
                <w:sz w:val="20"/>
                <w:szCs w:val="20"/>
              </w:rPr>
            </w:pPr>
            <w:r w:rsidRPr="00FB5FCC">
              <w:rPr>
                <w:rFonts w:ascii="Arial" w:hAnsi="Arial" w:cs="Arial"/>
                <w:sz w:val="20"/>
                <w:szCs w:val="20"/>
              </w:rPr>
              <w:t>Type an account name or the last 4 digits of the account number into the field to view transactions for one specific account or select an account from the drop-down menu.</w:t>
            </w:r>
          </w:p>
        </w:tc>
      </w:tr>
      <w:tr w:rsidR="00FB5FCC" w:rsidRPr="00FB5FCC" w14:paraId="077F8575" w14:textId="77777777" w:rsidTr="005151BD">
        <w:trPr>
          <w:trHeight w:val="630"/>
        </w:trPr>
        <w:tc>
          <w:tcPr>
            <w:tcW w:w="1890" w:type="dxa"/>
          </w:tcPr>
          <w:p w14:paraId="08FF0549" w14:textId="77777777" w:rsidR="00FB5FCC" w:rsidRPr="00FB5FCC" w:rsidRDefault="00FB5FCC" w:rsidP="00FB5FCC">
            <w:pPr>
              <w:spacing w:line="300" w:lineRule="auto"/>
              <w:rPr>
                <w:rFonts w:ascii="Arial" w:hAnsi="Arial" w:cs="Arial"/>
                <w:b/>
                <w:bCs/>
                <w:sz w:val="20"/>
                <w:szCs w:val="20"/>
              </w:rPr>
            </w:pPr>
            <w:r w:rsidRPr="00FB5FCC">
              <w:rPr>
                <w:rFonts w:ascii="Arial" w:hAnsi="Arial" w:cs="Arial"/>
                <w:b/>
                <w:bCs/>
                <w:sz w:val="20"/>
                <w:szCs w:val="20"/>
              </w:rPr>
              <w:t>Min Amount / Max Amount</w:t>
            </w:r>
          </w:p>
        </w:tc>
        <w:tc>
          <w:tcPr>
            <w:tcW w:w="8910" w:type="dxa"/>
          </w:tcPr>
          <w:p w14:paraId="3A7A78F8" w14:textId="77777777" w:rsidR="00FB5FCC" w:rsidRPr="00FB5FCC" w:rsidRDefault="00FB5FCC" w:rsidP="00FB5FCC">
            <w:pPr>
              <w:spacing w:line="300" w:lineRule="auto"/>
              <w:rPr>
                <w:rFonts w:ascii="Arial" w:hAnsi="Arial" w:cs="Arial"/>
                <w:sz w:val="20"/>
                <w:szCs w:val="20"/>
              </w:rPr>
            </w:pPr>
            <w:r w:rsidRPr="00FB5FCC">
              <w:rPr>
                <w:rFonts w:ascii="Arial" w:hAnsi="Arial" w:cs="Arial"/>
                <w:sz w:val="20"/>
                <w:szCs w:val="20"/>
              </w:rPr>
              <w:t>To search for a transaction by amount within a minimum/maximum range, type the minimum and/or maximum dollar amount(s) of the transactions into the appropriate field.</w:t>
            </w:r>
          </w:p>
        </w:tc>
      </w:tr>
      <w:tr w:rsidR="00FB5FCC" w:rsidRPr="00FB5FCC" w14:paraId="0A0D0271" w14:textId="77777777" w:rsidTr="005151BD">
        <w:trPr>
          <w:trHeight w:val="405"/>
        </w:trPr>
        <w:tc>
          <w:tcPr>
            <w:tcW w:w="1890" w:type="dxa"/>
          </w:tcPr>
          <w:p w14:paraId="422F984B" w14:textId="77777777" w:rsidR="00FB5FCC" w:rsidRPr="00FB5FCC" w:rsidRDefault="00FB5FCC" w:rsidP="00FB5FCC">
            <w:pPr>
              <w:spacing w:line="300" w:lineRule="auto"/>
              <w:rPr>
                <w:rFonts w:ascii="Arial" w:hAnsi="Arial" w:cs="Arial"/>
                <w:b/>
                <w:bCs/>
                <w:sz w:val="20"/>
                <w:szCs w:val="20"/>
              </w:rPr>
            </w:pPr>
            <w:r w:rsidRPr="00FB5FCC">
              <w:rPr>
                <w:rFonts w:ascii="Arial" w:hAnsi="Arial" w:cs="Arial"/>
                <w:b/>
                <w:bCs/>
                <w:sz w:val="20"/>
                <w:szCs w:val="20"/>
              </w:rPr>
              <w:t>Companies</w:t>
            </w:r>
          </w:p>
        </w:tc>
        <w:tc>
          <w:tcPr>
            <w:tcW w:w="8910" w:type="dxa"/>
          </w:tcPr>
          <w:p w14:paraId="36F25754" w14:textId="77777777" w:rsidR="00FB5FCC" w:rsidRPr="00FB5FCC" w:rsidRDefault="00FB5FCC" w:rsidP="00FB5FCC">
            <w:pPr>
              <w:spacing w:line="300" w:lineRule="auto"/>
              <w:rPr>
                <w:rFonts w:ascii="Arial" w:hAnsi="Arial" w:cs="Arial"/>
                <w:sz w:val="20"/>
                <w:szCs w:val="20"/>
              </w:rPr>
            </w:pPr>
            <w:r w:rsidRPr="00FB5FCC">
              <w:rPr>
                <w:rFonts w:ascii="Arial" w:hAnsi="Arial" w:cs="Arial"/>
                <w:sz w:val="20"/>
                <w:szCs w:val="20"/>
              </w:rPr>
              <w:t>Enter a specific company name.</w:t>
            </w:r>
          </w:p>
        </w:tc>
      </w:tr>
      <w:tr w:rsidR="00FB5FCC" w:rsidRPr="00FB5FCC" w14:paraId="0FB9CF2D" w14:textId="77777777" w:rsidTr="005151BD">
        <w:trPr>
          <w:trHeight w:val="585"/>
        </w:trPr>
        <w:tc>
          <w:tcPr>
            <w:tcW w:w="1890" w:type="dxa"/>
          </w:tcPr>
          <w:p w14:paraId="3023631F" w14:textId="77777777" w:rsidR="00FB5FCC" w:rsidRPr="00FB5FCC" w:rsidRDefault="00FB5FCC" w:rsidP="00FB5FCC">
            <w:pPr>
              <w:spacing w:line="300" w:lineRule="auto"/>
              <w:rPr>
                <w:rFonts w:ascii="Arial" w:hAnsi="Arial" w:cs="Arial"/>
                <w:b/>
                <w:bCs/>
                <w:sz w:val="20"/>
                <w:szCs w:val="20"/>
              </w:rPr>
            </w:pPr>
            <w:r w:rsidRPr="00FB5FCC">
              <w:rPr>
                <w:rFonts w:ascii="Arial" w:hAnsi="Arial" w:cs="Arial"/>
                <w:b/>
                <w:bCs/>
                <w:sz w:val="20"/>
                <w:szCs w:val="20"/>
              </w:rPr>
              <w:t>Pending Approval</w:t>
            </w:r>
          </w:p>
        </w:tc>
        <w:tc>
          <w:tcPr>
            <w:tcW w:w="8910" w:type="dxa"/>
          </w:tcPr>
          <w:p w14:paraId="589E6D55" w14:textId="77777777" w:rsidR="00FB5FCC" w:rsidRPr="00FB5FCC" w:rsidRDefault="00FB5FCC" w:rsidP="00FB5FCC">
            <w:pPr>
              <w:spacing w:line="300" w:lineRule="auto"/>
              <w:rPr>
                <w:rFonts w:ascii="Arial" w:hAnsi="Arial" w:cs="Arial"/>
                <w:sz w:val="20"/>
                <w:szCs w:val="20"/>
              </w:rPr>
            </w:pPr>
            <w:r w:rsidRPr="00FB5FCC">
              <w:rPr>
                <w:rFonts w:ascii="Arial" w:hAnsi="Arial" w:cs="Arial"/>
                <w:sz w:val="20"/>
                <w:szCs w:val="20"/>
              </w:rPr>
              <w:t>The user may select from the drop-down to filter transactions based on whether or not they are pending approval.</w:t>
            </w:r>
            <w:r w:rsidRPr="00FB5FCC">
              <w:rPr>
                <w:rFonts w:ascii="Arial" w:hAnsi="Arial" w:cs="Arial"/>
                <w:sz w:val="20"/>
                <w:szCs w:val="20"/>
              </w:rPr>
              <w:br/>
            </w:r>
          </w:p>
          <w:p w14:paraId="50D5443F" w14:textId="77777777" w:rsidR="00FB5FCC" w:rsidRPr="00FB5FCC" w:rsidRDefault="00FB5FCC" w:rsidP="00347848">
            <w:pPr>
              <w:numPr>
                <w:ilvl w:val="0"/>
                <w:numId w:val="15"/>
              </w:numPr>
              <w:contextualSpacing/>
              <w:rPr>
                <w:rFonts w:ascii="Arial" w:hAnsi="Arial" w:cs="Arial"/>
                <w:sz w:val="20"/>
                <w:szCs w:val="20"/>
              </w:rPr>
            </w:pPr>
            <w:r w:rsidRPr="00FB5FCC">
              <w:rPr>
                <w:rFonts w:ascii="Arial" w:hAnsi="Arial" w:cs="Arial"/>
                <w:sz w:val="20"/>
                <w:szCs w:val="20"/>
              </w:rPr>
              <w:t>Yes – will display only transactions that are pending approval.</w:t>
            </w:r>
          </w:p>
          <w:p w14:paraId="20A81415" w14:textId="77777777" w:rsidR="00FB5FCC" w:rsidRPr="00FB5FCC" w:rsidRDefault="00FB5FCC" w:rsidP="00347848">
            <w:pPr>
              <w:numPr>
                <w:ilvl w:val="0"/>
                <w:numId w:val="15"/>
              </w:numPr>
              <w:contextualSpacing/>
              <w:rPr>
                <w:rFonts w:ascii="Arial" w:hAnsi="Arial" w:cs="Arial"/>
                <w:sz w:val="20"/>
                <w:szCs w:val="20"/>
              </w:rPr>
            </w:pPr>
            <w:r w:rsidRPr="00FB5FCC">
              <w:rPr>
                <w:rFonts w:ascii="Arial" w:hAnsi="Arial" w:cs="Arial"/>
                <w:sz w:val="20"/>
                <w:szCs w:val="20"/>
              </w:rPr>
              <w:t>No – will display only transactions that are not pending approval</w:t>
            </w:r>
          </w:p>
          <w:p w14:paraId="6B173262" w14:textId="77777777" w:rsidR="00FB5FCC" w:rsidRPr="00FB5FCC" w:rsidRDefault="00FB5FCC" w:rsidP="00FB5FCC">
            <w:pPr>
              <w:spacing w:line="300" w:lineRule="auto"/>
              <w:rPr>
                <w:rFonts w:ascii="Arial" w:hAnsi="Arial" w:cs="Arial"/>
                <w:sz w:val="20"/>
                <w:szCs w:val="20"/>
              </w:rPr>
            </w:pPr>
          </w:p>
          <w:p w14:paraId="73F4C1C0" w14:textId="77777777" w:rsidR="00FB5FCC" w:rsidRPr="00FB5FCC" w:rsidRDefault="00FB5FCC" w:rsidP="00FB5FCC">
            <w:pPr>
              <w:spacing w:line="300" w:lineRule="auto"/>
              <w:rPr>
                <w:rFonts w:ascii="Arial" w:hAnsi="Arial" w:cs="Arial"/>
                <w:sz w:val="20"/>
                <w:szCs w:val="20"/>
              </w:rPr>
            </w:pPr>
            <w:r w:rsidRPr="00FB5FCC">
              <w:rPr>
                <w:rFonts w:ascii="Arial" w:hAnsi="Arial" w:cs="Arial"/>
                <w:sz w:val="20"/>
                <w:szCs w:val="20"/>
              </w:rPr>
              <w:t xml:space="preserve">The default will be set to “Show All”. </w:t>
            </w:r>
            <w:r w:rsidRPr="00FB5FCC">
              <w:rPr>
                <w:rFonts w:ascii="Arial" w:hAnsi="Arial" w:cs="Arial"/>
                <w:b/>
                <w:bCs/>
                <w:i/>
                <w:iCs/>
                <w:sz w:val="20"/>
                <w:szCs w:val="20"/>
              </w:rPr>
              <w:t>For more information regarding Decision Dual Approval, please see Subsection C, Decision Dual Approval, below.</w:t>
            </w:r>
            <w:r w:rsidRPr="00FB5FCC">
              <w:rPr>
                <w:rFonts w:ascii="Arial" w:hAnsi="Arial" w:cs="Arial"/>
                <w:b/>
                <w:bCs/>
                <w:i/>
                <w:iCs/>
                <w:sz w:val="20"/>
                <w:szCs w:val="20"/>
              </w:rPr>
              <w:br/>
            </w:r>
          </w:p>
        </w:tc>
      </w:tr>
      <w:tr w:rsidR="00FB5FCC" w:rsidRPr="00FB5FCC" w14:paraId="64CCFEB9" w14:textId="77777777" w:rsidTr="005151BD">
        <w:trPr>
          <w:trHeight w:val="585"/>
        </w:trPr>
        <w:tc>
          <w:tcPr>
            <w:tcW w:w="1890" w:type="dxa"/>
          </w:tcPr>
          <w:p w14:paraId="664D9E87" w14:textId="77777777" w:rsidR="00FB5FCC" w:rsidRPr="00FB5FCC" w:rsidRDefault="00FB5FCC" w:rsidP="00FB5FCC">
            <w:pPr>
              <w:spacing w:line="300" w:lineRule="auto"/>
              <w:rPr>
                <w:rFonts w:ascii="Arial" w:hAnsi="Arial" w:cs="Arial"/>
                <w:b/>
                <w:bCs/>
                <w:sz w:val="20"/>
                <w:szCs w:val="20"/>
              </w:rPr>
            </w:pPr>
            <w:r w:rsidRPr="00FB5FCC">
              <w:rPr>
                <w:rFonts w:ascii="Arial" w:hAnsi="Arial" w:cs="Arial"/>
                <w:b/>
                <w:bCs/>
                <w:sz w:val="20"/>
                <w:szCs w:val="20"/>
              </w:rPr>
              <w:t>Transaction Status</w:t>
            </w:r>
          </w:p>
        </w:tc>
        <w:tc>
          <w:tcPr>
            <w:tcW w:w="8910" w:type="dxa"/>
          </w:tcPr>
          <w:p w14:paraId="4AC78F30" w14:textId="77777777" w:rsidR="00FB5FCC" w:rsidRPr="00FB5FCC" w:rsidRDefault="00FB5FCC" w:rsidP="00FB5FCC">
            <w:pPr>
              <w:spacing w:line="300" w:lineRule="auto"/>
              <w:rPr>
                <w:rFonts w:ascii="Arial" w:hAnsi="Arial" w:cs="Arial"/>
                <w:sz w:val="20"/>
                <w:szCs w:val="20"/>
              </w:rPr>
            </w:pPr>
            <w:r w:rsidRPr="00FB5FCC">
              <w:rPr>
                <w:rFonts w:ascii="Arial" w:hAnsi="Arial" w:cs="Arial"/>
                <w:sz w:val="20"/>
                <w:szCs w:val="20"/>
              </w:rPr>
              <w:t>See #2 in this subsection for definitions of the different transaction statuses.</w:t>
            </w:r>
          </w:p>
        </w:tc>
      </w:tr>
    </w:tbl>
    <w:p w14:paraId="21366926" w14:textId="1CCBD447" w:rsidR="00FB5FCC" w:rsidRDefault="00FB5FCC" w:rsidP="00FB5FCC">
      <w:pPr>
        <w:pStyle w:val="ListParagraph"/>
        <w:spacing w:after="0" w:line="240" w:lineRule="auto"/>
        <w:ind w:left="1080"/>
      </w:pPr>
    </w:p>
    <w:p w14:paraId="529B5B1E" w14:textId="2C040F22" w:rsidR="00FB5FCC" w:rsidRDefault="00FB5FCC" w:rsidP="00347848">
      <w:pPr>
        <w:pStyle w:val="ListParagraph"/>
        <w:numPr>
          <w:ilvl w:val="0"/>
          <w:numId w:val="37"/>
        </w:numPr>
        <w:spacing w:after="0" w:line="240" w:lineRule="auto"/>
      </w:pPr>
      <w:r>
        <w:t xml:space="preserve">Once search criteria are selected, click Apply to narrow your search results. </w:t>
      </w:r>
    </w:p>
    <w:p w14:paraId="32C54460" w14:textId="77777777" w:rsidR="00FB5FCC" w:rsidRDefault="00FB5FCC" w:rsidP="00FB5FCC">
      <w:pPr>
        <w:pStyle w:val="ListParagraph"/>
        <w:spacing w:after="0" w:line="240" w:lineRule="auto"/>
        <w:ind w:left="1080"/>
      </w:pPr>
    </w:p>
    <w:p w14:paraId="47A80B5F" w14:textId="2DC22659" w:rsidR="00FB5FCC" w:rsidRDefault="00FB5FCC" w:rsidP="00347848">
      <w:pPr>
        <w:pStyle w:val="ListParagraph"/>
        <w:numPr>
          <w:ilvl w:val="0"/>
          <w:numId w:val="37"/>
        </w:numPr>
        <w:spacing w:after="0" w:line="240" w:lineRule="auto"/>
      </w:pPr>
      <w:r w:rsidRPr="00FB5FCC">
        <w:t>Search results are displayed in pages of 25 items. If the search contains more than 25 issue items, the results will be displayed on multiple pages. Use the navigation buttons at the top of the search results to review all results.</w:t>
      </w:r>
    </w:p>
    <w:p w14:paraId="7309BD1A" w14:textId="77777777" w:rsidR="00FB5FCC" w:rsidRDefault="00FB5FCC" w:rsidP="00FB5FCC">
      <w:pPr>
        <w:pStyle w:val="ListParagraph"/>
      </w:pPr>
    </w:p>
    <w:p w14:paraId="0C45F662" w14:textId="1F2C1225" w:rsidR="00FB5FCC" w:rsidRDefault="00FB5FCC" w:rsidP="00FB5FCC">
      <w:pPr>
        <w:pStyle w:val="ListParagraph"/>
        <w:spacing w:after="0" w:line="240" w:lineRule="auto"/>
        <w:ind w:left="1080"/>
        <w:jc w:val="center"/>
      </w:pPr>
      <w:r>
        <w:rPr>
          <w:noProof/>
        </w:rPr>
        <w:drawing>
          <wp:inline distT="0" distB="0" distL="0" distR="0" wp14:anchorId="4879A607" wp14:editId="6EF9E4DB">
            <wp:extent cx="2286000" cy="1007362"/>
            <wp:effectExtent l="0" t="0" r="0" b="254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1007362"/>
                    </a:xfrm>
                    <a:prstGeom prst="rect">
                      <a:avLst/>
                    </a:prstGeom>
                    <a:noFill/>
                  </pic:spPr>
                </pic:pic>
              </a:graphicData>
            </a:graphic>
          </wp:inline>
        </w:drawing>
      </w:r>
    </w:p>
    <w:p w14:paraId="78C0DB7F" w14:textId="1FC5FBC5" w:rsidR="00FB5FCC" w:rsidRDefault="00FB5FCC" w:rsidP="00FB5FCC">
      <w:pPr>
        <w:pStyle w:val="ListParagraph"/>
        <w:spacing w:after="0" w:line="240" w:lineRule="auto"/>
        <w:ind w:left="1080"/>
        <w:jc w:val="center"/>
      </w:pPr>
    </w:p>
    <w:p w14:paraId="09586C3E" w14:textId="674F9645" w:rsidR="00FB5FCC" w:rsidRDefault="00393B92" w:rsidP="00347848">
      <w:pPr>
        <w:pStyle w:val="ListParagraph"/>
        <w:numPr>
          <w:ilvl w:val="0"/>
          <w:numId w:val="37"/>
        </w:numPr>
        <w:spacing w:after="0" w:line="240" w:lineRule="auto"/>
      </w:pPr>
      <w:r w:rsidRPr="00393B92">
        <w:t>Click the arrow (&gt;) next to the Client Code to view more useful detail on each issued item. The information shown in this drop-down is an audit history of all the activity that has occurred on the issue item.</w:t>
      </w:r>
    </w:p>
    <w:p w14:paraId="7344D5F1" w14:textId="11D903BE" w:rsidR="00393B92" w:rsidRDefault="00393B92" w:rsidP="00393B92">
      <w:pPr>
        <w:pStyle w:val="ListParagraph"/>
        <w:spacing w:after="0" w:line="240" w:lineRule="auto"/>
        <w:ind w:left="1080"/>
      </w:pPr>
      <w:r>
        <w:rPr>
          <w:noProof/>
        </w:rPr>
        <w:lastRenderedPageBreak/>
        <w:drawing>
          <wp:inline distT="0" distB="0" distL="0" distR="0" wp14:anchorId="0048AA25" wp14:editId="14AEB177">
            <wp:extent cx="5486400" cy="211977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86400" cy="2119770"/>
                    </a:xfrm>
                    <a:prstGeom prst="rect">
                      <a:avLst/>
                    </a:prstGeom>
                    <a:noFill/>
                  </pic:spPr>
                </pic:pic>
              </a:graphicData>
            </a:graphic>
          </wp:inline>
        </w:drawing>
      </w:r>
    </w:p>
    <w:p w14:paraId="4D713E54" w14:textId="1A3969F6" w:rsidR="00393B92" w:rsidRDefault="00393B92" w:rsidP="00393B92">
      <w:pPr>
        <w:pStyle w:val="ListParagraph"/>
        <w:spacing w:after="0" w:line="240" w:lineRule="auto"/>
        <w:ind w:left="1080"/>
      </w:pPr>
    </w:p>
    <w:tbl>
      <w:tblPr>
        <w:tblStyle w:val="TableGrid5"/>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8090"/>
      </w:tblGrid>
      <w:tr w:rsidR="00393B92" w:rsidRPr="00393B92" w14:paraId="3D07B4BD" w14:textId="77777777" w:rsidTr="005151BD">
        <w:trPr>
          <w:trHeight w:val="648"/>
        </w:trPr>
        <w:tc>
          <w:tcPr>
            <w:tcW w:w="2700" w:type="dxa"/>
          </w:tcPr>
          <w:p w14:paraId="3CC28A5E" w14:textId="77777777" w:rsidR="00393B92" w:rsidRPr="00393B92" w:rsidRDefault="00393B92" w:rsidP="00393B92">
            <w:pPr>
              <w:spacing w:line="300" w:lineRule="auto"/>
              <w:rPr>
                <w:rFonts w:ascii="Arial" w:hAnsi="Arial" w:cs="Arial"/>
                <w:b/>
                <w:bCs/>
                <w:sz w:val="20"/>
                <w:szCs w:val="20"/>
              </w:rPr>
            </w:pPr>
            <w:r w:rsidRPr="00393B92">
              <w:rPr>
                <w:rFonts w:ascii="Arial" w:hAnsi="Arial" w:cs="Arial"/>
                <w:b/>
                <w:bCs/>
                <w:sz w:val="20"/>
                <w:szCs w:val="20"/>
              </w:rPr>
              <w:t>Account</w:t>
            </w:r>
          </w:p>
        </w:tc>
        <w:tc>
          <w:tcPr>
            <w:tcW w:w="8090" w:type="dxa"/>
          </w:tcPr>
          <w:p w14:paraId="0E430AF3" w14:textId="77777777" w:rsidR="00393B92" w:rsidRPr="00393B92" w:rsidRDefault="00393B92" w:rsidP="00393B92">
            <w:pPr>
              <w:spacing w:line="300" w:lineRule="auto"/>
              <w:rPr>
                <w:rFonts w:ascii="Arial" w:hAnsi="Arial" w:cs="Arial"/>
                <w:sz w:val="20"/>
                <w:szCs w:val="20"/>
              </w:rPr>
            </w:pPr>
            <w:r w:rsidRPr="00393B92">
              <w:rPr>
                <w:rFonts w:ascii="Arial" w:hAnsi="Arial" w:cs="Arial"/>
                <w:sz w:val="20"/>
                <w:szCs w:val="20"/>
              </w:rPr>
              <w:t>The account name and last 4 digits of the account number.</w:t>
            </w:r>
          </w:p>
        </w:tc>
      </w:tr>
      <w:tr w:rsidR="00393B92" w:rsidRPr="00393B92" w14:paraId="4863B4B6" w14:textId="77777777" w:rsidTr="005151BD">
        <w:trPr>
          <w:trHeight w:val="648"/>
        </w:trPr>
        <w:tc>
          <w:tcPr>
            <w:tcW w:w="2700" w:type="dxa"/>
          </w:tcPr>
          <w:p w14:paraId="6BAD93CB" w14:textId="77777777" w:rsidR="00393B92" w:rsidRPr="00393B92" w:rsidRDefault="00393B92" w:rsidP="00393B92">
            <w:pPr>
              <w:spacing w:line="300" w:lineRule="auto"/>
              <w:rPr>
                <w:rFonts w:ascii="Arial" w:hAnsi="Arial" w:cs="Arial"/>
                <w:b/>
                <w:bCs/>
                <w:sz w:val="20"/>
                <w:szCs w:val="20"/>
              </w:rPr>
            </w:pPr>
            <w:r w:rsidRPr="00393B92">
              <w:rPr>
                <w:rFonts w:ascii="Arial" w:hAnsi="Arial" w:cs="Arial"/>
                <w:b/>
                <w:bCs/>
                <w:sz w:val="20"/>
                <w:szCs w:val="20"/>
              </w:rPr>
              <w:t>Transaction ID</w:t>
            </w:r>
          </w:p>
        </w:tc>
        <w:tc>
          <w:tcPr>
            <w:tcW w:w="8090" w:type="dxa"/>
          </w:tcPr>
          <w:p w14:paraId="7D0BCA7A" w14:textId="77777777" w:rsidR="00393B92" w:rsidRPr="00393B92" w:rsidRDefault="00393B92" w:rsidP="00393B92">
            <w:pPr>
              <w:spacing w:line="300" w:lineRule="auto"/>
              <w:rPr>
                <w:rFonts w:ascii="Arial" w:hAnsi="Arial" w:cs="Arial"/>
                <w:sz w:val="20"/>
                <w:szCs w:val="20"/>
              </w:rPr>
            </w:pPr>
            <w:r w:rsidRPr="00393B92">
              <w:rPr>
                <w:rFonts w:ascii="Arial" w:hAnsi="Arial" w:cs="Arial"/>
                <w:sz w:val="20"/>
                <w:szCs w:val="20"/>
              </w:rPr>
              <w:t xml:space="preserve">Unique ID assigned by the </w:t>
            </w:r>
            <w:r w:rsidRPr="00393B92">
              <w:rPr>
                <w:rFonts w:ascii="Arial" w:hAnsi="Arial" w:cs="Arial"/>
              </w:rPr>
              <w:t xml:space="preserve">ACH Filter Credit </w:t>
            </w:r>
            <w:r w:rsidRPr="00393B92">
              <w:rPr>
                <w:rFonts w:ascii="Arial" w:hAnsi="Arial" w:cs="Arial"/>
                <w:sz w:val="20"/>
                <w:szCs w:val="20"/>
              </w:rPr>
              <w:t>system when transactions are loaded.</w:t>
            </w:r>
          </w:p>
        </w:tc>
      </w:tr>
      <w:tr w:rsidR="00393B92" w:rsidRPr="00393B92" w14:paraId="209B45B0" w14:textId="77777777" w:rsidTr="005151BD">
        <w:trPr>
          <w:trHeight w:val="630"/>
        </w:trPr>
        <w:tc>
          <w:tcPr>
            <w:tcW w:w="2700" w:type="dxa"/>
          </w:tcPr>
          <w:p w14:paraId="341896D7" w14:textId="77777777" w:rsidR="00393B92" w:rsidRPr="00393B92" w:rsidRDefault="00393B92" w:rsidP="00393B92">
            <w:pPr>
              <w:spacing w:line="300" w:lineRule="auto"/>
              <w:rPr>
                <w:rFonts w:ascii="Arial" w:hAnsi="Arial" w:cs="Arial"/>
                <w:b/>
                <w:bCs/>
                <w:sz w:val="20"/>
                <w:szCs w:val="20"/>
              </w:rPr>
            </w:pPr>
            <w:r w:rsidRPr="00393B92">
              <w:rPr>
                <w:rFonts w:ascii="Arial" w:hAnsi="Arial" w:cs="Arial"/>
                <w:b/>
                <w:bCs/>
                <w:sz w:val="20"/>
                <w:szCs w:val="20"/>
              </w:rPr>
              <w:t>Individual Name</w:t>
            </w:r>
          </w:p>
        </w:tc>
        <w:tc>
          <w:tcPr>
            <w:tcW w:w="8090" w:type="dxa"/>
          </w:tcPr>
          <w:p w14:paraId="2E5F7F16" w14:textId="77777777" w:rsidR="00393B92" w:rsidRPr="00393B92" w:rsidRDefault="00393B92" w:rsidP="00393B92">
            <w:pPr>
              <w:spacing w:line="300" w:lineRule="auto"/>
              <w:rPr>
                <w:rFonts w:ascii="Arial" w:hAnsi="Arial" w:cs="Arial"/>
                <w:sz w:val="20"/>
                <w:szCs w:val="20"/>
              </w:rPr>
            </w:pPr>
            <w:r w:rsidRPr="00393B92">
              <w:rPr>
                <w:rFonts w:ascii="Arial" w:hAnsi="Arial" w:cs="Arial"/>
                <w:sz w:val="20"/>
                <w:szCs w:val="20"/>
              </w:rPr>
              <w:t>Name of the payee/recipient found in the individual ID field of the incoming ACH transaction.</w:t>
            </w:r>
          </w:p>
        </w:tc>
      </w:tr>
      <w:tr w:rsidR="00393B92" w:rsidRPr="00393B92" w14:paraId="4325E752" w14:textId="77777777" w:rsidTr="005151BD">
        <w:trPr>
          <w:trHeight w:val="639"/>
        </w:trPr>
        <w:tc>
          <w:tcPr>
            <w:tcW w:w="2700" w:type="dxa"/>
          </w:tcPr>
          <w:p w14:paraId="7FCD2A7B" w14:textId="77777777" w:rsidR="00393B92" w:rsidRPr="00393B92" w:rsidRDefault="00393B92" w:rsidP="00393B92">
            <w:pPr>
              <w:spacing w:line="300" w:lineRule="auto"/>
              <w:rPr>
                <w:rFonts w:ascii="Arial" w:hAnsi="Arial" w:cs="Arial"/>
                <w:b/>
                <w:bCs/>
                <w:sz w:val="20"/>
                <w:szCs w:val="20"/>
              </w:rPr>
            </w:pPr>
            <w:r w:rsidRPr="00393B92">
              <w:rPr>
                <w:rFonts w:ascii="Arial" w:hAnsi="Arial" w:cs="Arial"/>
                <w:b/>
                <w:bCs/>
                <w:sz w:val="20"/>
                <w:szCs w:val="20"/>
              </w:rPr>
              <w:t>SEC Code</w:t>
            </w:r>
          </w:p>
        </w:tc>
        <w:tc>
          <w:tcPr>
            <w:tcW w:w="8090" w:type="dxa"/>
          </w:tcPr>
          <w:p w14:paraId="7CE39DB3" w14:textId="77777777" w:rsidR="00393B92" w:rsidRPr="00393B92" w:rsidRDefault="00393B92" w:rsidP="00393B92">
            <w:pPr>
              <w:spacing w:line="300" w:lineRule="auto"/>
              <w:rPr>
                <w:rFonts w:ascii="Arial" w:hAnsi="Arial" w:cs="Arial"/>
                <w:sz w:val="20"/>
                <w:szCs w:val="20"/>
              </w:rPr>
            </w:pPr>
            <w:r w:rsidRPr="00393B92">
              <w:rPr>
                <w:rFonts w:ascii="Arial" w:hAnsi="Arial" w:cs="Arial"/>
                <w:sz w:val="20"/>
                <w:szCs w:val="20"/>
              </w:rPr>
              <w:t>Standard entry class code. Reference the NACHA Rule Book for SEC code descriptions. SEC codes are generally used to classify transactions by the way they were authorized.</w:t>
            </w:r>
          </w:p>
        </w:tc>
      </w:tr>
      <w:tr w:rsidR="00393B92" w:rsidRPr="00393B92" w14:paraId="58FE68A7" w14:textId="77777777" w:rsidTr="005151BD">
        <w:trPr>
          <w:trHeight w:val="630"/>
        </w:trPr>
        <w:tc>
          <w:tcPr>
            <w:tcW w:w="2700" w:type="dxa"/>
          </w:tcPr>
          <w:p w14:paraId="2028020B" w14:textId="77777777" w:rsidR="00393B92" w:rsidRPr="00393B92" w:rsidRDefault="00393B92" w:rsidP="00393B92">
            <w:pPr>
              <w:spacing w:line="300" w:lineRule="auto"/>
              <w:rPr>
                <w:rFonts w:ascii="Arial" w:hAnsi="Arial" w:cs="Arial"/>
                <w:b/>
                <w:bCs/>
                <w:sz w:val="20"/>
                <w:szCs w:val="20"/>
              </w:rPr>
            </w:pPr>
            <w:r w:rsidRPr="00393B92">
              <w:rPr>
                <w:rFonts w:ascii="Arial" w:hAnsi="Arial" w:cs="Arial"/>
                <w:b/>
                <w:bCs/>
                <w:sz w:val="20"/>
                <w:szCs w:val="20"/>
              </w:rPr>
              <w:t>Description</w:t>
            </w:r>
          </w:p>
        </w:tc>
        <w:tc>
          <w:tcPr>
            <w:tcW w:w="8090" w:type="dxa"/>
          </w:tcPr>
          <w:p w14:paraId="39E31DE3" w14:textId="77777777" w:rsidR="00393B92" w:rsidRPr="00393B92" w:rsidRDefault="00393B92" w:rsidP="00393B92">
            <w:pPr>
              <w:spacing w:line="300" w:lineRule="auto"/>
              <w:rPr>
                <w:rFonts w:ascii="Arial" w:hAnsi="Arial" w:cs="Arial"/>
                <w:sz w:val="20"/>
                <w:szCs w:val="20"/>
              </w:rPr>
            </w:pPr>
            <w:r w:rsidRPr="00393B92">
              <w:rPr>
                <w:rFonts w:ascii="Arial" w:hAnsi="Arial" w:cs="Arial"/>
                <w:sz w:val="20"/>
                <w:szCs w:val="20"/>
              </w:rPr>
              <w:t>The description used by the originator of the transaction, as contained in the company batch header record for the transaction received.</w:t>
            </w:r>
          </w:p>
        </w:tc>
      </w:tr>
      <w:tr w:rsidR="00393B92" w:rsidRPr="00393B92" w14:paraId="5C81D3C6" w14:textId="77777777" w:rsidTr="005151BD">
        <w:trPr>
          <w:trHeight w:val="621"/>
        </w:trPr>
        <w:tc>
          <w:tcPr>
            <w:tcW w:w="2700" w:type="dxa"/>
          </w:tcPr>
          <w:p w14:paraId="3301AAAE" w14:textId="77777777" w:rsidR="00393B92" w:rsidRPr="00393B92" w:rsidRDefault="00393B92" w:rsidP="00393B92">
            <w:pPr>
              <w:spacing w:line="300" w:lineRule="auto"/>
              <w:rPr>
                <w:rFonts w:ascii="Arial" w:hAnsi="Arial" w:cs="Arial"/>
                <w:b/>
                <w:bCs/>
                <w:sz w:val="20"/>
                <w:szCs w:val="20"/>
              </w:rPr>
            </w:pPr>
            <w:r w:rsidRPr="00393B92">
              <w:rPr>
                <w:rFonts w:ascii="Arial" w:hAnsi="Arial" w:cs="Arial"/>
                <w:b/>
                <w:bCs/>
                <w:sz w:val="20"/>
                <w:szCs w:val="20"/>
              </w:rPr>
              <w:t>Trace #</w:t>
            </w:r>
          </w:p>
        </w:tc>
        <w:tc>
          <w:tcPr>
            <w:tcW w:w="8090" w:type="dxa"/>
          </w:tcPr>
          <w:p w14:paraId="61FDB125" w14:textId="77777777" w:rsidR="00393B92" w:rsidRPr="00393B92" w:rsidRDefault="00393B92" w:rsidP="00393B92">
            <w:pPr>
              <w:spacing w:line="300" w:lineRule="auto"/>
              <w:rPr>
                <w:rFonts w:ascii="Arial" w:hAnsi="Arial" w:cs="Arial"/>
                <w:sz w:val="20"/>
                <w:szCs w:val="20"/>
              </w:rPr>
            </w:pPr>
            <w:r w:rsidRPr="00393B92">
              <w:rPr>
                <w:rFonts w:ascii="Arial" w:hAnsi="Arial" w:cs="Arial"/>
                <w:sz w:val="20"/>
                <w:szCs w:val="20"/>
              </w:rPr>
              <w:t>A unique ID assigned to the transaction by the originator, ACH operator or receiving depository financial institution.</w:t>
            </w:r>
          </w:p>
        </w:tc>
      </w:tr>
      <w:tr w:rsidR="00393B92" w:rsidRPr="00393B92" w14:paraId="0B9601A6" w14:textId="77777777" w:rsidTr="005151BD">
        <w:trPr>
          <w:trHeight w:val="864"/>
        </w:trPr>
        <w:tc>
          <w:tcPr>
            <w:tcW w:w="2700" w:type="dxa"/>
          </w:tcPr>
          <w:p w14:paraId="7BA62C04" w14:textId="77777777" w:rsidR="00393B92" w:rsidRPr="00393B92" w:rsidRDefault="00393B92" w:rsidP="00393B92">
            <w:pPr>
              <w:spacing w:line="300" w:lineRule="auto"/>
              <w:rPr>
                <w:rFonts w:ascii="Arial" w:hAnsi="Arial" w:cs="Arial"/>
                <w:b/>
                <w:bCs/>
                <w:sz w:val="20"/>
                <w:szCs w:val="20"/>
              </w:rPr>
            </w:pPr>
            <w:r w:rsidRPr="00393B92">
              <w:rPr>
                <w:rFonts w:ascii="Arial" w:hAnsi="Arial" w:cs="Arial"/>
                <w:b/>
                <w:bCs/>
                <w:sz w:val="20"/>
                <w:szCs w:val="20"/>
              </w:rPr>
              <w:t>Company ID</w:t>
            </w:r>
          </w:p>
        </w:tc>
        <w:tc>
          <w:tcPr>
            <w:tcW w:w="8090" w:type="dxa"/>
          </w:tcPr>
          <w:p w14:paraId="30F39488" w14:textId="77777777" w:rsidR="00393B92" w:rsidRPr="00393B92" w:rsidRDefault="00393B92" w:rsidP="00393B92">
            <w:pPr>
              <w:spacing w:line="300" w:lineRule="auto"/>
              <w:rPr>
                <w:rFonts w:ascii="Arial" w:hAnsi="Arial" w:cs="Arial"/>
                <w:sz w:val="20"/>
                <w:szCs w:val="20"/>
              </w:rPr>
            </w:pPr>
            <w:r w:rsidRPr="00393B92">
              <w:rPr>
                <w:rFonts w:ascii="Arial" w:hAnsi="Arial" w:cs="Arial"/>
                <w:sz w:val="20"/>
                <w:szCs w:val="20"/>
              </w:rPr>
              <w:t>A unique identifier for the company that originated the ACH debit. This information is obtained from the company ID field of the batch header record of the ACH transaction. This unique identifier is used to match transactions to approved or blocked list entries.</w:t>
            </w:r>
          </w:p>
        </w:tc>
      </w:tr>
      <w:tr w:rsidR="00393B92" w:rsidRPr="00393B92" w14:paraId="7DFB7651" w14:textId="77777777" w:rsidTr="005151BD">
        <w:trPr>
          <w:trHeight w:val="846"/>
        </w:trPr>
        <w:tc>
          <w:tcPr>
            <w:tcW w:w="2700" w:type="dxa"/>
          </w:tcPr>
          <w:p w14:paraId="14C9E16C" w14:textId="77777777" w:rsidR="00393B92" w:rsidRPr="00393B92" w:rsidRDefault="00393B92" w:rsidP="00393B92">
            <w:pPr>
              <w:spacing w:line="300" w:lineRule="auto"/>
              <w:rPr>
                <w:rFonts w:ascii="Arial" w:hAnsi="Arial" w:cs="Arial"/>
                <w:b/>
                <w:bCs/>
                <w:sz w:val="20"/>
                <w:szCs w:val="20"/>
              </w:rPr>
            </w:pPr>
            <w:r w:rsidRPr="00393B92">
              <w:rPr>
                <w:rFonts w:ascii="Arial" w:hAnsi="Arial" w:cs="Arial"/>
                <w:b/>
                <w:bCs/>
                <w:sz w:val="20"/>
                <w:szCs w:val="20"/>
              </w:rPr>
              <w:t>Add to Approved List</w:t>
            </w:r>
          </w:p>
        </w:tc>
        <w:tc>
          <w:tcPr>
            <w:tcW w:w="8090" w:type="dxa"/>
          </w:tcPr>
          <w:p w14:paraId="1FD9B4D8" w14:textId="77777777" w:rsidR="00393B92" w:rsidRPr="00393B92" w:rsidRDefault="00393B92" w:rsidP="00393B92">
            <w:pPr>
              <w:spacing w:line="300" w:lineRule="auto"/>
              <w:rPr>
                <w:rFonts w:ascii="Arial" w:hAnsi="Arial" w:cs="Arial"/>
                <w:b/>
                <w:bCs/>
                <w:i/>
                <w:iCs/>
                <w:sz w:val="20"/>
                <w:szCs w:val="20"/>
              </w:rPr>
            </w:pPr>
            <w:r w:rsidRPr="00393B92">
              <w:rPr>
                <w:rFonts w:ascii="Arial" w:hAnsi="Arial" w:cs="Arial"/>
                <w:sz w:val="20"/>
                <w:szCs w:val="20"/>
              </w:rPr>
              <w:t xml:space="preserve">Will only appear if the user has Act on Approved list user privilege. </w:t>
            </w:r>
            <w:r w:rsidRPr="00393B92">
              <w:rPr>
                <w:rFonts w:ascii="Arial" w:hAnsi="Arial" w:cs="Arial"/>
                <w:b/>
                <w:bCs/>
                <w:i/>
                <w:iCs/>
                <w:sz w:val="20"/>
                <w:szCs w:val="20"/>
              </w:rPr>
              <w:t>Please refer to Subsection III, Approved List within this Section for more information about this feature.</w:t>
            </w:r>
          </w:p>
        </w:tc>
      </w:tr>
      <w:tr w:rsidR="00393B92" w:rsidRPr="00393B92" w14:paraId="5F320A36" w14:textId="77777777" w:rsidTr="005151BD">
        <w:trPr>
          <w:trHeight w:val="801"/>
        </w:trPr>
        <w:tc>
          <w:tcPr>
            <w:tcW w:w="2700" w:type="dxa"/>
          </w:tcPr>
          <w:p w14:paraId="32F6F5F1" w14:textId="77777777" w:rsidR="00393B92" w:rsidRPr="00393B92" w:rsidRDefault="00393B92" w:rsidP="00393B92">
            <w:pPr>
              <w:spacing w:line="300" w:lineRule="auto"/>
              <w:rPr>
                <w:rFonts w:ascii="Arial" w:hAnsi="Arial" w:cs="Arial"/>
                <w:b/>
                <w:bCs/>
                <w:sz w:val="20"/>
                <w:szCs w:val="20"/>
              </w:rPr>
            </w:pPr>
            <w:r w:rsidRPr="00393B92">
              <w:rPr>
                <w:rFonts w:ascii="Arial" w:hAnsi="Arial" w:cs="Arial"/>
                <w:b/>
                <w:bCs/>
                <w:sz w:val="20"/>
                <w:szCs w:val="20"/>
              </w:rPr>
              <w:t>Add to Block List</w:t>
            </w:r>
          </w:p>
        </w:tc>
        <w:tc>
          <w:tcPr>
            <w:tcW w:w="8090" w:type="dxa"/>
          </w:tcPr>
          <w:p w14:paraId="4745E369" w14:textId="77777777" w:rsidR="00393B92" w:rsidRPr="00393B92" w:rsidRDefault="00393B92" w:rsidP="00393B92">
            <w:pPr>
              <w:spacing w:line="300" w:lineRule="auto"/>
              <w:rPr>
                <w:rFonts w:ascii="Arial" w:hAnsi="Arial" w:cs="Arial"/>
                <w:sz w:val="20"/>
                <w:szCs w:val="20"/>
              </w:rPr>
            </w:pPr>
            <w:r w:rsidRPr="00393B92">
              <w:rPr>
                <w:rFonts w:ascii="Arial" w:hAnsi="Arial" w:cs="Arial"/>
                <w:sz w:val="20"/>
                <w:szCs w:val="20"/>
              </w:rPr>
              <w:t xml:space="preserve">Will only appear if the user has Act on Blocked list user privilege. </w:t>
            </w:r>
            <w:r w:rsidRPr="00393B92">
              <w:rPr>
                <w:rFonts w:ascii="Arial" w:hAnsi="Arial" w:cs="Arial"/>
                <w:b/>
                <w:bCs/>
                <w:i/>
                <w:iCs/>
                <w:sz w:val="20"/>
                <w:szCs w:val="20"/>
              </w:rPr>
              <w:t>Please refer to Subsection IV, Blocked List within this Section for more information about this feature.</w:t>
            </w:r>
          </w:p>
        </w:tc>
      </w:tr>
      <w:tr w:rsidR="00393B92" w:rsidRPr="00393B92" w14:paraId="55F8C505" w14:textId="77777777" w:rsidTr="005151BD">
        <w:trPr>
          <w:trHeight w:val="720"/>
        </w:trPr>
        <w:tc>
          <w:tcPr>
            <w:tcW w:w="2700" w:type="dxa"/>
          </w:tcPr>
          <w:p w14:paraId="1DBE9602" w14:textId="77777777" w:rsidR="00393B92" w:rsidRPr="00393B92" w:rsidRDefault="00393B92" w:rsidP="00393B92">
            <w:pPr>
              <w:spacing w:line="300" w:lineRule="auto"/>
              <w:rPr>
                <w:rFonts w:ascii="Arial" w:hAnsi="Arial" w:cs="Arial"/>
                <w:b/>
                <w:bCs/>
                <w:sz w:val="20"/>
                <w:szCs w:val="20"/>
              </w:rPr>
            </w:pPr>
            <w:r w:rsidRPr="00393B92">
              <w:rPr>
                <w:rFonts w:ascii="Arial" w:hAnsi="Arial" w:cs="Arial"/>
                <w:b/>
                <w:bCs/>
                <w:sz w:val="20"/>
                <w:szCs w:val="20"/>
              </w:rPr>
              <w:t>Deadline to Pay/Return</w:t>
            </w:r>
          </w:p>
        </w:tc>
        <w:tc>
          <w:tcPr>
            <w:tcW w:w="8090" w:type="dxa"/>
          </w:tcPr>
          <w:p w14:paraId="4218C46E" w14:textId="77777777" w:rsidR="00393B92" w:rsidRDefault="00393B92" w:rsidP="00393B92">
            <w:pPr>
              <w:spacing w:line="300" w:lineRule="auto"/>
              <w:rPr>
                <w:rFonts w:ascii="Arial" w:hAnsi="Arial" w:cs="Arial"/>
                <w:sz w:val="20"/>
                <w:szCs w:val="20"/>
              </w:rPr>
            </w:pPr>
            <w:r w:rsidRPr="00393B92">
              <w:rPr>
                <w:rFonts w:ascii="Arial" w:hAnsi="Arial" w:cs="Arial"/>
                <w:sz w:val="20"/>
                <w:szCs w:val="20"/>
              </w:rPr>
              <w:t>Deadline to change the status of any transaction from Pay to Return or from Return to Pay.</w:t>
            </w:r>
          </w:p>
          <w:p w14:paraId="3A78F4F5" w14:textId="77777777" w:rsidR="008E6DF8" w:rsidRDefault="008E6DF8" w:rsidP="00393B92">
            <w:pPr>
              <w:spacing w:line="300" w:lineRule="auto"/>
              <w:rPr>
                <w:rFonts w:ascii="Arial" w:hAnsi="Arial" w:cs="Arial"/>
                <w:sz w:val="20"/>
                <w:szCs w:val="20"/>
              </w:rPr>
            </w:pPr>
          </w:p>
          <w:p w14:paraId="15967794" w14:textId="77777777" w:rsidR="008E6DF8" w:rsidRDefault="008E6DF8" w:rsidP="00393B92">
            <w:pPr>
              <w:spacing w:line="300" w:lineRule="auto"/>
              <w:rPr>
                <w:rFonts w:ascii="Arial" w:hAnsi="Arial" w:cs="Arial"/>
                <w:sz w:val="20"/>
                <w:szCs w:val="20"/>
              </w:rPr>
            </w:pPr>
          </w:p>
          <w:p w14:paraId="338D7CC8" w14:textId="4D5A2050" w:rsidR="008E6DF8" w:rsidRPr="00393B92" w:rsidRDefault="008E6DF8" w:rsidP="00393B92">
            <w:pPr>
              <w:spacing w:line="300" w:lineRule="auto"/>
              <w:rPr>
                <w:rFonts w:ascii="Arial" w:hAnsi="Arial" w:cs="Arial"/>
                <w:sz w:val="20"/>
                <w:szCs w:val="20"/>
              </w:rPr>
            </w:pPr>
          </w:p>
        </w:tc>
      </w:tr>
    </w:tbl>
    <w:p w14:paraId="26CF5B76" w14:textId="6F4797DB" w:rsidR="00393B92" w:rsidRDefault="00393B92" w:rsidP="00347848">
      <w:pPr>
        <w:pStyle w:val="ListParagraph"/>
        <w:numPr>
          <w:ilvl w:val="0"/>
          <w:numId w:val="34"/>
        </w:numPr>
        <w:spacing w:after="0" w:line="240" w:lineRule="auto"/>
        <w:rPr>
          <w:b/>
          <w:bCs/>
          <w:sz w:val="24"/>
          <w:szCs w:val="24"/>
        </w:rPr>
      </w:pPr>
      <w:r w:rsidRPr="00393B92">
        <w:rPr>
          <w:b/>
          <w:bCs/>
          <w:sz w:val="24"/>
          <w:szCs w:val="24"/>
        </w:rPr>
        <w:lastRenderedPageBreak/>
        <w:t>Change Transaction Status</w:t>
      </w:r>
    </w:p>
    <w:p w14:paraId="289992FD" w14:textId="26A8B314" w:rsidR="00393B92" w:rsidRDefault="00393B92" w:rsidP="00393B92">
      <w:pPr>
        <w:pStyle w:val="ListParagraph"/>
        <w:spacing w:after="0" w:line="240" w:lineRule="auto"/>
        <w:rPr>
          <w:b/>
          <w:bCs/>
          <w:sz w:val="24"/>
          <w:szCs w:val="24"/>
        </w:rPr>
      </w:pPr>
    </w:p>
    <w:p w14:paraId="30EABE77" w14:textId="2998F9FB" w:rsidR="00393B92" w:rsidRDefault="00393B92" w:rsidP="00347848">
      <w:pPr>
        <w:pStyle w:val="ListParagraph"/>
        <w:numPr>
          <w:ilvl w:val="0"/>
          <w:numId w:val="38"/>
        </w:numPr>
        <w:spacing w:after="0" w:line="240" w:lineRule="auto"/>
        <w:rPr>
          <w:b/>
          <w:bCs/>
          <w:sz w:val="24"/>
          <w:szCs w:val="24"/>
        </w:rPr>
      </w:pPr>
      <w:r w:rsidRPr="00393B92">
        <w:t>If the user has been granted the Change Status user privilege and the transaction is eligible for a decision, an Accept or Reject button will appear for use. If the transaction is not eligible for a decision, the button will display as ineligible</w:t>
      </w:r>
      <w:r w:rsidRPr="00393B92">
        <w:rPr>
          <w:b/>
          <w:bCs/>
          <w:sz w:val="24"/>
          <w:szCs w:val="24"/>
        </w:rPr>
        <w:t>.</w:t>
      </w:r>
    </w:p>
    <w:p w14:paraId="6CBACCB3" w14:textId="77777777" w:rsidR="00393B92" w:rsidRDefault="00393B92" w:rsidP="00393B92">
      <w:pPr>
        <w:pStyle w:val="ListParagraph"/>
        <w:spacing w:after="0" w:line="240" w:lineRule="auto"/>
        <w:ind w:left="1080"/>
        <w:rPr>
          <w:b/>
          <w:bCs/>
          <w:sz w:val="24"/>
          <w:szCs w:val="24"/>
        </w:rPr>
      </w:pPr>
    </w:p>
    <w:p w14:paraId="5C596549" w14:textId="3A712746" w:rsidR="00393B92" w:rsidRDefault="00393B92" w:rsidP="00347848">
      <w:pPr>
        <w:pStyle w:val="ListParagraph"/>
        <w:numPr>
          <w:ilvl w:val="0"/>
          <w:numId w:val="38"/>
        </w:numPr>
        <w:spacing w:after="0" w:line="240" w:lineRule="auto"/>
      </w:pPr>
      <w:r w:rsidRPr="00393B92">
        <w:t xml:space="preserve">Change Status </w:t>
      </w:r>
      <w:r>
        <w:t>–</w:t>
      </w:r>
      <w:r w:rsidRPr="00393B92">
        <w:t xml:space="preserve"> Accept</w:t>
      </w:r>
    </w:p>
    <w:p w14:paraId="21FC8C9C" w14:textId="66E21CC9" w:rsidR="00393B92" w:rsidRDefault="00393B92" w:rsidP="00347848">
      <w:pPr>
        <w:pStyle w:val="ListParagraph"/>
        <w:numPr>
          <w:ilvl w:val="0"/>
          <w:numId w:val="39"/>
        </w:numPr>
        <w:spacing w:after="0" w:line="240" w:lineRule="auto"/>
      </w:pPr>
      <w:r w:rsidRPr="00393B92">
        <w:t>If the Current Status on an issued item is set to Return, the user can opt to change the status to Pay if the user determines the credit transaction should be paid.</w:t>
      </w:r>
    </w:p>
    <w:p w14:paraId="0B7731C0" w14:textId="48762C6D" w:rsidR="00393B92" w:rsidRDefault="00393B92" w:rsidP="00347848">
      <w:pPr>
        <w:pStyle w:val="ListParagraph"/>
        <w:numPr>
          <w:ilvl w:val="0"/>
          <w:numId w:val="39"/>
        </w:numPr>
        <w:spacing w:after="0" w:line="240" w:lineRule="auto"/>
      </w:pPr>
      <w:r>
        <w:t>Click the Accept button under the Manage column</w:t>
      </w:r>
    </w:p>
    <w:p w14:paraId="78932C42" w14:textId="77777777" w:rsidR="008E6DF8" w:rsidRDefault="008E6DF8" w:rsidP="008E6DF8">
      <w:pPr>
        <w:pStyle w:val="ListParagraph"/>
        <w:spacing w:after="0" w:line="240" w:lineRule="auto"/>
        <w:ind w:left="1440"/>
      </w:pPr>
    </w:p>
    <w:p w14:paraId="06F55EE6" w14:textId="1B499156" w:rsidR="005151BD" w:rsidRDefault="005151BD" w:rsidP="005151BD">
      <w:pPr>
        <w:pStyle w:val="ListParagraph"/>
        <w:spacing w:after="0" w:line="240" w:lineRule="auto"/>
        <w:ind w:left="0"/>
        <w:jc w:val="center"/>
      </w:pPr>
      <w:r>
        <w:rPr>
          <w:noProof/>
        </w:rPr>
        <w:drawing>
          <wp:inline distT="0" distB="0" distL="0" distR="0" wp14:anchorId="31B38D2C" wp14:editId="2C06C894">
            <wp:extent cx="5486400" cy="2148840"/>
            <wp:effectExtent l="19050" t="19050" r="19050" b="22860"/>
            <wp:docPr id="182740412" name="Picture 182740412"/>
            <wp:cNvGraphicFramePr/>
            <a:graphic xmlns:a="http://schemas.openxmlformats.org/drawingml/2006/main">
              <a:graphicData uri="http://schemas.openxmlformats.org/drawingml/2006/picture">
                <pic:pic xmlns:pic="http://schemas.openxmlformats.org/drawingml/2006/picture">
                  <pic:nvPicPr>
                    <pic:cNvPr id="182740412" name="Picture 182740412"/>
                    <pic:cNvPicPr/>
                  </pic:nvPicPr>
                  <pic:blipFill rotWithShape="1">
                    <a:blip r:embed="rId101">
                      <a:extLst>
                        <a:ext uri="{28A0092B-C50C-407E-A947-70E740481C1C}">
                          <a14:useLocalDpi xmlns:a14="http://schemas.microsoft.com/office/drawing/2010/main" val="0"/>
                        </a:ext>
                      </a:extLst>
                    </a:blip>
                    <a:srcRect t="36976"/>
                    <a:stretch/>
                  </pic:blipFill>
                  <pic:spPr bwMode="auto">
                    <a:xfrm>
                      <a:off x="0" y="0"/>
                      <a:ext cx="5486400" cy="214884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59533A" w14:textId="20C82F31" w:rsidR="005151BD" w:rsidRDefault="005151BD" w:rsidP="005151BD">
      <w:pPr>
        <w:pStyle w:val="ListParagraph"/>
        <w:spacing w:after="0" w:line="240" w:lineRule="auto"/>
        <w:ind w:left="0"/>
        <w:jc w:val="center"/>
      </w:pPr>
    </w:p>
    <w:p w14:paraId="3AC7302F" w14:textId="77B48544" w:rsidR="005151BD" w:rsidRDefault="005151BD" w:rsidP="00347848">
      <w:pPr>
        <w:pStyle w:val="ListParagraph"/>
        <w:numPr>
          <w:ilvl w:val="0"/>
          <w:numId w:val="39"/>
        </w:numPr>
        <w:spacing w:after="0" w:line="240" w:lineRule="auto"/>
      </w:pPr>
      <w:r>
        <w:t xml:space="preserve">Click the Accept button under the Manage column. </w:t>
      </w:r>
    </w:p>
    <w:p w14:paraId="63696ECC" w14:textId="77777777" w:rsidR="005151BD" w:rsidRDefault="005151BD" w:rsidP="005151BD">
      <w:pPr>
        <w:pStyle w:val="ListParagraph"/>
        <w:spacing w:after="0" w:line="240" w:lineRule="auto"/>
        <w:ind w:left="1440"/>
      </w:pPr>
    </w:p>
    <w:p w14:paraId="23D0897E" w14:textId="5ECC73EE" w:rsidR="005151BD" w:rsidRDefault="005151BD" w:rsidP="00347848">
      <w:pPr>
        <w:pStyle w:val="ListParagraph"/>
        <w:numPr>
          <w:ilvl w:val="0"/>
          <w:numId w:val="39"/>
        </w:numPr>
        <w:spacing w:after="0" w:line="240" w:lineRule="auto"/>
      </w:pPr>
      <w:r w:rsidRPr="005151BD">
        <w:t>A success message will appear temporarily in the Manage column, with an option to Add to Approved List. This link will only appear if the user has the Act on Approved List user privilege. The user can click the hyperlink embedded in that option to proceed to Add to Approved list. If the user does not opt to Add to Approved list at this time, the option is still available under the expanded view of this debit item.</w:t>
      </w:r>
    </w:p>
    <w:p w14:paraId="5DEE216D" w14:textId="77777777" w:rsidR="005151BD" w:rsidRDefault="005151BD" w:rsidP="005151BD">
      <w:pPr>
        <w:pStyle w:val="ListParagraph"/>
      </w:pPr>
    </w:p>
    <w:p w14:paraId="648859E9" w14:textId="6D87CA06" w:rsidR="005151BD" w:rsidRDefault="005151BD" w:rsidP="005151BD">
      <w:pPr>
        <w:pStyle w:val="ListParagraph"/>
        <w:spacing w:after="0" w:line="240" w:lineRule="auto"/>
        <w:ind w:left="1440"/>
      </w:pPr>
      <w:r>
        <w:rPr>
          <w:noProof/>
        </w:rPr>
        <w:drawing>
          <wp:inline distT="0" distB="0" distL="0" distR="0" wp14:anchorId="0DE7531F" wp14:editId="1C9E47F0">
            <wp:extent cx="5486400" cy="717053"/>
            <wp:effectExtent l="0" t="0" r="0" b="698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86400" cy="717053"/>
                    </a:xfrm>
                    <a:prstGeom prst="rect">
                      <a:avLst/>
                    </a:prstGeom>
                    <a:noFill/>
                  </pic:spPr>
                </pic:pic>
              </a:graphicData>
            </a:graphic>
          </wp:inline>
        </w:drawing>
      </w:r>
    </w:p>
    <w:p w14:paraId="0F08B2EC" w14:textId="7F3A88D7" w:rsidR="005151BD" w:rsidRDefault="005151BD" w:rsidP="005151BD">
      <w:pPr>
        <w:pStyle w:val="ListParagraph"/>
        <w:spacing w:after="0" w:line="240" w:lineRule="auto"/>
        <w:ind w:left="1440"/>
      </w:pPr>
    </w:p>
    <w:p w14:paraId="3DB24B92" w14:textId="28D572B4" w:rsidR="005151BD" w:rsidRDefault="005151BD" w:rsidP="00347848">
      <w:pPr>
        <w:pStyle w:val="ListParagraph"/>
        <w:numPr>
          <w:ilvl w:val="0"/>
          <w:numId w:val="39"/>
        </w:numPr>
        <w:spacing w:after="0" w:line="240" w:lineRule="auto"/>
      </w:pPr>
      <w:r w:rsidRPr="005151BD">
        <w:t>After a few moments, the Change Status button will then change to Reject, and the Current Status column will update to “Pay-User.”</w:t>
      </w:r>
    </w:p>
    <w:p w14:paraId="1F9E318B" w14:textId="12DF6649" w:rsidR="005151BD" w:rsidRDefault="005151BD" w:rsidP="005151BD">
      <w:pPr>
        <w:pStyle w:val="ListParagraph"/>
        <w:spacing w:after="0" w:line="240" w:lineRule="auto"/>
        <w:ind w:left="1440"/>
      </w:pPr>
    </w:p>
    <w:p w14:paraId="1F63A842" w14:textId="169C3EDB" w:rsidR="005151BD" w:rsidRDefault="005151BD" w:rsidP="005151BD">
      <w:pPr>
        <w:pStyle w:val="ListParagraph"/>
        <w:spacing w:after="0" w:line="240" w:lineRule="auto"/>
        <w:ind w:left="1440"/>
      </w:pPr>
      <w:r>
        <w:rPr>
          <w:noProof/>
        </w:rPr>
        <w:lastRenderedPageBreak/>
        <w:drawing>
          <wp:inline distT="0" distB="0" distL="0" distR="0" wp14:anchorId="5E03CB4D" wp14:editId="2943518C">
            <wp:extent cx="5486400" cy="685665"/>
            <wp:effectExtent l="0" t="0" r="0" b="63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86400" cy="685665"/>
                    </a:xfrm>
                    <a:prstGeom prst="rect">
                      <a:avLst/>
                    </a:prstGeom>
                    <a:noFill/>
                  </pic:spPr>
                </pic:pic>
              </a:graphicData>
            </a:graphic>
          </wp:inline>
        </w:drawing>
      </w:r>
    </w:p>
    <w:p w14:paraId="0324069E" w14:textId="15D2594B" w:rsidR="005151BD" w:rsidRDefault="005151BD" w:rsidP="005151BD">
      <w:pPr>
        <w:pStyle w:val="ListParagraph"/>
        <w:spacing w:after="0" w:line="240" w:lineRule="auto"/>
        <w:ind w:left="1440"/>
      </w:pPr>
    </w:p>
    <w:p w14:paraId="41B85169" w14:textId="5FAC69CA" w:rsidR="005151BD" w:rsidRDefault="005151BD" w:rsidP="00347848">
      <w:pPr>
        <w:pStyle w:val="ListParagraph"/>
        <w:numPr>
          <w:ilvl w:val="0"/>
          <w:numId w:val="38"/>
        </w:numPr>
        <w:spacing w:after="0" w:line="240" w:lineRule="auto"/>
      </w:pPr>
      <w:r>
        <w:t>Change Status – Reject</w:t>
      </w:r>
    </w:p>
    <w:p w14:paraId="74635048" w14:textId="77777777" w:rsidR="005151BD" w:rsidRDefault="005151BD" w:rsidP="005151BD">
      <w:pPr>
        <w:pStyle w:val="ListParagraph"/>
        <w:spacing w:after="0" w:line="240" w:lineRule="auto"/>
        <w:ind w:left="1080"/>
      </w:pPr>
    </w:p>
    <w:p w14:paraId="6B9FC0E7" w14:textId="0BD02A48" w:rsidR="005151BD" w:rsidRDefault="005151BD" w:rsidP="00347848">
      <w:pPr>
        <w:pStyle w:val="ListParagraph"/>
        <w:numPr>
          <w:ilvl w:val="0"/>
          <w:numId w:val="40"/>
        </w:numPr>
        <w:spacing w:after="0" w:line="240" w:lineRule="auto"/>
      </w:pPr>
      <w:r w:rsidRPr="005151BD">
        <w:t>If the Current Status on an issued item is set to Pay, the user can opt to change the status to Return if the user determines the debit transaction should be returned.</w:t>
      </w:r>
    </w:p>
    <w:p w14:paraId="5EF2CB19" w14:textId="7B60C75B" w:rsidR="005151BD" w:rsidRDefault="005151BD" w:rsidP="00347848">
      <w:pPr>
        <w:pStyle w:val="ListParagraph"/>
        <w:numPr>
          <w:ilvl w:val="0"/>
          <w:numId w:val="40"/>
        </w:numPr>
        <w:spacing w:after="0" w:line="240" w:lineRule="auto"/>
      </w:pPr>
      <w:r w:rsidRPr="005151BD">
        <w:t>Click the Reject button under the Manage column.</w:t>
      </w:r>
    </w:p>
    <w:p w14:paraId="4ACCE86B" w14:textId="77777777" w:rsidR="005151BD" w:rsidRDefault="005151BD" w:rsidP="005151BD">
      <w:pPr>
        <w:pStyle w:val="ListParagraph"/>
        <w:spacing w:after="0" w:line="240" w:lineRule="auto"/>
        <w:ind w:left="1440"/>
      </w:pPr>
    </w:p>
    <w:p w14:paraId="2F3353BF" w14:textId="3301CD54" w:rsidR="005151BD" w:rsidRDefault="005151BD" w:rsidP="005151BD">
      <w:pPr>
        <w:pStyle w:val="ListParagraph"/>
        <w:spacing w:after="0" w:line="240" w:lineRule="auto"/>
        <w:ind w:left="1440"/>
      </w:pPr>
      <w:r>
        <w:rPr>
          <w:noProof/>
        </w:rPr>
        <w:drawing>
          <wp:inline distT="0" distB="0" distL="0" distR="0" wp14:anchorId="4E5BCD10" wp14:editId="47574E39">
            <wp:extent cx="5486400" cy="929073"/>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86400" cy="929073"/>
                    </a:xfrm>
                    <a:prstGeom prst="rect">
                      <a:avLst/>
                    </a:prstGeom>
                    <a:noFill/>
                  </pic:spPr>
                </pic:pic>
              </a:graphicData>
            </a:graphic>
          </wp:inline>
        </w:drawing>
      </w:r>
    </w:p>
    <w:p w14:paraId="672EEBFA" w14:textId="0661E0FC" w:rsidR="005151BD" w:rsidRDefault="005151BD" w:rsidP="005151BD">
      <w:pPr>
        <w:pStyle w:val="ListParagraph"/>
        <w:spacing w:after="0" w:line="240" w:lineRule="auto"/>
        <w:ind w:left="1440"/>
      </w:pPr>
    </w:p>
    <w:p w14:paraId="7400D7D8" w14:textId="1CE4FDF2" w:rsidR="005151BD" w:rsidRDefault="005151BD" w:rsidP="00347848">
      <w:pPr>
        <w:pStyle w:val="ListParagraph"/>
        <w:numPr>
          <w:ilvl w:val="0"/>
          <w:numId w:val="40"/>
        </w:numPr>
        <w:spacing w:after="0" w:line="240" w:lineRule="auto"/>
      </w:pPr>
      <w:r w:rsidRPr="005151BD">
        <w:t>A success message will appear temporarily in the Manage column, with an option to Add to Block List. This link will only appear if the user has the Act on Block List user privilege. The user can click the hyperlink embedded in that option to proceed to Add to Block list. If the user does not opt to Add to Block List at this time, the option is still available under the expanded view of this credit item.</w:t>
      </w:r>
    </w:p>
    <w:p w14:paraId="17EEE603" w14:textId="42FAC44D" w:rsidR="005151BD" w:rsidRDefault="005151BD" w:rsidP="005151BD">
      <w:pPr>
        <w:pStyle w:val="ListParagraph"/>
        <w:spacing w:after="0" w:line="240" w:lineRule="auto"/>
        <w:ind w:left="1440"/>
      </w:pPr>
    </w:p>
    <w:p w14:paraId="29499531" w14:textId="550D6930" w:rsidR="005151BD" w:rsidRDefault="005151BD" w:rsidP="005151BD">
      <w:pPr>
        <w:pStyle w:val="ListParagraph"/>
        <w:spacing w:after="0" w:line="240" w:lineRule="auto"/>
        <w:ind w:left="1440"/>
      </w:pPr>
      <w:r>
        <w:rPr>
          <w:noProof/>
        </w:rPr>
        <w:drawing>
          <wp:inline distT="0" distB="0" distL="0" distR="0" wp14:anchorId="5640D503" wp14:editId="32FAA80A">
            <wp:extent cx="5486400" cy="680484"/>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86400" cy="680484"/>
                    </a:xfrm>
                    <a:prstGeom prst="rect">
                      <a:avLst/>
                    </a:prstGeom>
                    <a:noFill/>
                  </pic:spPr>
                </pic:pic>
              </a:graphicData>
            </a:graphic>
          </wp:inline>
        </w:drawing>
      </w:r>
    </w:p>
    <w:p w14:paraId="7E89434E" w14:textId="5CD096DC" w:rsidR="005151BD" w:rsidRDefault="005151BD" w:rsidP="005151BD">
      <w:pPr>
        <w:pStyle w:val="ListParagraph"/>
        <w:spacing w:after="0" w:line="240" w:lineRule="auto"/>
        <w:ind w:left="1440"/>
      </w:pPr>
    </w:p>
    <w:p w14:paraId="4938669D" w14:textId="26357BBA" w:rsidR="005151BD" w:rsidRDefault="005151BD" w:rsidP="00347848">
      <w:pPr>
        <w:pStyle w:val="ListParagraph"/>
        <w:numPr>
          <w:ilvl w:val="0"/>
          <w:numId w:val="40"/>
        </w:numPr>
        <w:spacing w:after="0" w:line="240" w:lineRule="auto"/>
      </w:pPr>
      <w:r w:rsidRPr="005151BD">
        <w:t>The Change Status button will then change to Accept, and the Current Status column will update to “Return-User.”</w:t>
      </w:r>
    </w:p>
    <w:p w14:paraId="6CD84B1C" w14:textId="40C66862" w:rsidR="005151BD" w:rsidRDefault="005151BD" w:rsidP="005151BD">
      <w:pPr>
        <w:pStyle w:val="ListParagraph"/>
        <w:spacing w:after="0" w:line="240" w:lineRule="auto"/>
        <w:ind w:left="1440"/>
      </w:pPr>
    </w:p>
    <w:p w14:paraId="169F5125" w14:textId="645C4116" w:rsidR="005151BD" w:rsidRDefault="005151BD" w:rsidP="005151BD">
      <w:pPr>
        <w:pStyle w:val="ListParagraph"/>
        <w:spacing w:after="0" w:line="240" w:lineRule="auto"/>
        <w:ind w:left="1440"/>
      </w:pPr>
      <w:r>
        <w:rPr>
          <w:noProof/>
        </w:rPr>
        <w:drawing>
          <wp:inline distT="0" distB="0" distL="0" distR="0" wp14:anchorId="77414408" wp14:editId="67167A3C">
            <wp:extent cx="5486400" cy="437091"/>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86400" cy="437091"/>
                    </a:xfrm>
                    <a:prstGeom prst="rect">
                      <a:avLst/>
                    </a:prstGeom>
                    <a:noFill/>
                  </pic:spPr>
                </pic:pic>
              </a:graphicData>
            </a:graphic>
          </wp:inline>
        </w:drawing>
      </w:r>
    </w:p>
    <w:p w14:paraId="390351B6" w14:textId="1118AB34" w:rsidR="005151BD" w:rsidRDefault="005151BD" w:rsidP="005151BD">
      <w:pPr>
        <w:pStyle w:val="ListParagraph"/>
        <w:spacing w:after="0" w:line="240" w:lineRule="auto"/>
        <w:ind w:left="1440"/>
      </w:pPr>
    </w:p>
    <w:p w14:paraId="7A6CA3A8" w14:textId="735FC827" w:rsidR="00850586" w:rsidRDefault="00850586" w:rsidP="00347848">
      <w:pPr>
        <w:pStyle w:val="ListParagraph"/>
        <w:numPr>
          <w:ilvl w:val="0"/>
          <w:numId w:val="34"/>
        </w:numPr>
        <w:spacing w:after="0" w:line="240" w:lineRule="auto"/>
        <w:rPr>
          <w:b/>
          <w:bCs/>
          <w:sz w:val="24"/>
          <w:szCs w:val="24"/>
        </w:rPr>
      </w:pPr>
      <w:r w:rsidRPr="00850586">
        <w:rPr>
          <w:b/>
          <w:bCs/>
          <w:sz w:val="24"/>
          <w:szCs w:val="24"/>
        </w:rPr>
        <w:t>Decision Dual Approval</w:t>
      </w:r>
    </w:p>
    <w:p w14:paraId="3C8E7D86" w14:textId="77777777" w:rsidR="00850586" w:rsidRPr="00850586" w:rsidRDefault="00850586" w:rsidP="00850586">
      <w:pPr>
        <w:pStyle w:val="ListParagraph"/>
        <w:spacing w:after="0" w:line="240" w:lineRule="auto"/>
        <w:rPr>
          <w:b/>
          <w:bCs/>
          <w:sz w:val="24"/>
          <w:szCs w:val="24"/>
        </w:rPr>
      </w:pPr>
    </w:p>
    <w:p w14:paraId="6C8AD4BE" w14:textId="2ADB2968" w:rsidR="00850586" w:rsidRDefault="00850586" w:rsidP="00850586">
      <w:pPr>
        <w:pStyle w:val="ListParagraph"/>
        <w:spacing w:after="0" w:line="240" w:lineRule="auto"/>
      </w:pPr>
      <w:r w:rsidRPr="00850586">
        <w:t>ACH Filter Credit offers the ability to support dual approval for user decisioning. If Decision Dual Approval is enabled, and a user has decisioned any transaction in the Transaction History to the status of Pay, the transaction will be listed as Pending-Pay and an alert message will be sent via email and/or SMS text message requesting the approval of the change of the transaction status. . The secondary user must approve the transaction decision.</w:t>
      </w:r>
    </w:p>
    <w:p w14:paraId="34D0487C" w14:textId="35797E63" w:rsidR="00850586" w:rsidRDefault="00850586" w:rsidP="00850586">
      <w:pPr>
        <w:pStyle w:val="ListParagraph"/>
        <w:spacing w:after="0" w:line="240" w:lineRule="auto"/>
      </w:pPr>
    </w:p>
    <w:p w14:paraId="10F25E6E" w14:textId="6CFC073F" w:rsidR="00850586" w:rsidRDefault="00850586" w:rsidP="00347848">
      <w:pPr>
        <w:pStyle w:val="ListParagraph"/>
        <w:numPr>
          <w:ilvl w:val="0"/>
          <w:numId w:val="41"/>
        </w:numPr>
        <w:spacing w:after="0" w:line="240" w:lineRule="auto"/>
      </w:pPr>
      <w:r w:rsidRPr="00850586">
        <w:lastRenderedPageBreak/>
        <w:t>Within the ACH Filter Credit module, click Perform &gt; Transaction Approval.</w:t>
      </w:r>
    </w:p>
    <w:p w14:paraId="1BAEE7B6" w14:textId="77777777" w:rsidR="00850586" w:rsidRDefault="00850586" w:rsidP="00850586">
      <w:pPr>
        <w:pStyle w:val="ListParagraph"/>
        <w:spacing w:after="0" w:line="240" w:lineRule="auto"/>
        <w:ind w:left="1080"/>
      </w:pPr>
    </w:p>
    <w:p w14:paraId="2CD67CF5" w14:textId="1B37FAD9" w:rsidR="00850586" w:rsidRDefault="00850586" w:rsidP="00850586">
      <w:pPr>
        <w:pStyle w:val="ListParagraph"/>
        <w:spacing w:after="0" w:line="240" w:lineRule="auto"/>
        <w:jc w:val="center"/>
      </w:pPr>
      <w:r>
        <w:rPr>
          <w:noProof/>
        </w:rPr>
        <w:drawing>
          <wp:inline distT="0" distB="0" distL="0" distR="0" wp14:anchorId="1C4DB865" wp14:editId="2DE3E795">
            <wp:extent cx="3762375" cy="1209675"/>
            <wp:effectExtent l="19050" t="19050" r="28575" b="285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762375" cy="1209675"/>
                    </a:xfrm>
                    <a:prstGeom prst="rect">
                      <a:avLst/>
                    </a:prstGeom>
                    <a:ln w="12700">
                      <a:solidFill>
                        <a:schemeClr val="tx1"/>
                      </a:solidFill>
                    </a:ln>
                  </pic:spPr>
                </pic:pic>
              </a:graphicData>
            </a:graphic>
          </wp:inline>
        </w:drawing>
      </w:r>
    </w:p>
    <w:p w14:paraId="4D9F27C1" w14:textId="02A1E1F4" w:rsidR="00850586" w:rsidRDefault="00850586" w:rsidP="00850586">
      <w:pPr>
        <w:pStyle w:val="ListParagraph"/>
        <w:spacing w:after="0" w:line="240" w:lineRule="auto"/>
        <w:jc w:val="center"/>
      </w:pPr>
    </w:p>
    <w:p w14:paraId="17660E28" w14:textId="41C456EF" w:rsidR="00850586" w:rsidRDefault="00850586" w:rsidP="00347848">
      <w:pPr>
        <w:pStyle w:val="ListParagraph"/>
        <w:numPr>
          <w:ilvl w:val="0"/>
          <w:numId w:val="41"/>
        </w:numPr>
        <w:spacing w:after="0" w:line="240" w:lineRule="auto"/>
      </w:pPr>
      <w:r>
        <w:t xml:space="preserve">The Credit Transaction Approval screen will display. </w:t>
      </w:r>
    </w:p>
    <w:p w14:paraId="2447E3B8" w14:textId="77777777" w:rsidR="00850586" w:rsidRDefault="00850586" w:rsidP="00850586">
      <w:pPr>
        <w:pStyle w:val="ListParagraph"/>
        <w:spacing w:after="0" w:line="240" w:lineRule="auto"/>
        <w:ind w:left="1080"/>
      </w:pPr>
    </w:p>
    <w:p w14:paraId="64E4714B" w14:textId="5ADBCE42" w:rsidR="00850586" w:rsidRDefault="00850586" w:rsidP="00850586">
      <w:pPr>
        <w:pStyle w:val="ListParagraph"/>
        <w:spacing w:after="0" w:line="240" w:lineRule="auto"/>
        <w:jc w:val="center"/>
      </w:pPr>
      <w:r>
        <w:rPr>
          <w:noProof/>
        </w:rPr>
        <w:drawing>
          <wp:inline distT="0" distB="0" distL="0" distR="0" wp14:anchorId="63BE6F91" wp14:editId="5A35BE8B">
            <wp:extent cx="5486400" cy="154829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86400" cy="1548293"/>
                    </a:xfrm>
                    <a:prstGeom prst="rect">
                      <a:avLst/>
                    </a:prstGeom>
                    <a:noFill/>
                  </pic:spPr>
                </pic:pic>
              </a:graphicData>
            </a:graphic>
          </wp:inline>
        </w:drawing>
      </w:r>
    </w:p>
    <w:p w14:paraId="3D84AC2B" w14:textId="20873A17" w:rsidR="00850586" w:rsidRDefault="00850586" w:rsidP="00850586">
      <w:pPr>
        <w:pStyle w:val="ListParagraph"/>
        <w:spacing w:after="0" w:line="240" w:lineRule="auto"/>
        <w:jc w:val="center"/>
      </w:pPr>
    </w:p>
    <w:tbl>
      <w:tblPr>
        <w:tblStyle w:val="TableGrid6"/>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6"/>
        <w:gridCol w:w="7514"/>
      </w:tblGrid>
      <w:tr w:rsidR="00850586" w:rsidRPr="00850586" w14:paraId="556D46BD" w14:textId="77777777" w:rsidTr="00850586">
        <w:trPr>
          <w:trHeight w:val="873"/>
          <w:jc w:val="center"/>
        </w:trPr>
        <w:tc>
          <w:tcPr>
            <w:tcW w:w="2656" w:type="dxa"/>
            <w:hideMark/>
          </w:tcPr>
          <w:p w14:paraId="500652ED" w14:textId="77777777" w:rsidR="00850586" w:rsidRPr="00850586" w:rsidRDefault="00850586" w:rsidP="00850586">
            <w:pPr>
              <w:rPr>
                <w:b/>
                <w:bCs/>
                <w:sz w:val="20"/>
                <w:szCs w:val="20"/>
              </w:rPr>
            </w:pPr>
            <w:r w:rsidRPr="00850586">
              <w:rPr>
                <w:b/>
                <w:bCs/>
                <w:sz w:val="20"/>
                <w:szCs w:val="20"/>
              </w:rPr>
              <w:t>Select [all | none]</w:t>
            </w:r>
          </w:p>
        </w:tc>
        <w:tc>
          <w:tcPr>
            <w:tcW w:w="7514" w:type="dxa"/>
            <w:hideMark/>
          </w:tcPr>
          <w:p w14:paraId="1DA81D00" w14:textId="77777777" w:rsidR="00850586" w:rsidRPr="00850586" w:rsidRDefault="00850586" w:rsidP="00850586">
            <w:pPr>
              <w:rPr>
                <w:sz w:val="20"/>
                <w:szCs w:val="20"/>
              </w:rPr>
            </w:pPr>
            <w:r w:rsidRPr="00850586">
              <w:rPr>
                <w:sz w:val="20"/>
                <w:szCs w:val="20"/>
              </w:rPr>
              <w:t>The user can opt to select individual transactions by clicking the checkbox at the left of the row. The user can also select all transactions by clicking “all” in the Select column. The user can de-select all transactions by clicking “none”.</w:t>
            </w:r>
          </w:p>
        </w:tc>
      </w:tr>
      <w:tr w:rsidR="00850586" w:rsidRPr="00850586" w14:paraId="2CF3A5C3" w14:textId="77777777" w:rsidTr="00850586">
        <w:trPr>
          <w:trHeight w:val="549"/>
          <w:jc w:val="center"/>
        </w:trPr>
        <w:tc>
          <w:tcPr>
            <w:tcW w:w="2656" w:type="dxa"/>
            <w:hideMark/>
          </w:tcPr>
          <w:p w14:paraId="5C3FB446" w14:textId="77777777" w:rsidR="00850586" w:rsidRPr="00850586" w:rsidRDefault="00850586" w:rsidP="00850586">
            <w:pPr>
              <w:rPr>
                <w:b/>
                <w:bCs/>
                <w:sz w:val="20"/>
                <w:szCs w:val="20"/>
              </w:rPr>
            </w:pPr>
            <w:r w:rsidRPr="00850586">
              <w:rPr>
                <w:b/>
                <w:bCs/>
                <w:sz w:val="20"/>
                <w:szCs w:val="20"/>
              </w:rPr>
              <w:t>Date</w:t>
            </w:r>
          </w:p>
        </w:tc>
        <w:tc>
          <w:tcPr>
            <w:tcW w:w="7514" w:type="dxa"/>
            <w:hideMark/>
          </w:tcPr>
          <w:p w14:paraId="12F3C5B0" w14:textId="77777777" w:rsidR="00850586" w:rsidRPr="00850586" w:rsidRDefault="00850586" w:rsidP="00850586">
            <w:pPr>
              <w:rPr>
                <w:sz w:val="20"/>
                <w:szCs w:val="20"/>
              </w:rPr>
            </w:pPr>
            <w:r w:rsidRPr="00850586">
              <w:rPr>
                <w:sz w:val="20"/>
                <w:szCs w:val="20"/>
              </w:rPr>
              <w:t>Date of the transaction.</w:t>
            </w:r>
          </w:p>
        </w:tc>
      </w:tr>
      <w:tr w:rsidR="00850586" w:rsidRPr="00850586" w14:paraId="461DE552" w14:textId="77777777" w:rsidTr="00850586">
        <w:trPr>
          <w:trHeight w:val="531"/>
          <w:jc w:val="center"/>
        </w:trPr>
        <w:tc>
          <w:tcPr>
            <w:tcW w:w="2656" w:type="dxa"/>
            <w:hideMark/>
          </w:tcPr>
          <w:p w14:paraId="1A2B05DB" w14:textId="77777777" w:rsidR="00850586" w:rsidRPr="00850586" w:rsidRDefault="00850586" w:rsidP="00850586">
            <w:pPr>
              <w:rPr>
                <w:b/>
                <w:bCs/>
                <w:sz w:val="20"/>
                <w:szCs w:val="20"/>
              </w:rPr>
            </w:pPr>
            <w:r w:rsidRPr="00850586">
              <w:rPr>
                <w:b/>
                <w:bCs/>
                <w:sz w:val="20"/>
                <w:szCs w:val="20"/>
              </w:rPr>
              <w:t>Company</w:t>
            </w:r>
          </w:p>
        </w:tc>
        <w:tc>
          <w:tcPr>
            <w:tcW w:w="7514" w:type="dxa"/>
            <w:hideMark/>
          </w:tcPr>
          <w:p w14:paraId="7F8C5821" w14:textId="77777777" w:rsidR="00850586" w:rsidRPr="00850586" w:rsidRDefault="00850586" w:rsidP="00850586">
            <w:pPr>
              <w:rPr>
                <w:sz w:val="20"/>
                <w:szCs w:val="20"/>
              </w:rPr>
            </w:pPr>
            <w:r w:rsidRPr="00850586">
              <w:rPr>
                <w:sz w:val="20"/>
                <w:szCs w:val="20"/>
              </w:rPr>
              <w:t>Name of the company crediting the account.</w:t>
            </w:r>
          </w:p>
        </w:tc>
      </w:tr>
      <w:tr w:rsidR="00850586" w:rsidRPr="00850586" w14:paraId="6C488D28" w14:textId="77777777" w:rsidTr="00850586">
        <w:trPr>
          <w:trHeight w:val="531"/>
          <w:jc w:val="center"/>
        </w:trPr>
        <w:tc>
          <w:tcPr>
            <w:tcW w:w="2656" w:type="dxa"/>
            <w:hideMark/>
          </w:tcPr>
          <w:p w14:paraId="03F35408" w14:textId="77777777" w:rsidR="00850586" w:rsidRPr="00850586" w:rsidRDefault="00850586" w:rsidP="00850586">
            <w:pPr>
              <w:rPr>
                <w:b/>
                <w:bCs/>
                <w:sz w:val="20"/>
                <w:szCs w:val="20"/>
              </w:rPr>
            </w:pPr>
            <w:r w:rsidRPr="00850586">
              <w:rPr>
                <w:b/>
                <w:bCs/>
                <w:sz w:val="20"/>
                <w:szCs w:val="20"/>
              </w:rPr>
              <w:t>Account Number</w:t>
            </w:r>
          </w:p>
        </w:tc>
        <w:tc>
          <w:tcPr>
            <w:tcW w:w="7514" w:type="dxa"/>
            <w:hideMark/>
          </w:tcPr>
          <w:p w14:paraId="28EB7732" w14:textId="77777777" w:rsidR="00850586" w:rsidRPr="00850586" w:rsidRDefault="00850586" w:rsidP="00850586">
            <w:pPr>
              <w:rPr>
                <w:sz w:val="20"/>
                <w:szCs w:val="20"/>
              </w:rPr>
            </w:pPr>
            <w:r w:rsidRPr="00850586">
              <w:rPr>
                <w:sz w:val="20"/>
                <w:szCs w:val="20"/>
              </w:rPr>
              <w:t>Displays the masked account number for the item.</w:t>
            </w:r>
          </w:p>
        </w:tc>
      </w:tr>
      <w:tr w:rsidR="00850586" w:rsidRPr="00850586" w14:paraId="5B0372CD" w14:textId="77777777" w:rsidTr="00850586">
        <w:trPr>
          <w:trHeight w:val="540"/>
          <w:jc w:val="center"/>
        </w:trPr>
        <w:tc>
          <w:tcPr>
            <w:tcW w:w="2656" w:type="dxa"/>
            <w:hideMark/>
          </w:tcPr>
          <w:p w14:paraId="365C2920" w14:textId="77777777" w:rsidR="00850586" w:rsidRPr="00850586" w:rsidRDefault="00850586" w:rsidP="00850586">
            <w:pPr>
              <w:rPr>
                <w:b/>
                <w:bCs/>
                <w:sz w:val="20"/>
                <w:szCs w:val="20"/>
              </w:rPr>
            </w:pPr>
            <w:r w:rsidRPr="00850586">
              <w:rPr>
                <w:b/>
                <w:bCs/>
                <w:sz w:val="20"/>
                <w:szCs w:val="20"/>
              </w:rPr>
              <w:t>Amount</w:t>
            </w:r>
          </w:p>
        </w:tc>
        <w:tc>
          <w:tcPr>
            <w:tcW w:w="7514" w:type="dxa"/>
            <w:hideMark/>
          </w:tcPr>
          <w:p w14:paraId="08A27231" w14:textId="77777777" w:rsidR="00850586" w:rsidRPr="00850586" w:rsidRDefault="00850586" w:rsidP="00850586">
            <w:pPr>
              <w:rPr>
                <w:sz w:val="20"/>
                <w:szCs w:val="20"/>
              </w:rPr>
            </w:pPr>
            <w:r w:rsidRPr="00850586">
              <w:rPr>
                <w:sz w:val="20"/>
                <w:szCs w:val="20"/>
              </w:rPr>
              <w:t>Amount of the credit transaction.</w:t>
            </w:r>
          </w:p>
        </w:tc>
      </w:tr>
      <w:tr w:rsidR="00850586" w:rsidRPr="00850586" w14:paraId="618CA74B" w14:textId="77777777" w:rsidTr="00850586">
        <w:trPr>
          <w:trHeight w:val="540"/>
          <w:jc w:val="center"/>
        </w:trPr>
        <w:tc>
          <w:tcPr>
            <w:tcW w:w="2656" w:type="dxa"/>
            <w:hideMark/>
          </w:tcPr>
          <w:p w14:paraId="2E581ABC" w14:textId="77777777" w:rsidR="00850586" w:rsidRPr="00850586" w:rsidRDefault="00850586" w:rsidP="00850586">
            <w:pPr>
              <w:rPr>
                <w:b/>
                <w:bCs/>
                <w:sz w:val="20"/>
                <w:szCs w:val="20"/>
              </w:rPr>
            </w:pPr>
            <w:r w:rsidRPr="00850586">
              <w:rPr>
                <w:b/>
                <w:bCs/>
                <w:sz w:val="20"/>
                <w:szCs w:val="20"/>
              </w:rPr>
              <w:t>Current Status</w:t>
            </w:r>
          </w:p>
        </w:tc>
        <w:tc>
          <w:tcPr>
            <w:tcW w:w="7514" w:type="dxa"/>
            <w:hideMark/>
          </w:tcPr>
          <w:p w14:paraId="0506663B" w14:textId="77777777" w:rsidR="00850586" w:rsidRPr="00850586" w:rsidRDefault="00850586" w:rsidP="00850586">
            <w:pPr>
              <w:rPr>
                <w:sz w:val="20"/>
                <w:szCs w:val="20"/>
              </w:rPr>
            </w:pPr>
            <w:r w:rsidRPr="00850586">
              <w:rPr>
                <w:sz w:val="20"/>
                <w:szCs w:val="20"/>
              </w:rPr>
              <w:t>Current status of the transaction.</w:t>
            </w:r>
          </w:p>
        </w:tc>
      </w:tr>
      <w:tr w:rsidR="00850586" w:rsidRPr="00850586" w14:paraId="02A96729" w14:textId="77777777" w:rsidTr="00850586">
        <w:trPr>
          <w:trHeight w:val="540"/>
          <w:jc w:val="center"/>
        </w:trPr>
        <w:tc>
          <w:tcPr>
            <w:tcW w:w="2656" w:type="dxa"/>
            <w:hideMark/>
          </w:tcPr>
          <w:p w14:paraId="6BFADB7C" w14:textId="77777777" w:rsidR="00850586" w:rsidRPr="00850586" w:rsidRDefault="00850586" w:rsidP="00850586">
            <w:pPr>
              <w:rPr>
                <w:b/>
                <w:bCs/>
                <w:sz w:val="20"/>
                <w:szCs w:val="20"/>
              </w:rPr>
            </w:pPr>
            <w:r w:rsidRPr="00850586">
              <w:rPr>
                <w:b/>
                <w:bCs/>
                <w:sz w:val="20"/>
                <w:szCs w:val="20"/>
              </w:rPr>
              <w:t>Requested Status</w:t>
            </w:r>
          </w:p>
        </w:tc>
        <w:tc>
          <w:tcPr>
            <w:tcW w:w="7514" w:type="dxa"/>
            <w:hideMark/>
          </w:tcPr>
          <w:p w14:paraId="11C30BD3" w14:textId="77777777" w:rsidR="00850586" w:rsidRPr="00850586" w:rsidRDefault="00850586" w:rsidP="00850586">
            <w:pPr>
              <w:rPr>
                <w:sz w:val="20"/>
                <w:szCs w:val="20"/>
              </w:rPr>
            </w:pPr>
            <w:r w:rsidRPr="00850586">
              <w:rPr>
                <w:sz w:val="20"/>
                <w:szCs w:val="20"/>
              </w:rPr>
              <w:t>The status of the transaction, if approved.</w:t>
            </w:r>
          </w:p>
        </w:tc>
      </w:tr>
    </w:tbl>
    <w:p w14:paraId="719FA14E" w14:textId="13FC28F8" w:rsidR="00850586" w:rsidRDefault="00850586" w:rsidP="00850586">
      <w:pPr>
        <w:pStyle w:val="ListParagraph"/>
        <w:spacing w:after="0" w:line="240" w:lineRule="auto"/>
      </w:pPr>
    </w:p>
    <w:p w14:paraId="4BBC80D8" w14:textId="58B7EDC0" w:rsidR="00850586" w:rsidRDefault="00850586" w:rsidP="00347848">
      <w:pPr>
        <w:pStyle w:val="ListParagraph"/>
        <w:numPr>
          <w:ilvl w:val="0"/>
          <w:numId w:val="41"/>
        </w:numPr>
        <w:spacing w:after="0" w:line="240" w:lineRule="auto"/>
      </w:pPr>
      <w:r>
        <w:t xml:space="preserve">Clicking the arrow (&gt;) at the far left of each row will expand the view for more pertinent information about the transaction. </w:t>
      </w:r>
    </w:p>
    <w:p w14:paraId="2328BC90" w14:textId="6CD6A3AC" w:rsidR="00850586" w:rsidRDefault="00850586" w:rsidP="00850586">
      <w:pPr>
        <w:pStyle w:val="ListParagraph"/>
        <w:spacing w:after="0" w:line="240" w:lineRule="auto"/>
        <w:ind w:left="1080"/>
      </w:pPr>
    </w:p>
    <w:p w14:paraId="0151E2A4" w14:textId="2BC93176" w:rsidR="00850586" w:rsidRDefault="00850586" w:rsidP="00850586">
      <w:pPr>
        <w:pStyle w:val="ListParagraph"/>
        <w:spacing w:after="0" w:line="240" w:lineRule="auto"/>
        <w:ind w:left="1080"/>
      </w:pPr>
      <w:r>
        <w:rPr>
          <w:noProof/>
        </w:rPr>
        <w:lastRenderedPageBreak/>
        <w:drawing>
          <wp:inline distT="0" distB="0" distL="0" distR="0" wp14:anchorId="1C8A1947" wp14:editId="27A97A65">
            <wp:extent cx="5486400" cy="82095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86400" cy="820958"/>
                    </a:xfrm>
                    <a:prstGeom prst="rect">
                      <a:avLst/>
                    </a:prstGeom>
                    <a:noFill/>
                  </pic:spPr>
                </pic:pic>
              </a:graphicData>
            </a:graphic>
          </wp:inline>
        </w:drawing>
      </w:r>
    </w:p>
    <w:p w14:paraId="607B3B41" w14:textId="237EF799" w:rsidR="00850586" w:rsidRDefault="00850586" w:rsidP="00850586">
      <w:pPr>
        <w:pStyle w:val="ListParagraph"/>
        <w:spacing w:after="0" w:line="240" w:lineRule="auto"/>
        <w:ind w:left="1080"/>
      </w:pPr>
    </w:p>
    <w:tbl>
      <w:tblPr>
        <w:tblStyle w:val="TableGrid7"/>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6"/>
        <w:gridCol w:w="7514"/>
      </w:tblGrid>
      <w:tr w:rsidR="00850586" w:rsidRPr="00850586" w14:paraId="701CE707" w14:textId="77777777" w:rsidTr="00850586">
        <w:trPr>
          <w:trHeight w:val="540"/>
          <w:jc w:val="center"/>
        </w:trPr>
        <w:tc>
          <w:tcPr>
            <w:tcW w:w="2656" w:type="dxa"/>
            <w:hideMark/>
          </w:tcPr>
          <w:p w14:paraId="3F43A7C3" w14:textId="77777777" w:rsidR="00850586" w:rsidRPr="00850586" w:rsidRDefault="00850586" w:rsidP="00850586">
            <w:pPr>
              <w:rPr>
                <w:b/>
                <w:bCs/>
                <w:sz w:val="20"/>
                <w:szCs w:val="20"/>
              </w:rPr>
            </w:pPr>
            <w:r w:rsidRPr="00850586">
              <w:rPr>
                <w:b/>
                <w:bCs/>
                <w:sz w:val="20"/>
                <w:szCs w:val="20"/>
              </w:rPr>
              <w:t>Transaction ID</w:t>
            </w:r>
          </w:p>
        </w:tc>
        <w:tc>
          <w:tcPr>
            <w:tcW w:w="7514" w:type="dxa"/>
            <w:hideMark/>
          </w:tcPr>
          <w:p w14:paraId="2187C1A7" w14:textId="77777777" w:rsidR="00850586" w:rsidRPr="00850586" w:rsidRDefault="00850586" w:rsidP="00850586">
            <w:pPr>
              <w:rPr>
                <w:sz w:val="20"/>
                <w:szCs w:val="20"/>
              </w:rPr>
            </w:pPr>
            <w:r w:rsidRPr="00850586">
              <w:rPr>
                <w:sz w:val="20"/>
                <w:szCs w:val="20"/>
              </w:rPr>
              <w:t>Unique ID assigned by the ACH Filter system when transactions are loaded</w:t>
            </w:r>
          </w:p>
        </w:tc>
      </w:tr>
      <w:tr w:rsidR="00850586" w:rsidRPr="00850586" w14:paraId="5989820D" w14:textId="77777777" w:rsidTr="00850586">
        <w:trPr>
          <w:trHeight w:val="450"/>
          <w:jc w:val="center"/>
        </w:trPr>
        <w:tc>
          <w:tcPr>
            <w:tcW w:w="2656" w:type="dxa"/>
            <w:hideMark/>
          </w:tcPr>
          <w:p w14:paraId="1FD7DCB3" w14:textId="77777777" w:rsidR="00850586" w:rsidRPr="00850586" w:rsidRDefault="00850586" w:rsidP="00850586">
            <w:pPr>
              <w:rPr>
                <w:b/>
                <w:bCs/>
                <w:sz w:val="20"/>
                <w:szCs w:val="20"/>
              </w:rPr>
            </w:pPr>
            <w:r w:rsidRPr="00850586">
              <w:rPr>
                <w:b/>
                <w:bCs/>
                <w:sz w:val="20"/>
                <w:szCs w:val="20"/>
              </w:rPr>
              <w:t>Requested By</w:t>
            </w:r>
          </w:p>
        </w:tc>
        <w:tc>
          <w:tcPr>
            <w:tcW w:w="7514" w:type="dxa"/>
            <w:hideMark/>
          </w:tcPr>
          <w:p w14:paraId="373A7AE5" w14:textId="77777777" w:rsidR="00850586" w:rsidRPr="00850586" w:rsidRDefault="00850586" w:rsidP="00850586">
            <w:pPr>
              <w:rPr>
                <w:sz w:val="20"/>
                <w:szCs w:val="20"/>
              </w:rPr>
            </w:pPr>
            <w:r w:rsidRPr="00850586">
              <w:rPr>
                <w:sz w:val="20"/>
                <w:szCs w:val="20"/>
              </w:rPr>
              <w:t>The user who has requested the change of transaction status.</w:t>
            </w:r>
          </w:p>
        </w:tc>
      </w:tr>
    </w:tbl>
    <w:p w14:paraId="58ED8066" w14:textId="2877283D" w:rsidR="00850586" w:rsidRDefault="00850586" w:rsidP="00850586">
      <w:pPr>
        <w:pStyle w:val="ListParagraph"/>
        <w:spacing w:after="0" w:line="240" w:lineRule="auto"/>
        <w:ind w:left="1080"/>
      </w:pPr>
    </w:p>
    <w:p w14:paraId="15C65E0C" w14:textId="6F5FF564" w:rsidR="00850586" w:rsidRDefault="00850586" w:rsidP="00347848">
      <w:pPr>
        <w:pStyle w:val="ListParagraph"/>
        <w:numPr>
          <w:ilvl w:val="0"/>
          <w:numId w:val="41"/>
        </w:numPr>
        <w:spacing w:after="0" w:line="240" w:lineRule="auto"/>
      </w:pPr>
      <w:r w:rsidRPr="00850586">
        <w:t>After examining the transactions pending approval, the user can select items to approve or deny by clicking the Approve or Deny buttons at the bottom of the screen.</w:t>
      </w:r>
    </w:p>
    <w:p w14:paraId="4F55F4D7" w14:textId="77777777" w:rsidR="00850586" w:rsidRDefault="00850586" w:rsidP="00850586">
      <w:pPr>
        <w:pStyle w:val="ListParagraph"/>
        <w:spacing w:after="0" w:line="240" w:lineRule="auto"/>
        <w:ind w:left="1080"/>
      </w:pPr>
    </w:p>
    <w:p w14:paraId="2709FED1" w14:textId="2F9EAB28" w:rsidR="00850586" w:rsidRDefault="00850586" w:rsidP="00347848">
      <w:pPr>
        <w:pStyle w:val="ListParagraph"/>
        <w:numPr>
          <w:ilvl w:val="0"/>
          <w:numId w:val="41"/>
        </w:numPr>
        <w:spacing w:after="0" w:line="240" w:lineRule="auto"/>
      </w:pPr>
      <w:r w:rsidRPr="00850586">
        <w:t>If a transaction is Approved, a Confirm Approval pop-up window will appear. The user can click the Confirm button to confirm the approval of the transaction status change or click the Cancel button to return to the Credit Transaction Approval Screen.</w:t>
      </w:r>
    </w:p>
    <w:p w14:paraId="57B781A0" w14:textId="77777777" w:rsidR="00850586" w:rsidRDefault="00850586" w:rsidP="00850586">
      <w:pPr>
        <w:pStyle w:val="ListParagraph"/>
      </w:pPr>
    </w:p>
    <w:p w14:paraId="7518E935" w14:textId="3EAFDA5C" w:rsidR="00850586" w:rsidRDefault="00850586" w:rsidP="00850586">
      <w:pPr>
        <w:pStyle w:val="ListParagraph"/>
        <w:spacing w:after="0" w:line="240" w:lineRule="auto"/>
        <w:ind w:left="1080"/>
        <w:jc w:val="center"/>
      </w:pPr>
      <w:r>
        <w:rPr>
          <w:noProof/>
        </w:rPr>
        <w:drawing>
          <wp:inline distT="0" distB="0" distL="0" distR="0" wp14:anchorId="049131CC" wp14:editId="58796265">
            <wp:extent cx="3657600" cy="1355090"/>
            <wp:effectExtent l="19050" t="19050" r="19050" b="16510"/>
            <wp:docPr id="509" name="Picture 509"/>
            <wp:cNvGraphicFramePr/>
            <a:graphic xmlns:a="http://schemas.openxmlformats.org/drawingml/2006/main">
              <a:graphicData uri="http://schemas.openxmlformats.org/drawingml/2006/picture">
                <pic:pic xmlns:pic="http://schemas.openxmlformats.org/drawingml/2006/picture">
                  <pic:nvPicPr>
                    <pic:cNvPr id="509" name="Picture 509"/>
                    <pic:cNvPicPr/>
                  </pic:nvPicPr>
                  <pic:blipFill>
                    <a:blip r:embed="rId44">
                      <a:extLst>
                        <a:ext uri="{28A0092B-C50C-407E-A947-70E740481C1C}">
                          <a14:useLocalDpi xmlns:a14="http://schemas.microsoft.com/office/drawing/2010/main" val="0"/>
                        </a:ext>
                      </a:extLst>
                    </a:blip>
                    <a:stretch>
                      <a:fillRect/>
                    </a:stretch>
                  </pic:blipFill>
                  <pic:spPr>
                    <a:xfrm>
                      <a:off x="0" y="0"/>
                      <a:ext cx="3657600" cy="1355090"/>
                    </a:xfrm>
                    <a:prstGeom prst="rect">
                      <a:avLst/>
                    </a:prstGeom>
                    <a:ln w="12700">
                      <a:solidFill>
                        <a:schemeClr val="tx1"/>
                      </a:solidFill>
                    </a:ln>
                  </pic:spPr>
                </pic:pic>
              </a:graphicData>
            </a:graphic>
          </wp:inline>
        </w:drawing>
      </w:r>
    </w:p>
    <w:p w14:paraId="7B58D123" w14:textId="25408425" w:rsidR="00850586" w:rsidRDefault="00850586" w:rsidP="00850586">
      <w:pPr>
        <w:pStyle w:val="ListParagraph"/>
        <w:spacing w:after="0" w:line="240" w:lineRule="auto"/>
        <w:ind w:left="1080"/>
        <w:jc w:val="center"/>
      </w:pPr>
    </w:p>
    <w:p w14:paraId="371A481F" w14:textId="2F3D5EAC" w:rsidR="00850586" w:rsidRDefault="00850586" w:rsidP="00347848">
      <w:pPr>
        <w:pStyle w:val="ListParagraph"/>
        <w:numPr>
          <w:ilvl w:val="0"/>
          <w:numId w:val="41"/>
        </w:numPr>
        <w:spacing w:after="0" w:line="240" w:lineRule="auto"/>
      </w:pPr>
      <w:r w:rsidRPr="00850586">
        <w:t>If a transaction is Denied, a Confirm Rejection pop-up window will appear. The user can click the Confirm button to confirm the rejection of the transaction status change or click the Cancel button to return to the Credit Transaction Approval Screen.</w:t>
      </w:r>
    </w:p>
    <w:p w14:paraId="6065B11E" w14:textId="3848B46D" w:rsidR="00850586" w:rsidRDefault="00850586" w:rsidP="00850586">
      <w:pPr>
        <w:pStyle w:val="ListParagraph"/>
        <w:spacing w:after="0" w:line="240" w:lineRule="auto"/>
        <w:ind w:left="1080"/>
      </w:pPr>
    </w:p>
    <w:p w14:paraId="583E7BFC" w14:textId="43C0AA3D" w:rsidR="00850586" w:rsidRDefault="00850586" w:rsidP="00850586">
      <w:pPr>
        <w:pStyle w:val="ListParagraph"/>
        <w:spacing w:after="0" w:line="240" w:lineRule="auto"/>
        <w:ind w:left="1080"/>
        <w:jc w:val="center"/>
      </w:pPr>
      <w:r>
        <w:rPr>
          <w:noProof/>
        </w:rPr>
        <w:drawing>
          <wp:inline distT="0" distB="0" distL="0" distR="0" wp14:anchorId="2E488809" wp14:editId="76A491FC">
            <wp:extent cx="3657600" cy="1249498"/>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57600" cy="1249498"/>
                    </a:xfrm>
                    <a:prstGeom prst="rect">
                      <a:avLst/>
                    </a:prstGeom>
                    <a:noFill/>
                  </pic:spPr>
                </pic:pic>
              </a:graphicData>
            </a:graphic>
          </wp:inline>
        </w:drawing>
      </w:r>
    </w:p>
    <w:p w14:paraId="514FAF11" w14:textId="3932EDE9" w:rsidR="00850586" w:rsidRDefault="00850586" w:rsidP="00850586">
      <w:pPr>
        <w:pStyle w:val="ListParagraph"/>
        <w:spacing w:after="0" w:line="240" w:lineRule="auto"/>
        <w:ind w:left="1080"/>
        <w:jc w:val="center"/>
      </w:pPr>
    </w:p>
    <w:p w14:paraId="6B75ACED" w14:textId="77777777" w:rsidR="00850586" w:rsidRPr="00850586" w:rsidRDefault="00850586" w:rsidP="00850586">
      <w:pPr>
        <w:pStyle w:val="ListParagraph"/>
        <w:spacing w:after="0" w:line="240" w:lineRule="auto"/>
        <w:ind w:left="1080"/>
        <w:rPr>
          <w:b/>
          <w:bCs/>
        </w:rPr>
      </w:pPr>
      <w:r w:rsidRPr="00850586">
        <w:rPr>
          <w:b/>
          <w:bCs/>
        </w:rPr>
        <w:t>NOTE:</w:t>
      </w:r>
    </w:p>
    <w:p w14:paraId="71DDDF6E" w14:textId="7FF3093D" w:rsidR="00850586" w:rsidRDefault="00850586" w:rsidP="00850586">
      <w:pPr>
        <w:pStyle w:val="ListParagraph"/>
        <w:spacing w:after="0" w:line="240" w:lineRule="auto"/>
        <w:ind w:left="1080"/>
      </w:pPr>
      <w:r>
        <w:t xml:space="preserve">It is important to note that if a transaction decision is currently awaiting approval from a secondary user and the transaction is not approved or rejected by EOD, the transaction will revert to its original status. For </w:t>
      </w:r>
      <w:r>
        <w:lastRenderedPageBreak/>
        <w:t>instance, if a transaction is set to default return and a user decisions the item to be paid, if that decision is not approved by EOD, the item will revert to the default return status.</w:t>
      </w:r>
    </w:p>
    <w:p w14:paraId="29B671D5" w14:textId="5739B7D8" w:rsidR="00850586" w:rsidRDefault="00850586" w:rsidP="00850586">
      <w:pPr>
        <w:pStyle w:val="ListParagraph"/>
        <w:spacing w:after="0" w:line="240" w:lineRule="auto"/>
        <w:ind w:left="1080"/>
      </w:pPr>
    </w:p>
    <w:p w14:paraId="5C4EAD89" w14:textId="7CB81D07" w:rsidR="00850586" w:rsidRPr="00134AD8" w:rsidRDefault="00850586" w:rsidP="00AA0DF0">
      <w:pPr>
        <w:pStyle w:val="ListParagraph"/>
        <w:numPr>
          <w:ilvl w:val="0"/>
          <w:numId w:val="31"/>
        </w:numPr>
        <w:spacing w:after="0" w:line="240" w:lineRule="auto"/>
        <w:rPr>
          <w:b/>
          <w:bCs/>
          <w:sz w:val="28"/>
          <w:szCs w:val="28"/>
        </w:rPr>
      </w:pPr>
      <w:r w:rsidRPr="00134AD8">
        <w:rPr>
          <w:b/>
          <w:bCs/>
          <w:sz w:val="28"/>
          <w:szCs w:val="28"/>
        </w:rPr>
        <w:t>Approved List</w:t>
      </w:r>
    </w:p>
    <w:p w14:paraId="51EF408C" w14:textId="628C2CD3" w:rsidR="00850586" w:rsidRDefault="00850586" w:rsidP="00850586">
      <w:pPr>
        <w:pStyle w:val="ListParagraph"/>
        <w:spacing w:after="0" w:line="240" w:lineRule="auto"/>
        <w:ind w:left="1080"/>
        <w:jc w:val="center"/>
        <w:rPr>
          <w:b/>
          <w:bCs/>
          <w:sz w:val="28"/>
          <w:szCs w:val="28"/>
        </w:rPr>
      </w:pPr>
    </w:p>
    <w:p w14:paraId="350B0C60" w14:textId="7ABF795A" w:rsidR="00850586" w:rsidRDefault="00AA0DF0" w:rsidP="00850586">
      <w:pPr>
        <w:pStyle w:val="ListParagraph"/>
        <w:spacing w:after="0" w:line="240" w:lineRule="auto"/>
        <w:ind w:left="0"/>
      </w:pPr>
      <w:r>
        <w:tab/>
      </w:r>
      <w:r w:rsidR="00850586">
        <w:t xml:space="preserve">The Approved List allows Customers to identify companies that are allowed to credit an account or accounts and </w:t>
      </w:r>
      <w:r>
        <w:tab/>
      </w:r>
      <w:r w:rsidR="00850586">
        <w:t xml:space="preserve">set parameters to control the credit activity. There are multiple ways to populate the approved list. It can be </w:t>
      </w:r>
      <w:r>
        <w:tab/>
      </w:r>
      <w:r w:rsidR="00850586">
        <w:t xml:space="preserve">done through the Setup &gt; Approved List menu option, or users can add companies to the approved list from </w:t>
      </w:r>
      <w:r>
        <w:tab/>
      </w:r>
      <w:r w:rsidR="00850586">
        <w:t xml:space="preserve">Transaction History. It is important to note that companies added from Transaction History will only be added to </w:t>
      </w:r>
      <w:r>
        <w:tab/>
      </w:r>
      <w:r w:rsidR="00850586">
        <w:t xml:space="preserve">the account associated with the transaction it was added on. To allow the company to credit other accounts, the </w:t>
      </w:r>
      <w:r>
        <w:tab/>
      </w:r>
      <w:r w:rsidR="00850586">
        <w:t xml:space="preserve">user must edit the approved list. </w:t>
      </w:r>
    </w:p>
    <w:p w14:paraId="3FA2FFFB" w14:textId="77777777" w:rsidR="00850586" w:rsidRDefault="00850586" w:rsidP="00850586">
      <w:pPr>
        <w:pStyle w:val="ListParagraph"/>
        <w:spacing w:after="0" w:line="240" w:lineRule="auto"/>
        <w:ind w:left="0"/>
      </w:pPr>
    </w:p>
    <w:p w14:paraId="39A8AD0F" w14:textId="1E9F7486" w:rsidR="00850586" w:rsidRDefault="00AA0DF0" w:rsidP="00850586">
      <w:pPr>
        <w:pStyle w:val="ListParagraph"/>
        <w:spacing w:after="0" w:line="240" w:lineRule="auto"/>
        <w:ind w:left="0"/>
      </w:pPr>
      <w:r>
        <w:tab/>
      </w:r>
      <w:r w:rsidR="00850586">
        <w:t>Users can edit and delete companies from their approved list.</w:t>
      </w:r>
    </w:p>
    <w:p w14:paraId="0A569662" w14:textId="77777777" w:rsidR="00850586" w:rsidRDefault="00850586" w:rsidP="00850586">
      <w:pPr>
        <w:pStyle w:val="ListParagraph"/>
        <w:spacing w:after="0" w:line="240" w:lineRule="auto"/>
        <w:ind w:left="0"/>
      </w:pPr>
    </w:p>
    <w:p w14:paraId="333FD9E7" w14:textId="047AA4BD" w:rsidR="00850586" w:rsidRDefault="00AA0DF0" w:rsidP="00850586">
      <w:pPr>
        <w:pStyle w:val="ListParagraph"/>
        <w:spacing w:after="0" w:line="240" w:lineRule="auto"/>
        <w:ind w:left="0"/>
      </w:pPr>
      <w:r>
        <w:tab/>
      </w:r>
      <w:r w:rsidR="00850586">
        <w:t xml:space="preserve">The way ACH Filter Credit identifies approved companies is by verifying the company ID ONLY in the batch </w:t>
      </w:r>
      <w:r>
        <w:tab/>
      </w:r>
      <w:r w:rsidR="00850586">
        <w:t xml:space="preserve">header record of the incoming ACH transaction is an exact match. If an exact match is found, if additional </w:t>
      </w:r>
      <w:r>
        <w:tab/>
      </w:r>
      <w:r w:rsidR="00850586">
        <w:t xml:space="preserve">parameters have been established such as maximum amount, frequency, start/end date, the values found in the </w:t>
      </w:r>
      <w:r>
        <w:tab/>
      </w:r>
      <w:r w:rsidR="00850586">
        <w:t xml:space="preserve">ACH batch/transaction are compared to the list to determine if an alert is required and the transaction </w:t>
      </w:r>
      <w:r>
        <w:tab/>
      </w:r>
      <w:r w:rsidR="00850586">
        <w:t xml:space="preserve">status </w:t>
      </w:r>
      <w:r>
        <w:tab/>
      </w:r>
      <w:r w:rsidR="00850586">
        <w:t xml:space="preserve">that should be applied at load time. </w:t>
      </w:r>
    </w:p>
    <w:p w14:paraId="4B15A66E" w14:textId="77777777" w:rsidR="00850586" w:rsidRDefault="00850586" w:rsidP="00850586">
      <w:pPr>
        <w:pStyle w:val="ListParagraph"/>
        <w:spacing w:after="0" w:line="240" w:lineRule="auto"/>
        <w:ind w:left="0"/>
      </w:pPr>
    </w:p>
    <w:p w14:paraId="36A07F0F" w14:textId="7A13EFB4" w:rsidR="00850586" w:rsidRDefault="00AA0DF0" w:rsidP="00850586">
      <w:pPr>
        <w:pStyle w:val="ListParagraph"/>
        <w:spacing w:after="0" w:line="240" w:lineRule="auto"/>
        <w:ind w:left="0"/>
      </w:pPr>
      <w:r>
        <w:tab/>
      </w:r>
      <w:r w:rsidR="00850586">
        <w:t xml:space="preserve">Some examples of incoming ACH files and the data elements used for comparison against the approved list is </w:t>
      </w:r>
      <w:r>
        <w:tab/>
      </w:r>
      <w:r w:rsidR="00850586">
        <w:t>shown below.</w:t>
      </w:r>
    </w:p>
    <w:p w14:paraId="746B204C" w14:textId="0193A984" w:rsidR="00850586" w:rsidRDefault="00850586" w:rsidP="00850586">
      <w:pPr>
        <w:pStyle w:val="ListParagraph"/>
        <w:spacing w:after="0" w:line="240" w:lineRule="auto"/>
        <w:ind w:left="0"/>
      </w:pPr>
    </w:p>
    <w:p w14:paraId="6EE96627" w14:textId="4A093158" w:rsidR="00850586" w:rsidRPr="006F504E" w:rsidRDefault="00850586" w:rsidP="00AA0DF0">
      <w:pPr>
        <w:pStyle w:val="ListParagraph"/>
        <w:spacing w:after="0" w:line="240" w:lineRule="auto"/>
        <w:rPr>
          <w:b/>
          <w:bCs/>
          <w:u w:val="single"/>
        </w:rPr>
      </w:pPr>
      <w:r w:rsidRPr="006F504E">
        <w:rPr>
          <w:b/>
          <w:bCs/>
          <w:u w:val="single"/>
        </w:rPr>
        <w:t>Verifies Company ID</w:t>
      </w:r>
    </w:p>
    <w:p w14:paraId="6F7C3FD0" w14:textId="74279CB7" w:rsidR="00850586" w:rsidRDefault="006F504E" w:rsidP="00AA0DF0">
      <w:pPr>
        <w:pStyle w:val="ListParagraph"/>
        <w:spacing w:after="0" w:line="240" w:lineRule="auto"/>
        <w:rPr>
          <w:b/>
          <w:bCs/>
          <w:sz w:val="24"/>
          <w:szCs w:val="24"/>
          <w:u w:val="single"/>
        </w:rPr>
      </w:pPr>
      <w:r>
        <w:rPr>
          <w:b/>
          <w:bCs/>
          <w:noProof/>
          <w:sz w:val="24"/>
          <w:szCs w:val="24"/>
          <w:u w:val="single"/>
        </w:rPr>
        <w:drawing>
          <wp:inline distT="0" distB="0" distL="0" distR="0" wp14:anchorId="469F406F" wp14:editId="2DDC369B">
            <wp:extent cx="5486400" cy="1883092"/>
            <wp:effectExtent l="0" t="0" r="0" b="317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86400" cy="1883092"/>
                    </a:xfrm>
                    <a:prstGeom prst="rect">
                      <a:avLst/>
                    </a:prstGeom>
                    <a:noFill/>
                  </pic:spPr>
                </pic:pic>
              </a:graphicData>
            </a:graphic>
          </wp:inline>
        </w:drawing>
      </w:r>
    </w:p>
    <w:p w14:paraId="2EB41277" w14:textId="6D796E30" w:rsidR="006F504E" w:rsidRDefault="006F504E" w:rsidP="00850586">
      <w:pPr>
        <w:pStyle w:val="ListParagraph"/>
        <w:spacing w:after="0" w:line="240" w:lineRule="auto"/>
        <w:ind w:left="0"/>
        <w:rPr>
          <w:b/>
          <w:bCs/>
          <w:sz w:val="24"/>
          <w:szCs w:val="24"/>
          <w:u w:val="single"/>
        </w:rPr>
      </w:pPr>
    </w:p>
    <w:p w14:paraId="7E09E4AE" w14:textId="77777777" w:rsidR="008E6DF8" w:rsidRDefault="008E6DF8" w:rsidP="00AA0DF0">
      <w:pPr>
        <w:pStyle w:val="ListParagraph"/>
        <w:spacing w:after="0" w:line="240" w:lineRule="auto"/>
        <w:rPr>
          <w:b/>
          <w:bCs/>
          <w:u w:val="single"/>
        </w:rPr>
      </w:pPr>
    </w:p>
    <w:p w14:paraId="24248016" w14:textId="77777777" w:rsidR="008E6DF8" w:rsidRDefault="008E6DF8" w:rsidP="00AA0DF0">
      <w:pPr>
        <w:pStyle w:val="ListParagraph"/>
        <w:spacing w:after="0" w:line="240" w:lineRule="auto"/>
        <w:rPr>
          <w:b/>
          <w:bCs/>
          <w:u w:val="single"/>
        </w:rPr>
      </w:pPr>
    </w:p>
    <w:p w14:paraId="27325F41" w14:textId="77777777" w:rsidR="008E6DF8" w:rsidRDefault="008E6DF8" w:rsidP="00AA0DF0">
      <w:pPr>
        <w:pStyle w:val="ListParagraph"/>
        <w:spacing w:after="0" w:line="240" w:lineRule="auto"/>
        <w:rPr>
          <w:b/>
          <w:bCs/>
          <w:u w:val="single"/>
        </w:rPr>
      </w:pPr>
    </w:p>
    <w:p w14:paraId="204235CB" w14:textId="77777777" w:rsidR="008E6DF8" w:rsidRDefault="008E6DF8" w:rsidP="00AA0DF0">
      <w:pPr>
        <w:pStyle w:val="ListParagraph"/>
        <w:spacing w:after="0" w:line="240" w:lineRule="auto"/>
        <w:rPr>
          <w:b/>
          <w:bCs/>
          <w:u w:val="single"/>
        </w:rPr>
      </w:pPr>
    </w:p>
    <w:p w14:paraId="254D24A4" w14:textId="77777777" w:rsidR="008E6DF8" w:rsidRDefault="008E6DF8" w:rsidP="00AA0DF0">
      <w:pPr>
        <w:pStyle w:val="ListParagraph"/>
        <w:spacing w:after="0" w:line="240" w:lineRule="auto"/>
        <w:rPr>
          <w:b/>
          <w:bCs/>
          <w:u w:val="single"/>
        </w:rPr>
      </w:pPr>
    </w:p>
    <w:p w14:paraId="66850AF1" w14:textId="27168085" w:rsidR="006F504E" w:rsidRPr="006F504E" w:rsidRDefault="006F504E" w:rsidP="00AA0DF0">
      <w:pPr>
        <w:pStyle w:val="ListParagraph"/>
        <w:spacing w:after="0" w:line="240" w:lineRule="auto"/>
        <w:rPr>
          <w:b/>
          <w:bCs/>
          <w:u w:val="single"/>
        </w:rPr>
      </w:pPr>
      <w:r w:rsidRPr="006F504E">
        <w:rPr>
          <w:b/>
          <w:bCs/>
          <w:u w:val="single"/>
        </w:rPr>
        <w:lastRenderedPageBreak/>
        <w:t>Compares against Maximum Parameter</w:t>
      </w:r>
    </w:p>
    <w:p w14:paraId="29F3884B" w14:textId="610CB795" w:rsidR="006F504E" w:rsidRDefault="006F504E" w:rsidP="00AA0DF0">
      <w:pPr>
        <w:pStyle w:val="ListParagraph"/>
        <w:spacing w:after="0" w:line="240" w:lineRule="auto"/>
        <w:rPr>
          <w:b/>
          <w:bCs/>
          <w:sz w:val="24"/>
          <w:szCs w:val="24"/>
          <w:u w:val="single"/>
        </w:rPr>
      </w:pPr>
      <w:r>
        <w:rPr>
          <w:b/>
          <w:bCs/>
          <w:noProof/>
          <w:sz w:val="24"/>
          <w:szCs w:val="24"/>
          <w:u w:val="single"/>
        </w:rPr>
        <w:drawing>
          <wp:inline distT="0" distB="0" distL="0" distR="0" wp14:anchorId="35D05D7B" wp14:editId="6C06EF06">
            <wp:extent cx="5486400" cy="1069832"/>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86400" cy="1069832"/>
                    </a:xfrm>
                    <a:prstGeom prst="rect">
                      <a:avLst/>
                    </a:prstGeom>
                    <a:noFill/>
                  </pic:spPr>
                </pic:pic>
              </a:graphicData>
            </a:graphic>
          </wp:inline>
        </w:drawing>
      </w:r>
    </w:p>
    <w:p w14:paraId="3FEBB974" w14:textId="230F0218" w:rsidR="006F504E" w:rsidRDefault="006F504E" w:rsidP="00850586">
      <w:pPr>
        <w:pStyle w:val="ListParagraph"/>
        <w:spacing w:after="0" w:line="240" w:lineRule="auto"/>
        <w:ind w:left="0"/>
        <w:rPr>
          <w:b/>
          <w:bCs/>
          <w:sz w:val="24"/>
          <w:szCs w:val="24"/>
          <w:u w:val="single"/>
        </w:rPr>
      </w:pPr>
    </w:p>
    <w:p w14:paraId="11D00A52" w14:textId="6F93C52A" w:rsidR="006F504E" w:rsidRPr="006F504E" w:rsidRDefault="006F504E" w:rsidP="00AA0DF0">
      <w:pPr>
        <w:pStyle w:val="ListParagraph"/>
        <w:spacing w:after="0" w:line="240" w:lineRule="auto"/>
        <w:rPr>
          <w:b/>
          <w:bCs/>
          <w:u w:val="single"/>
        </w:rPr>
      </w:pPr>
      <w:r w:rsidRPr="006F504E">
        <w:rPr>
          <w:b/>
          <w:bCs/>
          <w:u w:val="single"/>
        </w:rPr>
        <w:t>Compares against Frequency and Start/End Date Parameters</w:t>
      </w:r>
    </w:p>
    <w:p w14:paraId="767B89CC" w14:textId="48BA6E54" w:rsidR="006F504E" w:rsidRDefault="006F504E" w:rsidP="00AA0DF0">
      <w:pPr>
        <w:pStyle w:val="ListParagraph"/>
        <w:spacing w:after="0" w:line="240" w:lineRule="auto"/>
        <w:rPr>
          <w:b/>
          <w:bCs/>
          <w:sz w:val="24"/>
          <w:szCs w:val="24"/>
          <w:u w:val="single"/>
        </w:rPr>
      </w:pPr>
      <w:r>
        <w:rPr>
          <w:b/>
          <w:bCs/>
          <w:noProof/>
          <w:sz w:val="24"/>
          <w:szCs w:val="24"/>
          <w:u w:val="single"/>
        </w:rPr>
        <w:drawing>
          <wp:inline distT="0" distB="0" distL="0" distR="0" wp14:anchorId="60249331" wp14:editId="1BCAA8CD">
            <wp:extent cx="5486400" cy="1055181"/>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86400" cy="1055181"/>
                    </a:xfrm>
                    <a:prstGeom prst="rect">
                      <a:avLst/>
                    </a:prstGeom>
                    <a:noFill/>
                  </pic:spPr>
                </pic:pic>
              </a:graphicData>
            </a:graphic>
          </wp:inline>
        </w:drawing>
      </w:r>
    </w:p>
    <w:p w14:paraId="33276CA6" w14:textId="48CB7438" w:rsidR="006F504E" w:rsidRDefault="006F504E" w:rsidP="00850586">
      <w:pPr>
        <w:pStyle w:val="ListParagraph"/>
        <w:spacing w:after="0" w:line="240" w:lineRule="auto"/>
        <w:ind w:left="0"/>
        <w:rPr>
          <w:b/>
          <w:bCs/>
          <w:sz w:val="24"/>
          <w:szCs w:val="24"/>
          <w:u w:val="single"/>
        </w:rPr>
      </w:pPr>
    </w:p>
    <w:p w14:paraId="41EC0442" w14:textId="6E3D67BE" w:rsidR="006F504E" w:rsidRDefault="00AA0DF0" w:rsidP="00850586">
      <w:pPr>
        <w:pStyle w:val="ListParagraph"/>
        <w:spacing w:after="0" w:line="240" w:lineRule="auto"/>
        <w:ind w:left="0"/>
      </w:pPr>
      <w:r>
        <w:tab/>
      </w:r>
      <w:r w:rsidR="006F504E" w:rsidRPr="006F504E">
        <w:t xml:space="preserve">If the notification criteria is set to Notify when a credit comes in from a company not on the approved list or </w:t>
      </w:r>
      <w:r>
        <w:tab/>
      </w:r>
      <w:r w:rsidR="006F504E" w:rsidRPr="006F504E">
        <w:t xml:space="preserve">violates approved list parameters, PRO-TECH CR will alert designated contacts when a credit is received from an </w:t>
      </w:r>
      <w:r>
        <w:tab/>
      </w:r>
      <w:r w:rsidR="006F504E" w:rsidRPr="006F504E">
        <w:t xml:space="preserve">unknown company or from a company that is set up, but violated the parameters. If notification criteria are set </w:t>
      </w:r>
      <w:r>
        <w:tab/>
      </w:r>
      <w:r w:rsidR="006F504E" w:rsidRPr="006F504E">
        <w:t xml:space="preserve">to all credits, credits over a certain amount or certain types of credits, the system will NOT alert for approved list </w:t>
      </w:r>
      <w:r>
        <w:tab/>
      </w:r>
      <w:r w:rsidR="006F504E" w:rsidRPr="006F504E">
        <w:t xml:space="preserve">violations. If the transaction meets approved list criteria, it will receive a status of Approved List-Pay. If it does </w:t>
      </w:r>
      <w:r>
        <w:tab/>
      </w:r>
      <w:r w:rsidR="006F504E" w:rsidRPr="006F504E">
        <w:t>not, it will receive the system default status.</w:t>
      </w:r>
    </w:p>
    <w:p w14:paraId="0FC43086" w14:textId="74862E1D" w:rsidR="006F504E" w:rsidRDefault="006F504E" w:rsidP="00850586">
      <w:pPr>
        <w:pStyle w:val="ListParagraph"/>
        <w:spacing w:after="0" w:line="240" w:lineRule="auto"/>
        <w:ind w:left="0"/>
      </w:pPr>
    </w:p>
    <w:p w14:paraId="69300545" w14:textId="14A38567" w:rsidR="006F504E" w:rsidRDefault="006F504E" w:rsidP="00347848">
      <w:pPr>
        <w:pStyle w:val="ListParagraph"/>
        <w:numPr>
          <w:ilvl w:val="0"/>
          <w:numId w:val="42"/>
        </w:numPr>
        <w:spacing w:after="0" w:line="240" w:lineRule="auto"/>
        <w:rPr>
          <w:b/>
          <w:bCs/>
          <w:sz w:val="24"/>
          <w:szCs w:val="24"/>
        </w:rPr>
      </w:pPr>
      <w:r w:rsidRPr="006F504E">
        <w:rPr>
          <w:b/>
          <w:bCs/>
          <w:sz w:val="24"/>
          <w:szCs w:val="24"/>
        </w:rPr>
        <w:t>Add to Approved List from Setup Menu</w:t>
      </w:r>
    </w:p>
    <w:p w14:paraId="60418520" w14:textId="3BFECE33" w:rsidR="006F504E" w:rsidRDefault="006F504E" w:rsidP="00347848">
      <w:pPr>
        <w:pStyle w:val="ListParagraph"/>
        <w:numPr>
          <w:ilvl w:val="0"/>
          <w:numId w:val="43"/>
        </w:numPr>
        <w:spacing w:after="0" w:line="240" w:lineRule="auto"/>
      </w:pPr>
      <w:r>
        <w:t xml:space="preserve">Within the ACH Filter Credit module, click Manage &gt; Approved List </w:t>
      </w:r>
    </w:p>
    <w:p w14:paraId="364C1C5B" w14:textId="77777777" w:rsidR="006F504E" w:rsidRDefault="006F504E" w:rsidP="006F504E">
      <w:pPr>
        <w:pStyle w:val="ListParagraph"/>
        <w:spacing w:after="0" w:line="240" w:lineRule="auto"/>
        <w:ind w:left="1080"/>
      </w:pPr>
    </w:p>
    <w:p w14:paraId="393953B1" w14:textId="20E8A53A" w:rsidR="006F504E" w:rsidRDefault="006F504E" w:rsidP="006F504E">
      <w:pPr>
        <w:pStyle w:val="ListParagraph"/>
        <w:spacing w:after="0" w:line="240" w:lineRule="auto"/>
        <w:ind w:left="1080"/>
      </w:pPr>
      <w:r>
        <w:rPr>
          <w:noProof/>
        </w:rPr>
        <w:drawing>
          <wp:inline distT="0" distB="0" distL="0" distR="0" wp14:anchorId="036A6935" wp14:editId="7654D728">
            <wp:extent cx="3657600" cy="890752"/>
            <wp:effectExtent l="19050" t="19050" r="19050" b="2413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657600" cy="890752"/>
                    </a:xfrm>
                    <a:prstGeom prst="rect">
                      <a:avLst/>
                    </a:prstGeom>
                    <a:ln w="12700">
                      <a:solidFill>
                        <a:schemeClr val="tx1"/>
                      </a:solidFill>
                    </a:ln>
                  </pic:spPr>
                </pic:pic>
              </a:graphicData>
            </a:graphic>
          </wp:inline>
        </w:drawing>
      </w:r>
    </w:p>
    <w:p w14:paraId="18177791" w14:textId="078A6B86" w:rsidR="006F504E" w:rsidRDefault="006F504E" w:rsidP="006F504E">
      <w:pPr>
        <w:pStyle w:val="ListParagraph"/>
        <w:spacing w:after="0" w:line="240" w:lineRule="auto"/>
        <w:ind w:left="1080"/>
      </w:pPr>
    </w:p>
    <w:p w14:paraId="644B9F36" w14:textId="63A4FF80" w:rsidR="006F504E" w:rsidRDefault="006F504E" w:rsidP="00347848">
      <w:pPr>
        <w:pStyle w:val="ListParagraph"/>
        <w:numPr>
          <w:ilvl w:val="0"/>
          <w:numId w:val="43"/>
        </w:numPr>
        <w:spacing w:after="0" w:line="240" w:lineRule="auto"/>
      </w:pPr>
      <w:r>
        <w:t xml:space="preserve">The Credit Approved List will display. Click the Create button to add an entry to the Approved List. </w:t>
      </w:r>
    </w:p>
    <w:p w14:paraId="4BEAB647" w14:textId="77777777" w:rsidR="006F504E" w:rsidRDefault="006F504E" w:rsidP="006F504E">
      <w:pPr>
        <w:pStyle w:val="ListParagraph"/>
        <w:spacing w:after="0" w:line="240" w:lineRule="auto"/>
        <w:ind w:left="1080"/>
      </w:pPr>
    </w:p>
    <w:p w14:paraId="440480D8" w14:textId="065FA766" w:rsidR="006F504E" w:rsidRDefault="006F504E" w:rsidP="006F504E">
      <w:pPr>
        <w:pStyle w:val="ListParagraph"/>
        <w:spacing w:after="0" w:line="240" w:lineRule="auto"/>
        <w:ind w:left="1080"/>
      </w:pPr>
      <w:r>
        <w:rPr>
          <w:noProof/>
        </w:rPr>
        <w:drawing>
          <wp:inline distT="0" distB="0" distL="0" distR="0" wp14:anchorId="6C0F32A9" wp14:editId="3D6EEDC9">
            <wp:extent cx="5486400" cy="1030831"/>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86400" cy="1030831"/>
                    </a:xfrm>
                    <a:prstGeom prst="rect">
                      <a:avLst/>
                    </a:prstGeom>
                    <a:noFill/>
                  </pic:spPr>
                </pic:pic>
              </a:graphicData>
            </a:graphic>
          </wp:inline>
        </w:drawing>
      </w:r>
    </w:p>
    <w:p w14:paraId="1EA5B339" w14:textId="6880B350" w:rsidR="006F504E" w:rsidRDefault="006F504E" w:rsidP="006F504E">
      <w:pPr>
        <w:pStyle w:val="ListParagraph"/>
        <w:spacing w:after="0" w:line="240" w:lineRule="auto"/>
        <w:ind w:left="1080"/>
      </w:pPr>
    </w:p>
    <w:p w14:paraId="2C6BFCA0" w14:textId="7E51A6F6" w:rsidR="006F504E" w:rsidRDefault="006F504E" w:rsidP="00347848">
      <w:pPr>
        <w:pStyle w:val="ListParagraph"/>
        <w:numPr>
          <w:ilvl w:val="0"/>
          <w:numId w:val="43"/>
        </w:numPr>
        <w:spacing w:after="0" w:line="240" w:lineRule="auto"/>
      </w:pPr>
      <w:r>
        <w:lastRenderedPageBreak/>
        <w:t xml:space="preserve">The Add Company page will display. Complete all applicable fields in the top section of the screen. </w:t>
      </w:r>
    </w:p>
    <w:p w14:paraId="1D7F2667" w14:textId="31F0FAC9" w:rsidR="006F504E" w:rsidRDefault="006F504E" w:rsidP="006F504E">
      <w:pPr>
        <w:pStyle w:val="ListParagraph"/>
        <w:spacing w:after="0" w:line="240" w:lineRule="auto"/>
        <w:ind w:left="1080"/>
      </w:pPr>
    </w:p>
    <w:p w14:paraId="04D1C1CC" w14:textId="4E3BAF93" w:rsidR="006F504E" w:rsidRDefault="006F504E" w:rsidP="006F504E">
      <w:pPr>
        <w:pStyle w:val="ListParagraph"/>
        <w:spacing w:after="0" w:line="240" w:lineRule="auto"/>
        <w:ind w:left="1080"/>
      </w:pPr>
      <w:r>
        <w:rPr>
          <w:noProof/>
        </w:rPr>
        <w:drawing>
          <wp:inline distT="0" distB="0" distL="0" distR="0" wp14:anchorId="158D1BEE" wp14:editId="0B476D60">
            <wp:extent cx="5486400" cy="293889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86400" cy="2938890"/>
                    </a:xfrm>
                    <a:prstGeom prst="rect">
                      <a:avLst/>
                    </a:prstGeom>
                    <a:noFill/>
                  </pic:spPr>
                </pic:pic>
              </a:graphicData>
            </a:graphic>
          </wp:inline>
        </w:drawing>
      </w:r>
    </w:p>
    <w:p w14:paraId="62CB80FA" w14:textId="453B69A3" w:rsidR="006F504E" w:rsidRDefault="006F504E" w:rsidP="006F504E">
      <w:pPr>
        <w:pStyle w:val="ListParagraph"/>
        <w:spacing w:after="0" w:line="240" w:lineRule="auto"/>
        <w:ind w:left="1080"/>
      </w:pPr>
    </w:p>
    <w:p w14:paraId="6006476B" w14:textId="77777777" w:rsidR="006F504E" w:rsidRDefault="006F504E" w:rsidP="006F504E">
      <w:pPr>
        <w:pStyle w:val="ListParagraph"/>
        <w:spacing w:after="0" w:line="240" w:lineRule="auto"/>
        <w:ind w:left="1080"/>
      </w:pPr>
    </w:p>
    <w:tbl>
      <w:tblPr>
        <w:tblW w:w="10620" w:type="dxa"/>
        <w:tblInd w:w="21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495"/>
        <w:gridCol w:w="1080"/>
        <w:gridCol w:w="3273"/>
        <w:gridCol w:w="2251"/>
        <w:gridCol w:w="2521"/>
      </w:tblGrid>
      <w:tr w:rsidR="006F504E" w:rsidRPr="006F504E" w14:paraId="3E6577F0" w14:textId="77777777" w:rsidTr="00107108">
        <w:trPr>
          <w:trHeight w:val="460"/>
        </w:trPr>
        <w:tc>
          <w:tcPr>
            <w:tcW w:w="1495" w:type="dxa"/>
            <w:tcBorders>
              <w:top w:val="single" w:sz="4" w:space="0" w:color="666666"/>
              <w:left w:val="single" w:sz="4" w:space="0" w:color="666666"/>
              <w:bottom w:val="single" w:sz="12" w:space="0" w:color="666666"/>
              <w:right w:val="single" w:sz="4" w:space="0" w:color="666666"/>
            </w:tcBorders>
            <w:hideMark/>
          </w:tcPr>
          <w:p w14:paraId="28DD438C" w14:textId="77777777" w:rsidR="006F504E" w:rsidRPr="006F504E" w:rsidRDefault="006F504E" w:rsidP="006F504E">
            <w:pPr>
              <w:widowControl w:val="0"/>
              <w:autoSpaceDE w:val="0"/>
              <w:autoSpaceDN w:val="0"/>
              <w:spacing w:after="0" w:line="227" w:lineRule="exact"/>
              <w:ind w:left="109"/>
              <w:rPr>
                <w:rFonts w:eastAsia="Arial" w:cstheme="minorHAnsi"/>
                <w:b/>
                <w:i/>
                <w:lang w:bidi="en-US"/>
              </w:rPr>
            </w:pPr>
            <w:r w:rsidRPr="006F504E">
              <w:rPr>
                <w:rFonts w:eastAsia="Arial" w:cstheme="minorHAnsi"/>
                <w:b/>
                <w:i/>
                <w:lang w:bidi="en-US"/>
              </w:rPr>
              <w:t>Field Name</w:t>
            </w:r>
          </w:p>
        </w:tc>
        <w:tc>
          <w:tcPr>
            <w:tcW w:w="1080" w:type="dxa"/>
            <w:tcBorders>
              <w:top w:val="single" w:sz="4" w:space="0" w:color="666666"/>
              <w:left w:val="single" w:sz="4" w:space="0" w:color="666666"/>
              <w:bottom w:val="single" w:sz="12" w:space="0" w:color="666666"/>
              <w:right w:val="single" w:sz="4" w:space="0" w:color="666666"/>
            </w:tcBorders>
            <w:hideMark/>
          </w:tcPr>
          <w:p w14:paraId="4B752AB9" w14:textId="77777777" w:rsidR="006F504E" w:rsidRPr="006F504E" w:rsidRDefault="006F504E" w:rsidP="006F504E">
            <w:pPr>
              <w:widowControl w:val="0"/>
              <w:autoSpaceDE w:val="0"/>
              <w:autoSpaceDN w:val="0"/>
              <w:spacing w:after="0" w:line="227" w:lineRule="exact"/>
              <w:ind w:left="109"/>
              <w:rPr>
                <w:rFonts w:eastAsia="Arial" w:cstheme="minorHAnsi"/>
                <w:b/>
                <w:i/>
                <w:lang w:bidi="en-US"/>
              </w:rPr>
            </w:pPr>
            <w:r w:rsidRPr="006F504E">
              <w:rPr>
                <w:rFonts w:eastAsia="Arial" w:cstheme="minorHAnsi"/>
                <w:b/>
                <w:i/>
                <w:lang w:bidi="en-US"/>
              </w:rPr>
              <w:t>Optional or</w:t>
            </w:r>
          </w:p>
          <w:p w14:paraId="68F4E561" w14:textId="77777777" w:rsidR="006F504E" w:rsidRPr="006F504E" w:rsidRDefault="006F504E" w:rsidP="006F504E">
            <w:pPr>
              <w:widowControl w:val="0"/>
              <w:autoSpaceDE w:val="0"/>
              <w:autoSpaceDN w:val="0"/>
              <w:spacing w:before="4" w:after="0" w:line="210" w:lineRule="exact"/>
              <w:ind w:left="109"/>
              <w:rPr>
                <w:rFonts w:eastAsia="Arial" w:cstheme="minorHAnsi"/>
                <w:b/>
                <w:i/>
                <w:lang w:bidi="en-US"/>
              </w:rPr>
            </w:pPr>
            <w:r w:rsidRPr="006F504E">
              <w:rPr>
                <w:rFonts w:eastAsia="Arial" w:cstheme="minorHAnsi"/>
                <w:b/>
                <w:i/>
                <w:lang w:bidi="en-US"/>
              </w:rPr>
              <w:t>Required</w:t>
            </w:r>
          </w:p>
        </w:tc>
        <w:tc>
          <w:tcPr>
            <w:tcW w:w="3273" w:type="dxa"/>
            <w:tcBorders>
              <w:top w:val="single" w:sz="4" w:space="0" w:color="666666"/>
              <w:left w:val="single" w:sz="4" w:space="0" w:color="666666"/>
              <w:bottom w:val="single" w:sz="12" w:space="0" w:color="666666"/>
              <w:right w:val="single" w:sz="4" w:space="0" w:color="666666"/>
            </w:tcBorders>
            <w:hideMark/>
          </w:tcPr>
          <w:p w14:paraId="1610A2D7" w14:textId="77777777" w:rsidR="006F504E" w:rsidRPr="006F504E" w:rsidRDefault="006F504E" w:rsidP="006F504E">
            <w:pPr>
              <w:widowControl w:val="0"/>
              <w:autoSpaceDE w:val="0"/>
              <w:autoSpaceDN w:val="0"/>
              <w:spacing w:after="0" w:line="227" w:lineRule="exact"/>
              <w:ind w:left="108"/>
              <w:rPr>
                <w:rFonts w:eastAsia="Arial" w:cstheme="minorHAnsi"/>
                <w:b/>
                <w:i/>
                <w:lang w:bidi="en-US"/>
              </w:rPr>
            </w:pPr>
            <w:r w:rsidRPr="006F504E">
              <w:rPr>
                <w:rFonts w:eastAsia="Arial" w:cstheme="minorHAnsi"/>
                <w:b/>
                <w:i/>
                <w:lang w:bidi="en-US"/>
              </w:rPr>
              <w:t>Field Validated</w:t>
            </w:r>
          </w:p>
        </w:tc>
        <w:tc>
          <w:tcPr>
            <w:tcW w:w="2251" w:type="dxa"/>
            <w:tcBorders>
              <w:top w:val="single" w:sz="4" w:space="0" w:color="666666"/>
              <w:left w:val="single" w:sz="4" w:space="0" w:color="666666"/>
              <w:bottom w:val="single" w:sz="12" w:space="0" w:color="666666"/>
              <w:right w:val="single" w:sz="4" w:space="0" w:color="666666"/>
            </w:tcBorders>
            <w:hideMark/>
          </w:tcPr>
          <w:p w14:paraId="1743DB77" w14:textId="77777777" w:rsidR="006F504E" w:rsidRPr="006F504E" w:rsidRDefault="006F504E" w:rsidP="006F504E">
            <w:pPr>
              <w:widowControl w:val="0"/>
              <w:autoSpaceDE w:val="0"/>
              <w:autoSpaceDN w:val="0"/>
              <w:spacing w:after="0" w:line="227" w:lineRule="exact"/>
              <w:ind w:left="108"/>
              <w:rPr>
                <w:rFonts w:eastAsia="Arial" w:cstheme="minorHAnsi"/>
                <w:b/>
                <w:i/>
                <w:lang w:bidi="en-US"/>
              </w:rPr>
            </w:pPr>
            <w:r w:rsidRPr="006F504E">
              <w:rPr>
                <w:rFonts w:eastAsia="Arial" w:cstheme="minorHAnsi"/>
                <w:b/>
                <w:i/>
                <w:lang w:bidi="en-US"/>
              </w:rPr>
              <w:t>Field Content</w:t>
            </w:r>
          </w:p>
        </w:tc>
        <w:tc>
          <w:tcPr>
            <w:tcW w:w="2521" w:type="dxa"/>
            <w:tcBorders>
              <w:top w:val="single" w:sz="4" w:space="0" w:color="666666"/>
              <w:left w:val="single" w:sz="4" w:space="0" w:color="666666"/>
              <w:bottom w:val="single" w:sz="12" w:space="0" w:color="666666"/>
              <w:right w:val="single" w:sz="4" w:space="0" w:color="666666"/>
            </w:tcBorders>
            <w:hideMark/>
          </w:tcPr>
          <w:p w14:paraId="2147110A" w14:textId="77777777" w:rsidR="006F504E" w:rsidRPr="006F504E" w:rsidRDefault="006F504E" w:rsidP="006F504E">
            <w:pPr>
              <w:widowControl w:val="0"/>
              <w:autoSpaceDE w:val="0"/>
              <w:autoSpaceDN w:val="0"/>
              <w:spacing w:after="0" w:line="227" w:lineRule="exact"/>
              <w:ind w:left="108"/>
              <w:rPr>
                <w:rFonts w:eastAsia="Arial" w:cstheme="minorHAnsi"/>
                <w:b/>
                <w:i/>
                <w:lang w:bidi="en-US"/>
              </w:rPr>
            </w:pPr>
            <w:r w:rsidRPr="006F504E">
              <w:rPr>
                <w:rFonts w:eastAsia="Arial" w:cstheme="minorHAnsi"/>
                <w:b/>
                <w:i/>
                <w:lang w:bidi="en-US"/>
              </w:rPr>
              <w:t>Notes</w:t>
            </w:r>
          </w:p>
        </w:tc>
      </w:tr>
      <w:tr w:rsidR="006F504E" w:rsidRPr="006F504E" w14:paraId="119565A9" w14:textId="77777777" w:rsidTr="00107108">
        <w:trPr>
          <w:trHeight w:val="2315"/>
        </w:trPr>
        <w:tc>
          <w:tcPr>
            <w:tcW w:w="1495" w:type="dxa"/>
            <w:tcBorders>
              <w:top w:val="single" w:sz="12" w:space="0" w:color="666666"/>
              <w:left w:val="single" w:sz="4" w:space="0" w:color="666666"/>
              <w:bottom w:val="single" w:sz="4" w:space="0" w:color="666666"/>
              <w:right w:val="single" w:sz="4" w:space="0" w:color="666666"/>
            </w:tcBorders>
            <w:shd w:val="clear" w:color="auto" w:fill="CCCCCC"/>
            <w:hideMark/>
          </w:tcPr>
          <w:p w14:paraId="55B6FAB8" w14:textId="77777777" w:rsidR="006F504E" w:rsidRPr="006F504E" w:rsidRDefault="006F504E" w:rsidP="006F504E">
            <w:pPr>
              <w:widowControl w:val="0"/>
              <w:autoSpaceDE w:val="0"/>
              <w:autoSpaceDN w:val="0"/>
              <w:spacing w:after="0" w:line="228" w:lineRule="exact"/>
              <w:ind w:left="109"/>
              <w:rPr>
                <w:rFonts w:eastAsia="Arial" w:cstheme="minorHAnsi"/>
                <w:b/>
                <w:lang w:bidi="en-US"/>
              </w:rPr>
            </w:pPr>
            <w:r w:rsidRPr="006F504E">
              <w:rPr>
                <w:rFonts w:eastAsia="Arial" w:cstheme="minorHAnsi"/>
                <w:b/>
                <w:lang w:bidi="en-US"/>
              </w:rPr>
              <w:t>Company ID</w:t>
            </w:r>
          </w:p>
        </w:tc>
        <w:tc>
          <w:tcPr>
            <w:tcW w:w="1080" w:type="dxa"/>
            <w:tcBorders>
              <w:top w:val="single" w:sz="12" w:space="0" w:color="666666"/>
              <w:left w:val="single" w:sz="4" w:space="0" w:color="666666"/>
              <w:bottom w:val="single" w:sz="4" w:space="0" w:color="666666"/>
              <w:right w:val="single" w:sz="4" w:space="0" w:color="666666"/>
            </w:tcBorders>
            <w:shd w:val="clear" w:color="auto" w:fill="CCCCCC"/>
            <w:hideMark/>
          </w:tcPr>
          <w:p w14:paraId="67BD3816" w14:textId="77777777" w:rsidR="006F504E" w:rsidRPr="006F504E" w:rsidRDefault="006F504E" w:rsidP="006F504E">
            <w:pPr>
              <w:widowControl w:val="0"/>
              <w:autoSpaceDE w:val="0"/>
              <w:autoSpaceDN w:val="0"/>
              <w:spacing w:after="0" w:line="228" w:lineRule="exact"/>
              <w:ind w:left="109"/>
              <w:rPr>
                <w:rFonts w:eastAsia="Arial" w:cstheme="minorHAnsi"/>
                <w:lang w:bidi="en-US"/>
              </w:rPr>
            </w:pPr>
            <w:r w:rsidRPr="006F504E">
              <w:rPr>
                <w:rFonts w:eastAsia="Arial" w:cstheme="minorHAnsi"/>
                <w:lang w:bidi="en-US"/>
              </w:rPr>
              <w:t>Required</w:t>
            </w:r>
          </w:p>
        </w:tc>
        <w:tc>
          <w:tcPr>
            <w:tcW w:w="3273" w:type="dxa"/>
            <w:tcBorders>
              <w:top w:val="single" w:sz="12" w:space="0" w:color="666666"/>
              <w:left w:val="single" w:sz="4" w:space="0" w:color="666666"/>
              <w:bottom w:val="single" w:sz="4" w:space="0" w:color="666666"/>
              <w:right w:val="single" w:sz="4" w:space="0" w:color="666666"/>
            </w:tcBorders>
            <w:shd w:val="clear" w:color="auto" w:fill="CCCCCC"/>
            <w:hideMark/>
          </w:tcPr>
          <w:p w14:paraId="611D9CA0" w14:textId="77777777" w:rsidR="006F504E" w:rsidRPr="006F504E" w:rsidRDefault="006F504E" w:rsidP="006F504E">
            <w:pPr>
              <w:widowControl w:val="0"/>
              <w:autoSpaceDE w:val="0"/>
              <w:autoSpaceDN w:val="0"/>
              <w:spacing w:after="0" w:line="228" w:lineRule="exact"/>
              <w:ind w:left="108"/>
              <w:rPr>
                <w:rFonts w:eastAsia="Arial" w:cstheme="minorHAnsi"/>
                <w:lang w:bidi="en-US"/>
              </w:rPr>
            </w:pPr>
            <w:r w:rsidRPr="006F504E">
              <w:rPr>
                <w:rFonts w:eastAsia="Arial" w:cstheme="minorHAnsi"/>
                <w:lang w:bidi="en-US"/>
              </w:rPr>
              <w:t>Exact Match</w:t>
            </w:r>
          </w:p>
        </w:tc>
        <w:tc>
          <w:tcPr>
            <w:tcW w:w="2251" w:type="dxa"/>
            <w:tcBorders>
              <w:top w:val="single" w:sz="12" w:space="0" w:color="666666"/>
              <w:left w:val="single" w:sz="4" w:space="0" w:color="666666"/>
              <w:bottom w:val="single" w:sz="4" w:space="0" w:color="666666"/>
              <w:right w:val="single" w:sz="4" w:space="0" w:color="666666"/>
            </w:tcBorders>
            <w:shd w:val="clear" w:color="auto" w:fill="CCCCCC"/>
            <w:hideMark/>
          </w:tcPr>
          <w:p w14:paraId="480E90E6" w14:textId="77777777" w:rsidR="006F504E" w:rsidRPr="006F504E" w:rsidRDefault="006F504E" w:rsidP="006F504E">
            <w:pPr>
              <w:widowControl w:val="0"/>
              <w:autoSpaceDE w:val="0"/>
              <w:autoSpaceDN w:val="0"/>
              <w:spacing w:after="0" w:line="228" w:lineRule="exact"/>
              <w:ind w:left="108"/>
              <w:rPr>
                <w:rFonts w:eastAsia="Arial" w:cstheme="minorHAnsi"/>
                <w:lang w:bidi="en-US"/>
              </w:rPr>
            </w:pPr>
            <w:r w:rsidRPr="006F504E">
              <w:rPr>
                <w:rFonts w:eastAsia="Arial" w:cstheme="minorHAnsi"/>
                <w:lang w:bidi="en-US"/>
              </w:rPr>
              <w:t>Max: 10</w:t>
            </w:r>
          </w:p>
        </w:tc>
        <w:tc>
          <w:tcPr>
            <w:tcW w:w="2521" w:type="dxa"/>
            <w:tcBorders>
              <w:top w:val="single" w:sz="12" w:space="0" w:color="666666"/>
              <w:left w:val="single" w:sz="4" w:space="0" w:color="666666"/>
              <w:bottom w:val="single" w:sz="4" w:space="0" w:color="666666"/>
              <w:right w:val="single" w:sz="4" w:space="0" w:color="666666"/>
            </w:tcBorders>
            <w:shd w:val="clear" w:color="auto" w:fill="CCCCCC"/>
            <w:hideMark/>
          </w:tcPr>
          <w:p w14:paraId="71D99B2C" w14:textId="77777777" w:rsidR="006F504E" w:rsidRPr="006F504E" w:rsidRDefault="006F504E" w:rsidP="006F504E">
            <w:pPr>
              <w:widowControl w:val="0"/>
              <w:autoSpaceDE w:val="0"/>
              <w:autoSpaceDN w:val="0"/>
              <w:spacing w:after="0" w:line="235" w:lineRule="auto"/>
              <w:ind w:left="108" w:right="829"/>
              <w:rPr>
                <w:rFonts w:eastAsia="Arial" w:cstheme="minorHAnsi"/>
                <w:lang w:bidi="en-US"/>
              </w:rPr>
            </w:pPr>
            <w:r w:rsidRPr="006F504E">
              <w:rPr>
                <w:rFonts w:eastAsia="Arial" w:cstheme="minorHAnsi"/>
                <w:lang w:bidi="en-US"/>
              </w:rPr>
              <w:t>Valid Characters: A-Z</w:t>
            </w:r>
          </w:p>
          <w:p w14:paraId="4422DC19" w14:textId="77777777" w:rsidR="006F504E" w:rsidRPr="006F504E" w:rsidRDefault="006F504E" w:rsidP="006F504E">
            <w:pPr>
              <w:widowControl w:val="0"/>
              <w:autoSpaceDE w:val="0"/>
              <w:autoSpaceDN w:val="0"/>
              <w:spacing w:before="5" w:after="0" w:line="229" w:lineRule="exact"/>
              <w:ind w:left="108"/>
              <w:rPr>
                <w:rFonts w:eastAsia="Arial" w:cstheme="minorHAnsi"/>
                <w:lang w:bidi="en-US"/>
              </w:rPr>
            </w:pPr>
            <w:r w:rsidRPr="006F504E">
              <w:rPr>
                <w:rFonts w:eastAsia="Arial" w:cstheme="minorHAnsi"/>
                <w:lang w:bidi="en-US"/>
              </w:rPr>
              <w:t>a-z</w:t>
            </w:r>
          </w:p>
          <w:p w14:paraId="08628154" w14:textId="77777777" w:rsidR="006F504E" w:rsidRPr="006F504E" w:rsidRDefault="006F504E" w:rsidP="006F504E">
            <w:pPr>
              <w:widowControl w:val="0"/>
              <w:autoSpaceDE w:val="0"/>
              <w:autoSpaceDN w:val="0"/>
              <w:spacing w:after="0" w:line="240" w:lineRule="auto"/>
              <w:ind w:left="108" w:right="1010"/>
              <w:rPr>
                <w:rFonts w:eastAsia="Arial" w:cstheme="minorHAnsi"/>
                <w:lang w:bidi="en-US"/>
              </w:rPr>
            </w:pPr>
            <w:r w:rsidRPr="006F504E">
              <w:rPr>
                <w:rFonts w:eastAsia="Arial" w:cstheme="minorHAnsi"/>
                <w:lang w:bidi="en-US"/>
              </w:rPr>
              <w:t xml:space="preserve"># (number </w:t>
            </w:r>
            <w:r w:rsidRPr="006F504E">
              <w:rPr>
                <w:rFonts w:eastAsia="Arial" w:cstheme="minorHAnsi"/>
                <w:spacing w:val="-4"/>
                <w:lang w:bidi="en-US"/>
              </w:rPr>
              <w:t xml:space="preserve">sign) </w:t>
            </w:r>
            <w:r w:rsidRPr="006F504E">
              <w:rPr>
                <w:rFonts w:eastAsia="Arial" w:cstheme="minorHAnsi"/>
                <w:lang w:bidi="en-US"/>
              </w:rPr>
              <w:t>0-9</w:t>
            </w:r>
          </w:p>
          <w:p w14:paraId="4608299D" w14:textId="77777777" w:rsidR="006F504E" w:rsidRPr="006F504E" w:rsidRDefault="006F504E" w:rsidP="006F504E">
            <w:pPr>
              <w:widowControl w:val="0"/>
              <w:autoSpaceDE w:val="0"/>
              <w:autoSpaceDN w:val="0"/>
              <w:spacing w:before="1" w:after="0" w:line="229" w:lineRule="exact"/>
              <w:ind w:left="108"/>
              <w:rPr>
                <w:rFonts w:eastAsia="Arial" w:cstheme="minorHAnsi"/>
                <w:lang w:bidi="en-US"/>
              </w:rPr>
            </w:pPr>
            <w:r w:rsidRPr="006F504E">
              <w:rPr>
                <w:rFonts w:eastAsia="Arial" w:cstheme="minorHAnsi"/>
                <w:lang w:bidi="en-US"/>
              </w:rPr>
              <w:t>, (comma)</w:t>
            </w:r>
          </w:p>
          <w:p w14:paraId="42314B6B" w14:textId="77777777" w:rsidR="006F504E" w:rsidRPr="006F504E" w:rsidRDefault="006F504E" w:rsidP="006F504E">
            <w:pPr>
              <w:widowControl w:val="0"/>
              <w:autoSpaceDE w:val="0"/>
              <w:autoSpaceDN w:val="0"/>
              <w:spacing w:after="0" w:line="240" w:lineRule="auto"/>
              <w:ind w:left="215" w:right="1101" w:hanging="108"/>
              <w:rPr>
                <w:rFonts w:eastAsia="Arial" w:cstheme="minorHAnsi"/>
                <w:lang w:bidi="en-US"/>
              </w:rPr>
            </w:pPr>
            <w:r w:rsidRPr="006F504E">
              <w:rPr>
                <w:rFonts w:eastAsia="Arial" w:cstheme="minorHAnsi"/>
                <w:lang w:bidi="en-US"/>
              </w:rPr>
              <w:t xml:space="preserve">- (dash) </w:t>
            </w:r>
            <w:r w:rsidRPr="006F504E">
              <w:rPr>
                <w:rFonts w:eastAsia="Arial" w:cstheme="minorHAnsi"/>
                <w:w w:val="95"/>
                <w:lang w:bidi="en-US"/>
              </w:rPr>
              <w:t>(space)</w:t>
            </w:r>
          </w:p>
          <w:p w14:paraId="78272A79" w14:textId="77777777" w:rsidR="006F504E" w:rsidRPr="006F504E" w:rsidRDefault="006F504E" w:rsidP="006F504E">
            <w:pPr>
              <w:widowControl w:val="0"/>
              <w:autoSpaceDE w:val="0"/>
              <w:autoSpaceDN w:val="0"/>
              <w:spacing w:before="1" w:after="0" w:line="240" w:lineRule="auto"/>
              <w:ind w:left="108"/>
              <w:rPr>
                <w:rFonts w:eastAsia="Arial" w:cstheme="minorHAnsi"/>
                <w:lang w:bidi="en-US"/>
              </w:rPr>
            </w:pPr>
            <w:r w:rsidRPr="006F504E">
              <w:rPr>
                <w:rFonts w:eastAsia="Arial" w:cstheme="minorHAnsi"/>
                <w:lang w:bidi="en-US"/>
              </w:rPr>
              <w:t>_ (underscore)</w:t>
            </w:r>
          </w:p>
        </w:tc>
      </w:tr>
      <w:tr w:rsidR="00107108" w:rsidRPr="00107108" w14:paraId="38FC157E" w14:textId="77777777" w:rsidTr="00107108">
        <w:trPr>
          <w:trHeight w:val="2315"/>
        </w:trPr>
        <w:tc>
          <w:tcPr>
            <w:tcW w:w="1495" w:type="dxa"/>
            <w:tcBorders>
              <w:top w:val="single" w:sz="12" w:space="0" w:color="666666"/>
              <w:left w:val="single" w:sz="4" w:space="0" w:color="666666"/>
              <w:bottom w:val="single" w:sz="4" w:space="0" w:color="666666"/>
              <w:right w:val="single" w:sz="4" w:space="0" w:color="666666"/>
            </w:tcBorders>
            <w:shd w:val="clear" w:color="auto" w:fill="auto"/>
            <w:hideMark/>
          </w:tcPr>
          <w:p w14:paraId="06817E1A" w14:textId="77777777" w:rsidR="00107108" w:rsidRPr="00107108" w:rsidRDefault="00107108" w:rsidP="00107108">
            <w:pPr>
              <w:widowControl w:val="0"/>
              <w:autoSpaceDE w:val="0"/>
              <w:autoSpaceDN w:val="0"/>
              <w:spacing w:after="0" w:line="228" w:lineRule="exact"/>
              <w:ind w:left="109"/>
              <w:rPr>
                <w:rFonts w:eastAsia="Arial" w:cstheme="minorHAnsi"/>
                <w:b/>
                <w:lang w:bidi="en-US"/>
              </w:rPr>
            </w:pPr>
            <w:r w:rsidRPr="00107108">
              <w:rPr>
                <w:rFonts w:eastAsia="Arial" w:cstheme="minorHAnsi"/>
                <w:b/>
                <w:lang w:bidi="en-US"/>
              </w:rPr>
              <w:t>Company Name</w:t>
            </w:r>
          </w:p>
        </w:tc>
        <w:tc>
          <w:tcPr>
            <w:tcW w:w="1080" w:type="dxa"/>
            <w:tcBorders>
              <w:top w:val="single" w:sz="12" w:space="0" w:color="666666"/>
              <w:left w:val="single" w:sz="4" w:space="0" w:color="666666"/>
              <w:bottom w:val="single" w:sz="4" w:space="0" w:color="666666"/>
              <w:right w:val="single" w:sz="4" w:space="0" w:color="666666"/>
            </w:tcBorders>
            <w:shd w:val="clear" w:color="auto" w:fill="auto"/>
            <w:hideMark/>
          </w:tcPr>
          <w:p w14:paraId="30CF5ABA" w14:textId="77777777" w:rsidR="00107108" w:rsidRPr="00107108" w:rsidRDefault="00107108" w:rsidP="00107108">
            <w:pPr>
              <w:widowControl w:val="0"/>
              <w:autoSpaceDE w:val="0"/>
              <w:autoSpaceDN w:val="0"/>
              <w:spacing w:after="0" w:line="228" w:lineRule="exact"/>
              <w:ind w:left="109"/>
              <w:rPr>
                <w:rFonts w:eastAsia="Arial" w:cstheme="minorHAnsi"/>
                <w:lang w:bidi="en-US"/>
              </w:rPr>
            </w:pPr>
            <w:r w:rsidRPr="00107108">
              <w:rPr>
                <w:rFonts w:eastAsia="Arial" w:cstheme="minorHAnsi"/>
                <w:lang w:bidi="en-US"/>
              </w:rPr>
              <w:t>Optional</w:t>
            </w:r>
          </w:p>
        </w:tc>
        <w:tc>
          <w:tcPr>
            <w:tcW w:w="3273" w:type="dxa"/>
            <w:tcBorders>
              <w:top w:val="single" w:sz="12" w:space="0" w:color="666666"/>
              <w:left w:val="single" w:sz="4" w:space="0" w:color="666666"/>
              <w:bottom w:val="single" w:sz="4" w:space="0" w:color="666666"/>
              <w:right w:val="single" w:sz="4" w:space="0" w:color="666666"/>
            </w:tcBorders>
            <w:shd w:val="clear" w:color="auto" w:fill="auto"/>
            <w:hideMark/>
          </w:tcPr>
          <w:p w14:paraId="1DD85CA7" w14:textId="77777777" w:rsidR="00107108" w:rsidRPr="00107108" w:rsidRDefault="00107108" w:rsidP="00107108">
            <w:pPr>
              <w:widowControl w:val="0"/>
              <w:autoSpaceDE w:val="0"/>
              <w:autoSpaceDN w:val="0"/>
              <w:spacing w:after="0" w:line="228" w:lineRule="exact"/>
              <w:ind w:left="108"/>
              <w:rPr>
                <w:rFonts w:eastAsia="Arial" w:cstheme="minorHAnsi"/>
                <w:lang w:bidi="en-US"/>
              </w:rPr>
            </w:pPr>
            <w:r w:rsidRPr="00107108">
              <w:rPr>
                <w:rFonts w:eastAsia="Arial" w:cstheme="minorHAnsi"/>
                <w:lang w:bidi="en-US"/>
              </w:rPr>
              <w:t>Not Validated</w:t>
            </w:r>
          </w:p>
        </w:tc>
        <w:tc>
          <w:tcPr>
            <w:tcW w:w="2251" w:type="dxa"/>
            <w:tcBorders>
              <w:top w:val="single" w:sz="12" w:space="0" w:color="666666"/>
              <w:left w:val="single" w:sz="4" w:space="0" w:color="666666"/>
              <w:bottom w:val="single" w:sz="4" w:space="0" w:color="666666"/>
              <w:right w:val="single" w:sz="4" w:space="0" w:color="666666"/>
            </w:tcBorders>
            <w:shd w:val="clear" w:color="auto" w:fill="auto"/>
            <w:hideMark/>
          </w:tcPr>
          <w:p w14:paraId="1067264C" w14:textId="77777777" w:rsidR="00107108" w:rsidRPr="00107108" w:rsidRDefault="00107108" w:rsidP="00107108">
            <w:pPr>
              <w:widowControl w:val="0"/>
              <w:autoSpaceDE w:val="0"/>
              <w:autoSpaceDN w:val="0"/>
              <w:spacing w:after="0" w:line="228" w:lineRule="exact"/>
              <w:ind w:left="108"/>
              <w:rPr>
                <w:rFonts w:eastAsia="Arial" w:cstheme="minorHAnsi"/>
                <w:lang w:bidi="en-US"/>
              </w:rPr>
            </w:pPr>
            <w:r w:rsidRPr="00107108">
              <w:rPr>
                <w:rFonts w:eastAsia="Arial" w:cstheme="minorHAnsi"/>
                <w:lang w:bidi="en-US"/>
              </w:rPr>
              <w:t>Max: 16</w:t>
            </w:r>
          </w:p>
        </w:tc>
        <w:tc>
          <w:tcPr>
            <w:tcW w:w="2521" w:type="dxa"/>
            <w:tcBorders>
              <w:top w:val="single" w:sz="12" w:space="0" w:color="666666"/>
              <w:left w:val="single" w:sz="4" w:space="0" w:color="666666"/>
              <w:bottom w:val="single" w:sz="4" w:space="0" w:color="666666"/>
              <w:right w:val="single" w:sz="4" w:space="0" w:color="666666"/>
            </w:tcBorders>
            <w:shd w:val="clear" w:color="auto" w:fill="auto"/>
            <w:hideMark/>
          </w:tcPr>
          <w:p w14:paraId="6034EADA" w14:textId="77777777" w:rsidR="00107108" w:rsidRPr="00107108" w:rsidRDefault="00107108" w:rsidP="00107108">
            <w:pPr>
              <w:widowControl w:val="0"/>
              <w:autoSpaceDE w:val="0"/>
              <w:autoSpaceDN w:val="0"/>
              <w:spacing w:after="0" w:line="235" w:lineRule="auto"/>
              <w:ind w:left="108" w:right="829"/>
              <w:rPr>
                <w:rFonts w:eastAsia="Arial" w:cstheme="minorHAnsi"/>
                <w:lang w:bidi="en-US"/>
              </w:rPr>
            </w:pPr>
            <w:r w:rsidRPr="00107108">
              <w:rPr>
                <w:rFonts w:eastAsia="Arial" w:cstheme="minorHAnsi"/>
                <w:lang w:bidi="en-US"/>
              </w:rPr>
              <w:t>Valid Characters:</w:t>
            </w:r>
          </w:p>
          <w:p w14:paraId="6922A4B4" w14:textId="77777777" w:rsidR="00107108" w:rsidRPr="00107108" w:rsidRDefault="00107108" w:rsidP="00107108">
            <w:pPr>
              <w:widowControl w:val="0"/>
              <w:autoSpaceDE w:val="0"/>
              <w:autoSpaceDN w:val="0"/>
              <w:spacing w:after="0" w:line="235" w:lineRule="auto"/>
              <w:ind w:left="108" w:right="829"/>
              <w:rPr>
                <w:rFonts w:eastAsia="Arial" w:cstheme="minorHAnsi"/>
                <w:lang w:bidi="en-US"/>
              </w:rPr>
            </w:pPr>
            <w:r w:rsidRPr="00107108">
              <w:rPr>
                <w:rFonts w:eastAsia="Arial" w:cstheme="minorHAnsi"/>
                <w:lang w:bidi="en-US"/>
              </w:rPr>
              <w:t>A-Z</w:t>
            </w:r>
          </w:p>
          <w:p w14:paraId="711582BA" w14:textId="77777777" w:rsidR="00107108" w:rsidRPr="00107108" w:rsidRDefault="00107108" w:rsidP="00107108">
            <w:pPr>
              <w:widowControl w:val="0"/>
              <w:autoSpaceDE w:val="0"/>
              <w:autoSpaceDN w:val="0"/>
              <w:spacing w:after="0" w:line="235" w:lineRule="auto"/>
              <w:ind w:left="108" w:right="829"/>
              <w:rPr>
                <w:rFonts w:eastAsia="Arial" w:cstheme="minorHAnsi"/>
                <w:lang w:bidi="en-US"/>
              </w:rPr>
            </w:pPr>
            <w:r w:rsidRPr="00107108">
              <w:rPr>
                <w:rFonts w:eastAsia="Arial" w:cstheme="minorHAnsi"/>
                <w:lang w:bidi="en-US"/>
              </w:rPr>
              <w:t>a-z</w:t>
            </w:r>
          </w:p>
          <w:p w14:paraId="614504A4" w14:textId="77777777" w:rsidR="00107108" w:rsidRPr="00107108" w:rsidRDefault="00107108" w:rsidP="00107108">
            <w:pPr>
              <w:widowControl w:val="0"/>
              <w:autoSpaceDE w:val="0"/>
              <w:autoSpaceDN w:val="0"/>
              <w:spacing w:after="0" w:line="235" w:lineRule="auto"/>
              <w:ind w:left="108" w:right="829"/>
              <w:rPr>
                <w:rFonts w:eastAsia="Arial" w:cstheme="minorHAnsi"/>
                <w:lang w:bidi="en-US"/>
              </w:rPr>
            </w:pPr>
            <w:r w:rsidRPr="00107108">
              <w:rPr>
                <w:rFonts w:eastAsia="Arial" w:cstheme="minorHAnsi"/>
                <w:lang w:bidi="en-US"/>
              </w:rPr>
              <w:t># (number sign) 0-9</w:t>
            </w:r>
          </w:p>
          <w:p w14:paraId="2FCFF726" w14:textId="77777777" w:rsidR="00107108" w:rsidRPr="00107108" w:rsidRDefault="00107108" w:rsidP="00107108">
            <w:pPr>
              <w:widowControl w:val="0"/>
              <w:autoSpaceDE w:val="0"/>
              <w:autoSpaceDN w:val="0"/>
              <w:spacing w:after="0" w:line="235" w:lineRule="auto"/>
              <w:ind w:left="108" w:right="829"/>
              <w:rPr>
                <w:rFonts w:eastAsia="Arial" w:cstheme="minorHAnsi"/>
                <w:lang w:bidi="en-US"/>
              </w:rPr>
            </w:pPr>
            <w:r w:rsidRPr="00107108">
              <w:rPr>
                <w:rFonts w:eastAsia="Arial" w:cstheme="minorHAnsi"/>
                <w:lang w:bidi="en-US"/>
              </w:rPr>
              <w:t>, (comma)</w:t>
            </w:r>
          </w:p>
          <w:p w14:paraId="5849320A" w14:textId="77777777" w:rsidR="00107108" w:rsidRPr="00107108" w:rsidRDefault="00107108" w:rsidP="00107108">
            <w:pPr>
              <w:widowControl w:val="0"/>
              <w:autoSpaceDE w:val="0"/>
              <w:autoSpaceDN w:val="0"/>
              <w:spacing w:after="0" w:line="235" w:lineRule="auto"/>
              <w:ind w:left="108" w:right="829"/>
              <w:rPr>
                <w:rFonts w:eastAsia="Arial" w:cstheme="minorHAnsi"/>
                <w:lang w:bidi="en-US"/>
              </w:rPr>
            </w:pPr>
            <w:r w:rsidRPr="00107108">
              <w:rPr>
                <w:rFonts w:eastAsia="Arial" w:cstheme="minorHAnsi"/>
                <w:lang w:bidi="en-US"/>
              </w:rPr>
              <w:t>- (dash) (space)</w:t>
            </w:r>
          </w:p>
          <w:p w14:paraId="0B117D2E" w14:textId="77777777" w:rsidR="00107108" w:rsidRPr="00107108" w:rsidRDefault="00107108" w:rsidP="00107108">
            <w:pPr>
              <w:widowControl w:val="0"/>
              <w:autoSpaceDE w:val="0"/>
              <w:autoSpaceDN w:val="0"/>
              <w:spacing w:after="0" w:line="235" w:lineRule="auto"/>
              <w:ind w:left="108" w:right="829"/>
              <w:rPr>
                <w:rFonts w:eastAsia="Arial" w:cstheme="minorHAnsi"/>
                <w:lang w:bidi="en-US"/>
              </w:rPr>
            </w:pPr>
            <w:r w:rsidRPr="00107108">
              <w:rPr>
                <w:rFonts w:eastAsia="Arial" w:cstheme="minorHAnsi"/>
                <w:lang w:bidi="en-US"/>
              </w:rPr>
              <w:t>_ (underscore)</w:t>
            </w:r>
          </w:p>
        </w:tc>
      </w:tr>
      <w:tr w:rsidR="00107108" w:rsidRPr="00107108" w14:paraId="74FB902F" w14:textId="77777777" w:rsidTr="00107108">
        <w:trPr>
          <w:trHeight w:val="2315"/>
        </w:trPr>
        <w:tc>
          <w:tcPr>
            <w:tcW w:w="1495" w:type="dxa"/>
            <w:tcBorders>
              <w:top w:val="single" w:sz="12" w:space="0" w:color="666666"/>
              <w:left w:val="single" w:sz="4" w:space="0" w:color="666666"/>
              <w:bottom w:val="single" w:sz="12" w:space="0" w:color="666666"/>
              <w:right w:val="single" w:sz="4" w:space="0" w:color="666666"/>
            </w:tcBorders>
            <w:shd w:val="clear" w:color="auto" w:fill="D0CECE" w:themeFill="background2" w:themeFillShade="E6"/>
            <w:hideMark/>
          </w:tcPr>
          <w:p w14:paraId="39D15D10" w14:textId="77777777" w:rsidR="00107108" w:rsidRPr="00107108" w:rsidRDefault="00107108" w:rsidP="00107108">
            <w:pPr>
              <w:widowControl w:val="0"/>
              <w:autoSpaceDE w:val="0"/>
              <w:autoSpaceDN w:val="0"/>
              <w:spacing w:after="0" w:line="228" w:lineRule="exact"/>
              <w:ind w:left="109"/>
              <w:rPr>
                <w:rFonts w:eastAsia="Arial" w:cstheme="minorHAnsi"/>
                <w:b/>
                <w:lang w:bidi="en-US"/>
              </w:rPr>
            </w:pPr>
            <w:r w:rsidRPr="00107108">
              <w:rPr>
                <w:rFonts w:eastAsia="Arial" w:cstheme="minorHAnsi"/>
                <w:b/>
                <w:lang w:bidi="en-US"/>
              </w:rPr>
              <w:lastRenderedPageBreak/>
              <w:t>Max Amount</w:t>
            </w:r>
          </w:p>
        </w:tc>
        <w:tc>
          <w:tcPr>
            <w:tcW w:w="1080" w:type="dxa"/>
            <w:tcBorders>
              <w:top w:val="single" w:sz="12" w:space="0" w:color="666666"/>
              <w:left w:val="single" w:sz="4" w:space="0" w:color="666666"/>
              <w:bottom w:val="single" w:sz="12" w:space="0" w:color="666666"/>
              <w:right w:val="single" w:sz="4" w:space="0" w:color="666666"/>
            </w:tcBorders>
            <w:shd w:val="clear" w:color="auto" w:fill="D0CECE" w:themeFill="background2" w:themeFillShade="E6"/>
            <w:hideMark/>
          </w:tcPr>
          <w:p w14:paraId="2FEC03EF" w14:textId="77777777" w:rsidR="00107108" w:rsidRPr="00107108" w:rsidRDefault="00107108" w:rsidP="00107108">
            <w:pPr>
              <w:widowControl w:val="0"/>
              <w:autoSpaceDE w:val="0"/>
              <w:autoSpaceDN w:val="0"/>
              <w:spacing w:after="0" w:line="228" w:lineRule="exact"/>
              <w:ind w:left="109"/>
              <w:rPr>
                <w:rFonts w:eastAsia="Arial" w:cstheme="minorHAnsi"/>
                <w:lang w:bidi="en-US"/>
              </w:rPr>
            </w:pPr>
            <w:r w:rsidRPr="00107108">
              <w:rPr>
                <w:rFonts w:eastAsia="Arial" w:cstheme="minorHAnsi"/>
                <w:lang w:bidi="en-US"/>
              </w:rPr>
              <w:t>Optional</w:t>
            </w:r>
          </w:p>
        </w:tc>
        <w:tc>
          <w:tcPr>
            <w:tcW w:w="3273" w:type="dxa"/>
            <w:tcBorders>
              <w:top w:val="single" w:sz="12" w:space="0" w:color="666666"/>
              <w:left w:val="single" w:sz="4" w:space="0" w:color="666666"/>
              <w:bottom w:val="single" w:sz="12" w:space="0" w:color="666666"/>
              <w:right w:val="single" w:sz="4" w:space="0" w:color="666666"/>
            </w:tcBorders>
            <w:shd w:val="clear" w:color="auto" w:fill="D0CECE" w:themeFill="background2" w:themeFillShade="E6"/>
            <w:hideMark/>
          </w:tcPr>
          <w:p w14:paraId="0C5FA87E" w14:textId="77777777" w:rsidR="00107108" w:rsidRPr="00107108" w:rsidRDefault="00107108" w:rsidP="00347848">
            <w:pPr>
              <w:widowControl w:val="0"/>
              <w:numPr>
                <w:ilvl w:val="0"/>
                <w:numId w:val="44"/>
              </w:numPr>
              <w:tabs>
                <w:tab w:val="left" w:pos="355"/>
              </w:tabs>
              <w:autoSpaceDE w:val="0"/>
              <w:autoSpaceDN w:val="0"/>
              <w:spacing w:before="7" w:after="0" w:line="240" w:lineRule="auto"/>
              <w:ind w:right="193"/>
              <w:rPr>
                <w:rFonts w:eastAsia="Arial" w:cstheme="minorHAnsi"/>
                <w:lang w:bidi="en-US"/>
              </w:rPr>
            </w:pPr>
            <w:r w:rsidRPr="00107108">
              <w:rPr>
                <w:rFonts w:eastAsia="Arial" w:cstheme="minorHAnsi"/>
                <w:lang w:bidi="en-US"/>
              </w:rPr>
              <w:t>The transaction meets the parameters when the amount the amount is less than or equal to the Max Amount</w:t>
            </w:r>
          </w:p>
          <w:p w14:paraId="4CCF93E2" w14:textId="77777777" w:rsidR="00107108" w:rsidRPr="00107108" w:rsidRDefault="00107108" w:rsidP="00347848">
            <w:pPr>
              <w:widowControl w:val="0"/>
              <w:numPr>
                <w:ilvl w:val="0"/>
                <w:numId w:val="44"/>
              </w:numPr>
              <w:tabs>
                <w:tab w:val="left" w:pos="355"/>
              </w:tabs>
              <w:autoSpaceDE w:val="0"/>
              <w:autoSpaceDN w:val="0"/>
              <w:spacing w:after="0" w:line="240" w:lineRule="auto"/>
              <w:ind w:right="247"/>
              <w:rPr>
                <w:rFonts w:eastAsia="Arial" w:cstheme="minorHAnsi"/>
                <w:lang w:bidi="en-US"/>
              </w:rPr>
            </w:pPr>
            <w:r w:rsidRPr="00107108">
              <w:rPr>
                <w:rFonts w:eastAsia="Arial" w:cstheme="minorHAnsi"/>
                <w:lang w:bidi="en-US"/>
              </w:rPr>
              <w:t>The transaction does not meet the parameters when the amount is greater than the Max Amount.</w:t>
            </w:r>
          </w:p>
        </w:tc>
        <w:tc>
          <w:tcPr>
            <w:tcW w:w="2251" w:type="dxa"/>
            <w:tcBorders>
              <w:top w:val="single" w:sz="12" w:space="0" w:color="666666"/>
              <w:left w:val="single" w:sz="4" w:space="0" w:color="666666"/>
              <w:bottom w:val="single" w:sz="12" w:space="0" w:color="666666"/>
              <w:right w:val="single" w:sz="4" w:space="0" w:color="666666"/>
            </w:tcBorders>
            <w:shd w:val="clear" w:color="auto" w:fill="D0CECE" w:themeFill="background2" w:themeFillShade="E6"/>
            <w:hideMark/>
          </w:tcPr>
          <w:p w14:paraId="52692216" w14:textId="77777777" w:rsidR="00107108" w:rsidRPr="00107108" w:rsidRDefault="00107108" w:rsidP="00347848">
            <w:pPr>
              <w:widowControl w:val="0"/>
              <w:numPr>
                <w:ilvl w:val="0"/>
                <w:numId w:val="45"/>
              </w:numPr>
              <w:tabs>
                <w:tab w:val="left" w:pos="355"/>
              </w:tabs>
              <w:autoSpaceDE w:val="0"/>
              <w:autoSpaceDN w:val="0"/>
              <w:spacing w:before="9" w:after="0" w:line="235" w:lineRule="auto"/>
              <w:ind w:right="156"/>
              <w:jc w:val="both"/>
              <w:rPr>
                <w:rFonts w:eastAsia="Arial" w:cstheme="minorHAnsi"/>
                <w:lang w:bidi="en-US"/>
              </w:rPr>
            </w:pPr>
            <w:r w:rsidRPr="00107108">
              <w:rPr>
                <w:rFonts w:eastAsia="Arial" w:cstheme="minorHAnsi"/>
                <w:lang w:bidi="en-US"/>
              </w:rPr>
              <w:t>Blank: Any amount is accepted and will not trigger an alert.</w:t>
            </w:r>
          </w:p>
          <w:p w14:paraId="264D8FCB" w14:textId="77777777" w:rsidR="00107108" w:rsidRPr="00107108" w:rsidRDefault="00107108" w:rsidP="00347848">
            <w:pPr>
              <w:widowControl w:val="0"/>
              <w:numPr>
                <w:ilvl w:val="0"/>
                <w:numId w:val="45"/>
              </w:numPr>
              <w:tabs>
                <w:tab w:val="left" w:pos="355"/>
              </w:tabs>
              <w:autoSpaceDE w:val="0"/>
              <w:autoSpaceDN w:val="0"/>
              <w:spacing w:before="4" w:after="0" w:line="235" w:lineRule="auto"/>
              <w:ind w:right="191"/>
              <w:rPr>
                <w:rFonts w:eastAsia="Arial" w:cstheme="minorHAnsi"/>
                <w:lang w:bidi="en-US"/>
              </w:rPr>
            </w:pPr>
            <w:r w:rsidRPr="00107108">
              <w:rPr>
                <w:rFonts w:eastAsia="Arial" w:cstheme="minorHAnsi"/>
                <w:lang w:bidi="en-US"/>
              </w:rPr>
              <w:t>Zero: Will not be accepted and entry will not save to Approved List.</w:t>
            </w:r>
          </w:p>
          <w:p w14:paraId="08922482" w14:textId="77777777" w:rsidR="00107108" w:rsidRPr="00107108" w:rsidRDefault="00107108" w:rsidP="00347848">
            <w:pPr>
              <w:widowControl w:val="0"/>
              <w:numPr>
                <w:ilvl w:val="0"/>
                <w:numId w:val="45"/>
              </w:numPr>
              <w:tabs>
                <w:tab w:val="left" w:pos="355"/>
              </w:tabs>
              <w:autoSpaceDE w:val="0"/>
              <w:autoSpaceDN w:val="0"/>
              <w:spacing w:before="3" w:after="0" w:line="243" w:lineRule="exact"/>
              <w:ind w:hanging="271"/>
              <w:rPr>
                <w:rFonts w:eastAsia="Arial" w:cstheme="minorHAnsi"/>
                <w:lang w:bidi="en-US"/>
              </w:rPr>
            </w:pPr>
            <w:r w:rsidRPr="00107108">
              <w:rPr>
                <w:rFonts w:eastAsia="Arial" w:cstheme="minorHAnsi"/>
                <w:lang w:bidi="en-US"/>
              </w:rPr>
              <w:t>Highest amount:</w:t>
            </w:r>
          </w:p>
          <w:p w14:paraId="698F46D2" w14:textId="6A7BED61" w:rsidR="00107108" w:rsidRPr="00107108" w:rsidRDefault="00107108" w:rsidP="00107108">
            <w:pPr>
              <w:widowControl w:val="0"/>
              <w:autoSpaceDE w:val="0"/>
              <w:autoSpaceDN w:val="0"/>
              <w:spacing w:after="0" w:line="228" w:lineRule="exact"/>
              <w:ind w:left="108"/>
              <w:rPr>
                <w:rFonts w:eastAsia="Arial" w:cstheme="minorHAnsi"/>
                <w:lang w:bidi="en-US"/>
              </w:rPr>
            </w:pPr>
            <w:r>
              <w:rPr>
                <w:rFonts w:eastAsia="Arial" w:cstheme="minorHAnsi"/>
                <w:lang w:bidi="en-US"/>
              </w:rPr>
              <w:t xml:space="preserve">     </w:t>
            </w:r>
            <w:r w:rsidRPr="00107108">
              <w:rPr>
                <w:rFonts w:eastAsia="Arial" w:cstheme="minorHAnsi"/>
                <w:lang w:bidi="en-US"/>
              </w:rPr>
              <w:t>$99,999,999.99</w:t>
            </w:r>
          </w:p>
        </w:tc>
        <w:tc>
          <w:tcPr>
            <w:tcW w:w="2521" w:type="dxa"/>
            <w:tcBorders>
              <w:top w:val="single" w:sz="12" w:space="0" w:color="666666"/>
              <w:left w:val="single" w:sz="4" w:space="0" w:color="666666"/>
              <w:bottom w:val="single" w:sz="12" w:space="0" w:color="666666"/>
              <w:right w:val="single" w:sz="4" w:space="0" w:color="666666"/>
            </w:tcBorders>
            <w:shd w:val="clear" w:color="auto" w:fill="D0CECE" w:themeFill="background2" w:themeFillShade="E6"/>
            <w:hideMark/>
          </w:tcPr>
          <w:p w14:paraId="389CDDF3" w14:textId="77777777" w:rsidR="00107108" w:rsidRPr="00107108" w:rsidRDefault="00107108" w:rsidP="00107108">
            <w:pPr>
              <w:widowControl w:val="0"/>
              <w:autoSpaceDE w:val="0"/>
              <w:autoSpaceDN w:val="0"/>
              <w:spacing w:after="0" w:line="235" w:lineRule="auto"/>
              <w:ind w:left="108" w:right="829"/>
              <w:rPr>
                <w:rFonts w:eastAsia="Arial" w:cstheme="minorHAnsi"/>
                <w:lang w:bidi="en-US"/>
              </w:rPr>
            </w:pPr>
            <w:r w:rsidRPr="00107108">
              <w:rPr>
                <w:rFonts w:eastAsia="Arial" w:cstheme="minorHAnsi"/>
                <w:lang w:bidi="en-US"/>
              </w:rPr>
              <w:t>Valid Characters: 0-9</w:t>
            </w:r>
          </w:p>
        </w:tc>
      </w:tr>
      <w:tr w:rsidR="00107108" w:rsidRPr="00107108" w14:paraId="7A3B70DB" w14:textId="77777777" w:rsidTr="00107108">
        <w:trPr>
          <w:trHeight w:val="1140"/>
        </w:trPr>
        <w:tc>
          <w:tcPr>
            <w:tcW w:w="1495" w:type="dxa"/>
            <w:tcBorders>
              <w:top w:val="single" w:sz="12" w:space="0" w:color="666666"/>
              <w:left w:val="single" w:sz="4" w:space="0" w:color="666666"/>
              <w:bottom w:val="single" w:sz="12" w:space="0" w:color="666666"/>
              <w:right w:val="single" w:sz="4" w:space="0" w:color="666666"/>
            </w:tcBorders>
            <w:shd w:val="clear" w:color="auto" w:fill="auto"/>
          </w:tcPr>
          <w:p w14:paraId="2251934D" w14:textId="77777777" w:rsidR="00107108" w:rsidRPr="00107108" w:rsidRDefault="00107108" w:rsidP="00107108">
            <w:pPr>
              <w:widowControl w:val="0"/>
              <w:autoSpaceDE w:val="0"/>
              <w:autoSpaceDN w:val="0"/>
              <w:spacing w:after="0" w:line="228" w:lineRule="exact"/>
              <w:ind w:left="109"/>
              <w:rPr>
                <w:rFonts w:eastAsia="Arial" w:cstheme="minorHAnsi"/>
                <w:b/>
                <w:lang w:bidi="en-US"/>
              </w:rPr>
            </w:pPr>
            <w:r w:rsidRPr="00107108">
              <w:rPr>
                <w:rFonts w:eastAsia="Arial" w:cstheme="minorHAnsi"/>
                <w:b/>
                <w:lang w:bidi="en-US"/>
              </w:rPr>
              <w:t>Frequency</w:t>
            </w:r>
          </w:p>
        </w:tc>
        <w:tc>
          <w:tcPr>
            <w:tcW w:w="1080" w:type="dxa"/>
            <w:tcBorders>
              <w:top w:val="single" w:sz="12" w:space="0" w:color="666666"/>
              <w:left w:val="single" w:sz="4" w:space="0" w:color="666666"/>
              <w:bottom w:val="single" w:sz="12" w:space="0" w:color="666666"/>
              <w:right w:val="single" w:sz="4" w:space="0" w:color="666666"/>
            </w:tcBorders>
            <w:shd w:val="clear" w:color="auto" w:fill="auto"/>
          </w:tcPr>
          <w:p w14:paraId="2E8CC232" w14:textId="77777777" w:rsidR="00107108" w:rsidRPr="00107108" w:rsidRDefault="00107108" w:rsidP="00107108">
            <w:pPr>
              <w:widowControl w:val="0"/>
              <w:autoSpaceDE w:val="0"/>
              <w:autoSpaceDN w:val="0"/>
              <w:spacing w:after="0" w:line="228" w:lineRule="exact"/>
              <w:ind w:left="109"/>
              <w:rPr>
                <w:rFonts w:eastAsia="Arial" w:cstheme="minorHAnsi"/>
                <w:lang w:bidi="en-US"/>
              </w:rPr>
            </w:pPr>
            <w:r w:rsidRPr="00107108">
              <w:rPr>
                <w:rFonts w:eastAsia="Arial" w:cstheme="minorHAnsi"/>
                <w:lang w:bidi="en-US"/>
              </w:rPr>
              <w:t>Optional</w:t>
            </w:r>
          </w:p>
        </w:tc>
        <w:tc>
          <w:tcPr>
            <w:tcW w:w="3273" w:type="dxa"/>
            <w:tcBorders>
              <w:top w:val="single" w:sz="12" w:space="0" w:color="666666"/>
              <w:left w:val="single" w:sz="4" w:space="0" w:color="666666"/>
              <w:bottom w:val="single" w:sz="12" w:space="0" w:color="666666"/>
              <w:right w:val="single" w:sz="4" w:space="0" w:color="666666"/>
            </w:tcBorders>
            <w:shd w:val="clear" w:color="auto" w:fill="auto"/>
          </w:tcPr>
          <w:p w14:paraId="6902CE1B" w14:textId="77777777" w:rsidR="00107108" w:rsidRPr="00107108" w:rsidRDefault="00107108" w:rsidP="00347848">
            <w:pPr>
              <w:widowControl w:val="0"/>
              <w:numPr>
                <w:ilvl w:val="0"/>
                <w:numId w:val="46"/>
              </w:numPr>
              <w:tabs>
                <w:tab w:val="left" w:pos="355"/>
              </w:tabs>
              <w:autoSpaceDE w:val="0"/>
              <w:autoSpaceDN w:val="0"/>
              <w:spacing w:before="9" w:after="0" w:line="235" w:lineRule="auto"/>
              <w:ind w:right="264"/>
              <w:rPr>
                <w:rFonts w:eastAsia="Arial" w:cstheme="minorHAnsi"/>
                <w:lang w:bidi="en-US"/>
              </w:rPr>
            </w:pPr>
            <w:r w:rsidRPr="00107108">
              <w:rPr>
                <w:rFonts w:eastAsia="Arial" w:cstheme="minorHAnsi"/>
                <w:lang w:bidi="en-US"/>
              </w:rPr>
              <w:t>If multiple transactions are on a file, the sort order is highest to lowest dollar value.</w:t>
            </w:r>
          </w:p>
          <w:p w14:paraId="2BA9C8C3" w14:textId="77777777" w:rsidR="00107108" w:rsidRPr="00107108" w:rsidRDefault="00107108" w:rsidP="00347848">
            <w:pPr>
              <w:widowControl w:val="0"/>
              <w:numPr>
                <w:ilvl w:val="0"/>
                <w:numId w:val="46"/>
              </w:numPr>
              <w:tabs>
                <w:tab w:val="left" w:pos="355"/>
              </w:tabs>
              <w:autoSpaceDE w:val="0"/>
              <w:autoSpaceDN w:val="0"/>
              <w:spacing w:before="2" w:after="0" w:line="240" w:lineRule="auto"/>
              <w:ind w:right="120"/>
              <w:rPr>
                <w:rFonts w:eastAsia="Arial" w:cstheme="minorHAnsi"/>
                <w:lang w:bidi="en-US"/>
              </w:rPr>
            </w:pPr>
            <w:r w:rsidRPr="00107108">
              <w:rPr>
                <w:rFonts w:eastAsia="Arial" w:cstheme="minorHAnsi"/>
                <w:lang w:bidi="en-US"/>
              </w:rPr>
              <w:t>If the transaction with the highest dollar value exceeds the Maximum Amount, all transactions on the file are not approved.</w:t>
            </w:r>
          </w:p>
          <w:p w14:paraId="2B87AA59" w14:textId="77777777" w:rsidR="00107108" w:rsidRPr="00107108" w:rsidRDefault="00107108" w:rsidP="00347848">
            <w:pPr>
              <w:widowControl w:val="0"/>
              <w:numPr>
                <w:ilvl w:val="0"/>
                <w:numId w:val="46"/>
              </w:numPr>
              <w:tabs>
                <w:tab w:val="left" w:pos="355"/>
              </w:tabs>
              <w:autoSpaceDE w:val="0"/>
              <w:autoSpaceDN w:val="0"/>
              <w:spacing w:after="0" w:line="240" w:lineRule="auto"/>
              <w:ind w:right="193"/>
              <w:rPr>
                <w:rFonts w:eastAsia="Arial" w:cstheme="minorHAnsi"/>
                <w:lang w:bidi="en-US"/>
              </w:rPr>
            </w:pPr>
            <w:r w:rsidRPr="00107108">
              <w:rPr>
                <w:rFonts w:eastAsia="Arial" w:cstheme="minorHAnsi"/>
                <w:lang w:bidi="en-US"/>
              </w:rPr>
              <w:t>If the transaction with the highest dollar value is equal to or less than the Maximum Amount, that transaction is approved and all other transactions on the file are not approved.</w:t>
            </w:r>
          </w:p>
        </w:tc>
        <w:tc>
          <w:tcPr>
            <w:tcW w:w="2251" w:type="dxa"/>
            <w:tcBorders>
              <w:top w:val="single" w:sz="12" w:space="0" w:color="666666"/>
              <w:left w:val="single" w:sz="4" w:space="0" w:color="666666"/>
              <w:bottom w:val="single" w:sz="12" w:space="0" w:color="666666"/>
              <w:right w:val="single" w:sz="4" w:space="0" w:color="666666"/>
            </w:tcBorders>
            <w:shd w:val="clear" w:color="auto" w:fill="auto"/>
          </w:tcPr>
          <w:p w14:paraId="0E9ED314" w14:textId="77777777" w:rsidR="00107108" w:rsidRPr="00107108" w:rsidRDefault="00107108" w:rsidP="00347848">
            <w:pPr>
              <w:widowControl w:val="0"/>
              <w:numPr>
                <w:ilvl w:val="0"/>
                <w:numId w:val="47"/>
              </w:numPr>
              <w:tabs>
                <w:tab w:val="left" w:pos="355"/>
              </w:tabs>
              <w:autoSpaceDE w:val="0"/>
              <w:autoSpaceDN w:val="0"/>
              <w:spacing w:before="11" w:after="0" w:line="232" w:lineRule="auto"/>
              <w:ind w:right="377"/>
              <w:rPr>
                <w:rFonts w:eastAsia="Arial" w:cstheme="minorHAnsi"/>
                <w:lang w:bidi="en-US"/>
              </w:rPr>
            </w:pPr>
            <w:r w:rsidRPr="00107108">
              <w:rPr>
                <w:rFonts w:eastAsia="Arial" w:cstheme="minorHAnsi"/>
                <w:lang w:bidi="en-US"/>
              </w:rPr>
              <w:t>Daily: 1 business day</w:t>
            </w:r>
          </w:p>
          <w:p w14:paraId="7E146953" w14:textId="77777777" w:rsidR="00107108" w:rsidRPr="00107108" w:rsidRDefault="00107108" w:rsidP="00347848">
            <w:pPr>
              <w:widowControl w:val="0"/>
              <w:numPr>
                <w:ilvl w:val="0"/>
                <w:numId w:val="47"/>
              </w:numPr>
              <w:tabs>
                <w:tab w:val="left" w:pos="355"/>
              </w:tabs>
              <w:autoSpaceDE w:val="0"/>
              <w:autoSpaceDN w:val="0"/>
              <w:spacing w:after="0" w:line="235" w:lineRule="auto"/>
              <w:ind w:right="188"/>
              <w:rPr>
                <w:rFonts w:eastAsia="Arial" w:cstheme="minorHAnsi"/>
                <w:lang w:bidi="en-US"/>
              </w:rPr>
            </w:pPr>
            <w:r w:rsidRPr="00107108">
              <w:rPr>
                <w:rFonts w:eastAsia="Arial" w:cstheme="minorHAnsi"/>
                <w:lang w:bidi="en-US"/>
              </w:rPr>
              <w:t>Weekly: 7 calendar days</w:t>
            </w:r>
          </w:p>
          <w:p w14:paraId="701984CB" w14:textId="77777777" w:rsidR="00107108" w:rsidRPr="00107108" w:rsidRDefault="00107108" w:rsidP="00347848">
            <w:pPr>
              <w:widowControl w:val="0"/>
              <w:numPr>
                <w:ilvl w:val="0"/>
                <w:numId w:val="47"/>
              </w:numPr>
              <w:tabs>
                <w:tab w:val="left" w:pos="355"/>
              </w:tabs>
              <w:autoSpaceDE w:val="0"/>
              <w:autoSpaceDN w:val="0"/>
              <w:spacing w:before="6" w:after="0" w:line="232" w:lineRule="auto"/>
              <w:ind w:right="647"/>
              <w:rPr>
                <w:rFonts w:eastAsia="Arial" w:cstheme="minorHAnsi"/>
                <w:lang w:bidi="en-US"/>
              </w:rPr>
            </w:pPr>
            <w:r w:rsidRPr="00107108">
              <w:rPr>
                <w:rFonts w:eastAsia="Arial" w:cstheme="minorHAnsi"/>
                <w:lang w:bidi="en-US"/>
              </w:rPr>
              <w:t>Bi-Weekly: 14 calendar days</w:t>
            </w:r>
          </w:p>
          <w:p w14:paraId="1E085277" w14:textId="77777777" w:rsidR="00107108" w:rsidRPr="00107108" w:rsidRDefault="00107108" w:rsidP="00347848">
            <w:pPr>
              <w:widowControl w:val="0"/>
              <w:numPr>
                <w:ilvl w:val="0"/>
                <w:numId w:val="47"/>
              </w:numPr>
              <w:tabs>
                <w:tab w:val="left" w:pos="355"/>
              </w:tabs>
              <w:autoSpaceDE w:val="0"/>
              <w:autoSpaceDN w:val="0"/>
              <w:spacing w:before="9" w:after="0" w:line="232" w:lineRule="auto"/>
              <w:ind w:right="383"/>
              <w:rPr>
                <w:rFonts w:eastAsia="Arial" w:cstheme="minorHAnsi"/>
                <w:lang w:bidi="en-US"/>
              </w:rPr>
            </w:pPr>
            <w:r w:rsidRPr="00107108">
              <w:rPr>
                <w:rFonts w:eastAsia="Arial" w:cstheme="minorHAnsi"/>
                <w:lang w:bidi="en-US"/>
              </w:rPr>
              <w:t>Monthly: Monthly date-to-date</w:t>
            </w:r>
          </w:p>
          <w:p w14:paraId="4050564E" w14:textId="77777777" w:rsidR="00107108" w:rsidRPr="00107108" w:rsidRDefault="00107108" w:rsidP="00347848">
            <w:pPr>
              <w:widowControl w:val="0"/>
              <w:numPr>
                <w:ilvl w:val="0"/>
                <w:numId w:val="47"/>
              </w:numPr>
              <w:tabs>
                <w:tab w:val="left" w:pos="355"/>
              </w:tabs>
              <w:autoSpaceDE w:val="0"/>
              <w:autoSpaceDN w:val="0"/>
              <w:spacing w:before="6" w:after="0" w:line="235" w:lineRule="auto"/>
              <w:ind w:right="137"/>
              <w:rPr>
                <w:rFonts w:eastAsia="Arial" w:cstheme="minorHAnsi"/>
                <w:lang w:bidi="en-US"/>
              </w:rPr>
            </w:pPr>
            <w:r w:rsidRPr="00107108">
              <w:rPr>
                <w:rFonts w:eastAsia="Arial" w:cstheme="minorHAnsi"/>
                <w:lang w:bidi="en-US"/>
              </w:rPr>
              <w:t>Quarterly: Quarterly date-to-date</w:t>
            </w:r>
          </w:p>
          <w:p w14:paraId="650BB537" w14:textId="77777777" w:rsidR="00107108" w:rsidRPr="00107108" w:rsidRDefault="00107108" w:rsidP="00347848">
            <w:pPr>
              <w:widowControl w:val="0"/>
              <w:numPr>
                <w:ilvl w:val="0"/>
                <w:numId w:val="47"/>
              </w:numPr>
              <w:tabs>
                <w:tab w:val="left" w:pos="355"/>
              </w:tabs>
              <w:autoSpaceDE w:val="0"/>
              <w:autoSpaceDN w:val="0"/>
              <w:spacing w:before="7" w:after="0" w:line="232" w:lineRule="auto"/>
              <w:ind w:right="131"/>
              <w:rPr>
                <w:rFonts w:eastAsia="Arial" w:cstheme="minorHAnsi"/>
                <w:lang w:bidi="en-US"/>
              </w:rPr>
            </w:pPr>
            <w:r w:rsidRPr="00107108">
              <w:rPr>
                <w:rFonts w:eastAsia="Arial" w:cstheme="minorHAnsi"/>
                <w:lang w:bidi="en-US"/>
              </w:rPr>
              <w:t>Yearly: Yearly date- to-date</w:t>
            </w:r>
          </w:p>
          <w:p w14:paraId="1DDA4ADF" w14:textId="77777777" w:rsidR="00107108" w:rsidRPr="00107108" w:rsidRDefault="00107108" w:rsidP="00107108">
            <w:pPr>
              <w:widowControl w:val="0"/>
              <w:tabs>
                <w:tab w:val="left" w:pos="355"/>
              </w:tabs>
              <w:autoSpaceDE w:val="0"/>
              <w:autoSpaceDN w:val="0"/>
              <w:spacing w:before="9" w:after="0" w:line="235" w:lineRule="auto"/>
              <w:ind w:left="354" w:right="156" w:hanging="270"/>
              <w:jc w:val="both"/>
              <w:rPr>
                <w:rFonts w:eastAsia="Arial" w:cstheme="minorHAnsi"/>
                <w:lang w:bidi="en-US"/>
              </w:rPr>
            </w:pPr>
            <w:r w:rsidRPr="00107108">
              <w:rPr>
                <w:rFonts w:eastAsia="Arial" w:cstheme="minorHAnsi"/>
                <w:lang w:bidi="en-US"/>
              </w:rPr>
              <w:t>Date-to-Date Exceptions:</w:t>
            </w:r>
          </w:p>
          <w:p w14:paraId="5A77092E" w14:textId="77777777" w:rsidR="00107108" w:rsidRPr="00107108" w:rsidRDefault="00107108" w:rsidP="00347848">
            <w:pPr>
              <w:widowControl w:val="0"/>
              <w:numPr>
                <w:ilvl w:val="0"/>
                <w:numId w:val="47"/>
              </w:numPr>
              <w:tabs>
                <w:tab w:val="left" w:pos="355"/>
              </w:tabs>
              <w:autoSpaceDE w:val="0"/>
              <w:autoSpaceDN w:val="0"/>
              <w:spacing w:before="4" w:after="0" w:line="235" w:lineRule="auto"/>
              <w:ind w:right="181"/>
              <w:rPr>
                <w:rFonts w:eastAsia="Arial" w:cstheme="minorHAnsi"/>
                <w:lang w:bidi="en-US"/>
              </w:rPr>
            </w:pPr>
            <w:r w:rsidRPr="00107108">
              <w:rPr>
                <w:rFonts w:eastAsia="Arial" w:cstheme="minorHAnsi"/>
                <w:lang w:bidi="en-US"/>
              </w:rPr>
              <w:t>Non-Leap Year January 29, 30, 31: February 28</w:t>
            </w:r>
          </w:p>
          <w:p w14:paraId="23A7FE15" w14:textId="77777777" w:rsidR="00107108" w:rsidRPr="00107108" w:rsidRDefault="00107108" w:rsidP="00347848">
            <w:pPr>
              <w:widowControl w:val="0"/>
              <w:numPr>
                <w:ilvl w:val="0"/>
                <w:numId w:val="47"/>
              </w:numPr>
              <w:tabs>
                <w:tab w:val="left" w:pos="355"/>
              </w:tabs>
              <w:autoSpaceDE w:val="0"/>
              <w:autoSpaceDN w:val="0"/>
              <w:spacing w:before="6" w:after="0" w:line="232" w:lineRule="auto"/>
              <w:ind w:right="144"/>
              <w:rPr>
                <w:rFonts w:eastAsia="Arial" w:cstheme="minorHAnsi"/>
                <w:lang w:bidi="en-US"/>
              </w:rPr>
            </w:pPr>
            <w:r w:rsidRPr="00107108">
              <w:rPr>
                <w:rFonts w:eastAsia="Arial" w:cstheme="minorHAnsi"/>
                <w:lang w:bidi="en-US"/>
              </w:rPr>
              <w:t>Leap Year January 30, 31, February 29</w:t>
            </w:r>
          </w:p>
          <w:p w14:paraId="7ECB3355" w14:textId="77777777" w:rsidR="00107108" w:rsidRPr="00107108" w:rsidRDefault="00107108" w:rsidP="00347848">
            <w:pPr>
              <w:widowControl w:val="0"/>
              <w:numPr>
                <w:ilvl w:val="0"/>
                <w:numId w:val="47"/>
              </w:numPr>
              <w:tabs>
                <w:tab w:val="left" w:pos="355"/>
              </w:tabs>
              <w:autoSpaceDE w:val="0"/>
              <w:autoSpaceDN w:val="0"/>
              <w:spacing w:before="5" w:after="0" w:line="240" w:lineRule="auto"/>
              <w:ind w:hanging="271"/>
              <w:rPr>
                <w:rFonts w:eastAsia="Arial" w:cstheme="minorHAnsi"/>
                <w:lang w:bidi="en-US"/>
              </w:rPr>
            </w:pPr>
            <w:r w:rsidRPr="00107108">
              <w:rPr>
                <w:rFonts w:eastAsia="Arial" w:cstheme="minorHAnsi"/>
                <w:lang w:bidi="en-US"/>
              </w:rPr>
              <w:t>March 31: April 30</w:t>
            </w:r>
          </w:p>
          <w:p w14:paraId="547D3D90" w14:textId="77777777" w:rsidR="00107108" w:rsidRPr="00107108" w:rsidRDefault="00107108" w:rsidP="00347848">
            <w:pPr>
              <w:widowControl w:val="0"/>
              <w:numPr>
                <w:ilvl w:val="0"/>
                <w:numId w:val="47"/>
              </w:numPr>
              <w:tabs>
                <w:tab w:val="left" w:pos="355"/>
              </w:tabs>
              <w:autoSpaceDE w:val="0"/>
              <w:autoSpaceDN w:val="0"/>
              <w:spacing w:before="1" w:after="0" w:line="243" w:lineRule="exact"/>
              <w:ind w:hanging="271"/>
              <w:rPr>
                <w:rFonts w:eastAsia="Arial" w:cstheme="minorHAnsi"/>
                <w:lang w:bidi="en-US"/>
              </w:rPr>
            </w:pPr>
            <w:r w:rsidRPr="00107108">
              <w:rPr>
                <w:rFonts w:eastAsia="Arial" w:cstheme="minorHAnsi"/>
                <w:lang w:bidi="en-US"/>
              </w:rPr>
              <w:t>May 31: June 30</w:t>
            </w:r>
          </w:p>
          <w:p w14:paraId="63AF968D" w14:textId="77777777" w:rsidR="00107108" w:rsidRPr="00107108" w:rsidRDefault="00107108" w:rsidP="00347848">
            <w:pPr>
              <w:widowControl w:val="0"/>
              <w:numPr>
                <w:ilvl w:val="0"/>
                <w:numId w:val="47"/>
              </w:numPr>
              <w:tabs>
                <w:tab w:val="left" w:pos="355"/>
              </w:tabs>
              <w:autoSpaceDE w:val="0"/>
              <w:autoSpaceDN w:val="0"/>
              <w:spacing w:before="1" w:after="0" w:line="232" w:lineRule="auto"/>
              <w:ind w:right="635"/>
              <w:rPr>
                <w:rFonts w:eastAsia="Arial" w:cstheme="minorHAnsi"/>
                <w:lang w:bidi="en-US"/>
              </w:rPr>
            </w:pPr>
            <w:r w:rsidRPr="00107108">
              <w:rPr>
                <w:rFonts w:eastAsia="Arial" w:cstheme="minorHAnsi"/>
                <w:lang w:bidi="en-US"/>
              </w:rPr>
              <w:t>August 31: September 30</w:t>
            </w:r>
          </w:p>
          <w:p w14:paraId="622F85DF" w14:textId="77777777" w:rsidR="00107108" w:rsidRPr="00107108" w:rsidRDefault="00107108" w:rsidP="00347848">
            <w:pPr>
              <w:widowControl w:val="0"/>
              <w:numPr>
                <w:ilvl w:val="0"/>
                <w:numId w:val="47"/>
              </w:numPr>
              <w:tabs>
                <w:tab w:val="left" w:pos="355"/>
              </w:tabs>
              <w:autoSpaceDE w:val="0"/>
              <w:autoSpaceDN w:val="0"/>
              <w:spacing w:before="6" w:after="0" w:line="235" w:lineRule="auto"/>
              <w:ind w:right="690"/>
              <w:rPr>
                <w:rFonts w:eastAsia="Arial" w:cstheme="minorHAnsi"/>
                <w:lang w:bidi="en-US"/>
              </w:rPr>
            </w:pPr>
            <w:r w:rsidRPr="00107108">
              <w:rPr>
                <w:rFonts w:eastAsia="Arial" w:cstheme="minorHAnsi"/>
                <w:lang w:bidi="en-US"/>
              </w:rPr>
              <w:t>October 31: November 30</w:t>
            </w:r>
          </w:p>
        </w:tc>
        <w:tc>
          <w:tcPr>
            <w:tcW w:w="2521" w:type="dxa"/>
            <w:tcBorders>
              <w:top w:val="single" w:sz="12" w:space="0" w:color="666666"/>
              <w:left w:val="single" w:sz="4" w:space="0" w:color="666666"/>
              <w:bottom w:val="single" w:sz="12" w:space="0" w:color="666666"/>
              <w:right w:val="single" w:sz="4" w:space="0" w:color="666666"/>
            </w:tcBorders>
            <w:shd w:val="clear" w:color="auto" w:fill="auto"/>
          </w:tcPr>
          <w:p w14:paraId="542FB65E" w14:textId="77777777" w:rsidR="00107108" w:rsidRPr="00107108" w:rsidRDefault="00107108" w:rsidP="00107108">
            <w:pPr>
              <w:widowControl w:val="0"/>
              <w:autoSpaceDE w:val="0"/>
              <w:autoSpaceDN w:val="0"/>
              <w:spacing w:after="0" w:line="235" w:lineRule="auto"/>
              <w:ind w:left="108" w:right="829"/>
              <w:rPr>
                <w:rFonts w:eastAsia="Arial" w:cstheme="minorHAnsi"/>
                <w:lang w:bidi="en-US"/>
              </w:rPr>
            </w:pPr>
            <w:r w:rsidRPr="00107108">
              <w:rPr>
                <w:rFonts w:eastAsia="Arial" w:cstheme="minorHAnsi"/>
                <w:lang w:bidi="en-US"/>
              </w:rPr>
              <w:t>Counter:</w:t>
            </w:r>
          </w:p>
          <w:p w14:paraId="457425BD" w14:textId="77777777" w:rsidR="00107108" w:rsidRPr="00107108" w:rsidRDefault="00107108" w:rsidP="00107108">
            <w:pPr>
              <w:widowControl w:val="0"/>
              <w:autoSpaceDE w:val="0"/>
              <w:autoSpaceDN w:val="0"/>
              <w:spacing w:after="0" w:line="235" w:lineRule="auto"/>
              <w:ind w:left="108" w:right="829"/>
              <w:rPr>
                <w:rFonts w:eastAsia="Arial" w:cstheme="minorHAnsi"/>
                <w:lang w:bidi="en-US"/>
              </w:rPr>
            </w:pPr>
          </w:p>
          <w:p w14:paraId="13D8AB97" w14:textId="77777777" w:rsidR="00107108" w:rsidRPr="00107108" w:rsidRDefault="00107108" w:rsidP="00107108">
            <w:pPr>
              <w:widowControl w:val="0"/>
              <w:autoSpaceDE w:val="0"/>
              <w:autoSpaceDN w:val="0"/>
              <w:spacing w:after="0" w:line="235" w:lineRule="auto"/>
              <w:ind w:left="108" w:right="829"/>
              <w:rPr>
                <w:rFonts w:eastAsia="Arial" w:cstheme="minorHAnsi"/>
                <w:lang w:bidi="en-US"/>
              </w:rPr>
            </w:pPr>
            <w:r w:rsidRPr="00107108">
              <w:rPr>
                <w:rFonts w:eastAsia="Arial" w:cstheme="minorHAnsi"/>
                <w:lang w:bidi="en-US"/>
              </w:rPr>
              <w:t>The counter begins with the first transaction received after the Company and Account is added to the Approved List regardless if the transaction meets or does not meet the parameters of the Approved List.</w:t>
            </w:r>
          </w:p>
        </w:tc>
      </w:tr>
      <w:tr w:rsidR="00107108" w:rsidRPr="00107108" w14:paraId="457BFABB" w14:textId="77777777" w:rsidTr="00107108">
        <w:trPr>
          <w:trHeight w:val="2315"/>
        </w:trPr>
        <w:tc>
          <w:tcPr>
            <w:tcW w:w="1495" w:type="dxa"/>
            <w:tcBorders>
              <w:top w:val="single" w:sz="12" w:space="0" w:color="666666"/>
              <w:left w:val="single" w:sz="4" w:space="0" w:color="666666"/>
              <w:bottom w:val="single" w:sz="4" w:space="0" w:color="666666"/>
              <w:right w:val="single" w:sz="4" w:space="0" w:color="666666"/>
            </w:tcBorders>
            <w:shd w:val="clear" w:color="auto" w:fill="D0CECE" w:themeFill="background2" w:themeFillShade="E6"/>
          </w:tcPr>
          <w:p w14:paraId="2E2D20FB" w14:textId="77777777" w:rsidR="00107108" w:rsidRPr="00107108" w:rsidRDefault="00107108" w:rsidP="00107108">
            <w:pPr>
              <w:widowControl w:val="0"/>
              <w:autoSpaceDE w:val="0"/>
              <w:autoSpaceDN w:val="0"/>
              <w:spacing w:after="0" w:line="228" w:lineRule="exact"/>
              <w:ind w:left="109"/>
              <w:rPr>
                <w:rFonts w:eastAsia="Arial" w:cstheme="minorHAnsi"/>
                <w:b/>
                <w:lang w:bidi="en-US"/>
              </w:rPr>
            </w:pPr>
            <w:r w:rsidRPr="00107108">
              <w:rPr>
                <w:rFonts w:eastAsia="Arial" w:cstheme="minorHAnsi"/>
                <w:b/>
                <w:lang w:bidi="en-US"/>
              </w:rPr>
              <w:lastRenderedPageBreak/>
              <w:t>Start Date</w:t>
            </w:r>
          </w:p>
        </w:tc>
        <w:tc>
          <w:tcPr>
            <w:tcW w:w="1080" w:type="dxa"/>
            <w:tcBorders>
              <w:top w:val="single" w:sz="12" w:space="0" w:color="666666"/>
              <w:left w:val="single" w:sz="4" w:space="0" w:color="666666"/>
              <w:bottom w:val="single" w:sz="4" w:space="0" w:color="666666"/>
              <w:right w:val="single" w:sz="4" w:space="0" w:color="666666"/>
            </w:tcBorders>
            <w:shd w:val="clear" w:color="auto" w:fill="D0CECE" w:themeFill="background2" w:themeFillShade="E6"/>
          </w:tcPr>
          <w:p w14:paraId="14570126" w14:textId="77777777" w:rsidR="00107108" w:rsidRPr="00107108" w:rsidRDefault="00107108" w:rsidP="00107108">
            <w:pPr>
              <w:widowControl w:val="0"/>
              <w:autoSpaceDE w:val="0"/>
              <w:autoSpaceDN w:val="0"/>
              <w:spacing w:after="0" w:line="228" w:lineRule="exact"/>
              <w:ind w:left="109"/>
              <w:rPr>
                <w:rFonts w:eastAsia="Arial" w:cstheme="minorHAnsi"/>
                <w:lang w:bidi="en-US"/>
              </w:rPr>
            </w:pPr>
            <w:r w:rsidRPr="00107108">
              <w:rPr>
                <w:rFonts w:eastAsia="Arial" w:cstheme="minorHAnsi"/>
                <w:lang w:bidi="en-US"/>
              </w:rPr>
              <w:t>Required</w:t>
            </w:r>
          </w:p>
        </w:tc>
        <w:tc>
          <w:tcPr>
            <w:tcW w:w="3273" w:type="dxa"/>
            <w:tcBorders>
              <w:top w:val="single" w:sz="12" w:space="0" w:color="666666"/>
              <w:left w:val="single" w:sz="4" w:space="0" w:color="666666"/>
              <w:bottom w:val="single" w:sz="4" w:space="0" w:color="666666"/>
              <w:right w:val="single" w:sz="4" w:space="0" w:color="666666"/>
            </w:tcBorders>
            <w:shd w:val="clear" w:color="auto" w:fill="D0CECE" w:themeFill="background2" w:themeFillShade="E6"/>
          </w:tcPr>
          <w:p w14:paraId="68D3B89D" w14:textId="77777777" w:rsidR="00107108" w:rsidRPr="00107108" w:rsidRDefault="00107108" w:rsidP="00347848">
            <w:pPr>
              <w:widowControl w:val="0"/>
              <w:numPr>
                <w:ilvl w:val="0"/>
                <w:numId w:val="48"/>
              </w:numPr>
              <w:tabs>
                <w:tab w:val="left" w:pos="355"/>
              </w:tabs>
              <w:autoSpaceDE w:val="0"/>
              <w:autoSpaceDN w:val="0"/>
              <w:spacing w:before="9" w:after="0" w:line="235" w:lineRule="auto"/>
              <w:ind w:right="276"/>
              <w:rPr>
                <w:rFonts w:eastAsia="Arial" w:cstheme="minorHAnsi"/>
                <w:lang w:bidi="en-US"/>
              </w:rPr>
            </w:pPr>
            <w:r w:rsidRPr="00107108">
              <w:rPr>
                <w:rFonts w:eastAsia="Arial" w:cstheme="minorHAnsi"/>
                <w:lang w:bidi="en-US"/>
              </w:rPr>
              <w:t>The transaction meets the parameters when the date is equal to or after the Start Date.</w:t>
            </w:r>
          </w:p>
          <w:p w14:paraId="1D5E4683" w14:textId="77777777" w:rsidR="00107108" w:rsidRPr="00107108" w:rsidRDefault="00107108" w:rsidP="00347848">
            <w:pPr>
              <w:widowControl w:val="0"/>
              <w:numPr>
                <w:ilvl w:val="0"/>
                <w:numId w:val="48"/>
              </w:numPr>
              <w:tabs>
                <w:tab w:val="left" w:pos="355"/>
              </w:tabs>
              <w:autoSpaceDE w:val="0"/>
              <w:autoSpaceDN w:val="0"/>
              <w:spacing w:before="3" w:after="0" w:line="240" w:lineRule="auto"/>
              <w:ind w:right="230"/>
              <w:rPr>
                <w:rFonts w:eastAsia="Arial" w:cstheme="minorHAnsi"/>
                <w:lang w:bidi="en-US"/>
              </w:rPr>
            </w:pPr>
            <w:r w:rsidRPr="00107108">
              <w:rPr>
                <w:rFonts w:eastAsia="Arial" w:cstheme="minorHAnsi"/>
                <w:lang w:bidi="en-US"/>
              </w:rPr>
              <w:t>The transaction does not meet the parameters when the date is before the Start</w:t>
            </w:r>
          </w:p>
          <w:p w14:paraId="44C3E382" w14:textId="0C2938DC" w:rsidR="00107108" w:rsidRPr="00107108" w:rsidRDefault="00107108" w:rsidP="00107108">
            <w:pPr>
              <w:widowControl w:val="0"/>
              <w:tabs>
                <w:tab w:val="left" w:pos="355"/>
              </w:tabs>
              <w:autoSpaceDE w:val="0"/>
              <w:autoSpaceDN w:val="0"/>
              <w:spacing w:before="9" w:after="0" w:line="235" w:lineRule="auto"/>
              <w:ind w:left="354" w:right="264" w:hanging="270"/>
              <w:rPr>
                <w:rFonts w:eastAsia="Arial" w:cstheme="minorHAnsi"/>
                <w:lang w:bidi="en-US"/>
              </w:rPr>
            </w:pPr>
            <w:r>
              <w:rPr>
                <w:rFonts w:eastAsia="Arial" w:cstheme="minorHAnsi"/>
                <w:lang w:bidi="en-US"/>
              </w:rPr>
              <w:t xml:space="preserve">      </w:t>
            </w:r>
            <w:r w:rsidRPr="00107108">
              <w:rPr>
                <w:rFonts w:eastAsia="Arial" w:cstheme="minorHAnsi"/>
                <w:lang w:bidi="en-US"/>
              </w:rPr>
              <w:t>Date.</w:t>
            </w:r>
          </w:p>
        </w:tc>
        <w:tc>
          <w:tcPr>
            <w:tcW w:w="2251" w:type="dxa"/>
            <w:tcBorders>
              <w:top w:val="single" w:sz="12" w:space="0" w:color="666666"/>
              <w:left w:val="single" w:sz="4" w:space="0" w:color="666666"/>
              <w:bottom w:val="single" w:sz="4" w:space="0" w:color="666666"/>
              <w:right w:val="single" w:sz="4" w:space="0" w:color="666666"/>
            </w:tcBorders>
            <w:shd w:val="clear" w:color="auto" w:fill="D0CECE" w:themeFill="background2" w:themeFillShade="E6"/>
          </w:tcPr>
          <w:p w14:paraId="29FBDCDA" w14:textId="77777777" w:rsidR="00107108" w:rsidRPr="00107108" w:rsidRDefault="00107108" w:rsidP="00107108">
            <w:pPr>
              <w:widowControl w:val="0"/>
              <w:tabs>
                <w:tab w:val="left" w:pos="84"/>
              </w:tabs>
              <w:autoSpaceDE w:val="0"/>
              <w:autoSpaceDN w:val="0"/>
              <w:spacing w:before="11" w:after="0" w:line="232" w:lineRule="auto"/>
              <w:ind w:left="150" w:right="377" w:hanging="66"/>
              <w:rPr>
                <w:rFonts w:eastAsia="Arial" w:cstheme="minorHAnsi"/>
                <w:lang w:bidi="en-US"/>
              </w:rPr>
            </w:pPr>
            <w:r w:rsidRPr="00107108">
              <w:rPr>
                <w:rFonts w:eastAsia="Arial" w:cstheme="minorHAnsi"/>
                <w:lang w:bidi="en-US"/>
              </w:rPr>
              <w:t>The Start Date is based on the settlement date.</w:t>
            </w:r>
          </w:p>
        </w:tc>
        <w:tc>
          <w:tcPr>
            <w:tcW w:w="2521" w:type="dxa"/>
            <w:tcBorders>
              <w:top w:val="single" w:sz="12" w:space="0" w:color="666666"/>
              <w:left w:val="single" w:sz="4" w:space="0" w:color="666666"/>
              <w:bottom w:val="single" w:sz="4" w:space="0" w:color="666666"/>
              <w:right w:val="single" w:sz="4" w:space="0" w:color="666666"/>
            </w:tcBorders>
            <w:shd w:val="clear" w:color="auto" w:fill="D0CECE" w:themeFill="background2" w:themeFillShade="E6"/>
          </w:tcPr>
          <w:p w14:paraId="3E545CE1" w14:textId="77777777" w:rsidR="00107108" w:rsidRPr="00107108" w:rsidRDefault="00107108" w:rsidP="00107108">
            <w:pPr>
              <w:widowControl w:val="0"/>
              <w:autoSpaceDE w:val="0"/>
              <w:autoSpaceDN w:val="0"/>
              <w:spacing w:after="0" w:line="235" w:lineRule="auto"/>
              <w:ind w:left="108" w:right="829"/>
              <w:rPr>
                <w:rFonts w:eastAsia="Arial" w:cstheme="minorHAnsi"/>
                <w:lang w:bidi="en-US"/>
              </w:rPr>
            </w:pPr>
            <w:r w:rsidRPr="00107108">
              <w:rPr>
                <w:rFonts w:eastAsia="Arial" w:cstheme="minorHAnsi"/>
                <w:lang w:bidi="en-US"/>
              </w:rPr>
              <w:t>Valid Characters: 0-9</w:t>
            </w:r>
          </w:p>
        </w:tc>
      </w:tr>
      <w:tr w:rsidR="00107108" w:rsidRPr="00107108" w14:paraId="2FE938EB" w14:textId="77777777" w:rsidTr="00107108">
        <w:trPr>
          <w:trHeight w:val="2315"/>
        </w:trPr>
        <w:tc>
          <w:tcPr>
            <w:tcW w:w="1495" w:type="dxa"/>
            <w:tcBorders>
              <w:top w:val="single" w:sz="12" w:space="0" w:color="666666"/>
              <w:left w:val="single" w:sz="4" w:space="0" w:color="666666"/>
              <w:bottom w:val="single" w:sz="4" w:space="0" w:color="666666"/>
              <w:right w:val="single" w:sz="4" w:space="0" w:color="666666"/>
            </w:tcBorders>
            <w:shd w:val="clear" w:color="auto" w:fill="auto"/>
          </w:tcPr>
          <w:p w14:paraId="704CC99E" w14:textId="77777777" w:rsidR="00107108" w:rsidRPr="00107108" w:rsidRDefault="00107108" w:rsidP="00107108">
            <w:pPr>
              <w:widowControl w:val="0"/>
              <w:autoSpaceDE w:val="0"/>
              <w:autoSpaceDN w:val="0"/>
              <w:spacing w:after="0" w:line="228" w:lineRule="exact"/>
              <w:ind w:left="109"/>
              <w:rPr>
                <w:rFonts w:eastAsia="Arial" w:cstheme="minorHAnsi"/>
                <w:b/>
                <w:lang w:bidi="en-US"/>
              </w:rPr>
            </w:pPr>
            <w:r w:rsidRPr="00107108">
              <w:rPr>
                <w:rFonts w:eastAsia="Arial" w:cstheme="minorHAnsi"/>
                <w:b/>
                <w:lang w:bidi="en-US"/>
              </w:rPr>
              <w:t>End Date</w:t>
            </w:r>
          </w:p>
        </w:tc>
        <w:tc>
          <w:tcPr>
            <w:tcW w:w="1080" w:type="dxa"/>
            <w:tcBorders>
              <w:top w:val="single" w:sz="12" w:space="0" w:color="666666"/>
              <w:left w:val="single" w:sz="4" w:space="0" w:color="666666"/>
              <w:bottom w:val="single" w:sz="4" w:space="0" w:color="666666"/>
              <w:right w:val="single" w:sz="4" w:space="0" w:color="666666"/>
            </w:tcBorders>
            <w:shd w:val="clear" w:color="auto" w:fill="auto"/>
          </w:tcPr>
          <w:p w14:paraId="4CDF9C7F" w14:textId="77777777" w:rsidR="00107108" w:rsidRPr="00107108" w:rsidRDefault="00107108" w:rsidP="00107108">
            <w:pPr>
              <w:widowControl w:val="0"/>
              <w:autoSpaceDE w:val="0"/>
              <w:autoSpaceDN w:val="0"/>
              <w:spacing w:after="0" w:line="228" w:lineRule="exact"/>
              <w:ind w:left="109"/>
              <w:rPr>
                <w:rFonts w:eastAsia="Arial" w:cstheme="minorHAnsi"/>
                <w:lang w:bidi="en-US"/>
              </w:rPr>
            </w:pPr>
            <w:r w:rsidRPr="00107108">
              <w:rPr>
                <w:rFonts w:eastAsia="Arial" w:cstheme="minorHAnsi"/>
                <w:lang w:bidi="en-US"/>
              </w:rPr>
              <w:t>Optional</w:t>
            </w:r>
          </w:p>
        </w:tc>
        <w:tc>
          <w:tcPr>
            <w:tcW w:w="3273" w:type="dxa"/>
            <w:tcBorders>
              <w:top w:val="single" w:sz="12" w:space="0" w:color="666666"/>
              <w:left w:val="single" w:sz="4" w:space="0" w:color="666666"/>
              <w:bottom w:val="single" w:sz="4" w:space="0" w:color="666666"/>
              <w:right w:val="single" w:sz="4" w:space="0" w:color="666666"/>
            </w:tcBorders>
            <w:shd w:val="clear" w:color="auto" w:fill="auto"/>
          </w:tcPr>
          <w:p w14:paraId="398395C5" w14:textId="77777777" w:rsidR="00107108" w:rsidRPr="00107108" w:rsidRDefault="00107108" w:rsidP="00347848">
            <w:pPr>
              <w:widowControl w:val="0"/>
              <w:numPr>
                <w:ilvl w:val="0"/>
                <w:numId w:val="49"/>
              </w:numPr>
              <w:tabs>
                <w:tab w:val="left" w:pos="355"/>
              </w:tabs>
              <w:autoSpaceDE w:val="0"/>
              <w:autoSpaceDN w:val="0"/>
              <w:spacing w:after="0" w:line="228" w:lineRule="exact"/>
              <w:ind w:right="276"/>
              <w:rPr>
                <w:rFonts w:eastAsia="Arial" w:cstheme="minorHAnsi"/>
                <w:lang w:bidi="en-US"/>
              </w:rPr>
            </w:pPr>
            <w:r w:rsidRPr="00107108">
              <w:rPr>
                <w:rFonts w:eastAsia="Arial" w:cstheme="minorHAnsi"/>
                <w:lang w:bidi="en-US"/>
              </w:rPr>
              <w:t>The transaction meets the parameters when the date is equal to or before the End Date.</w:t>
            </w:r>
          </w:p>
          <w:p w14:paraId="0815740C" w14:textId="77777777" w:rsidR="00107108" w:rsidRPr="00107108" w:rsidRDefault="00107108" w:rsidP="00347848">
            <w:pPr>
              <w:widowControl w:val="0"/>
              <w:numPr>
                <w:ilvl w:val="0"/>
                <w:numId w:val="49"/>
              </w:numPr>
              <w:tabs>
                <w:tab w:val="left" w:pos="355"/>
              </w:tabs>
              <w:autoSpaceDE w:val="0"/>
              <w:autoSpaceDN w:val="0"/>
              <w:spacing w:after="0" w:line="240" w:lineRule="auto"/>
              <w:ind w:right="373"/>
              <w:rPr>
                <w:rFonts w:eastAsia="Arial" w:cstheme="minorHAnsi"/>
                <w:lang w:bidi="en-US"/>
              </w:rPr>
            </w:pPr>
            <w:r w:rsidRPr="00107108">
              <w:rPr>
                <w:rFonts w:eastAsia="Arial" w:cstheme="minorHAnsi"/>
                <w:lang w:bidi="en-US"/>
              </w:rPr>
              <w:t>The transaction does not meet the parameters when the date is after the End Date.</w:t>
            </w:r>
          </w:p>
          <w:p w14:paraId="3A119CCB" w14:textId="77777777" w:rsidR="00107108" w:rsidRPr="00107108" w:rsidRDefault="00107108" w:rsidP="00347848">
            <w:pPr>
              <w:widowControl w:val="0"/>
              <w:numPr>
                <w:ilvl w:val="0"/>
                <w:numId w:val="49"/>
              </w:numPr>
              <w:tabs>
                <w:tab w:val="left" w:pos="355"/>
              </w:tabs>
              <w:autoSpaceDE w:val="0"/>
              <w:autoSpaceDN w:val="0"/>
              <w:spacing w:before="18" w:after="0" w:line="228" w:lineRule="exact"/>
              <w:ind w:right="276"/>
              <w:rPr>
                <w:rFonts w:eastAsia="Arial" w:cstheme="minorHAnsi"/>
                <w:lang w:bidi="en-US"/>
              </w:rPr>
            </w:pPr>
            <w:r w:rsidRPr="00107108">
              <w:rPr>
                <w:rFonts w:eastAsia="Arial" w:cstheme="minorHAnsi"/>
                <w:lang w:bidi="en-US"/>
              </w:rPr>
              <w:t>The transaction meets the parameters when the field is blank.</w:t>
            </w:r>
          </w:p>
        </w:tc>
        <w:tc>
          <w:tcPr>
            <w:tcW w:w="2251" w:type="dxa"/>
            <w:tcBorders>
              <w:top w:val="single" w:sz="12" w:space="0" w:color="666666"/>
              <w:left w:val="single" w:sz="4" w:space="0" w:color="666666"/>
              <w:bottom w:val="single" w:sz="4" w:space="0" w:color="666666"/>
              <w:right w:val="single" w:sz="4" w:space="0" w:color="666666"/>
            </w:tcBorders>
            <w:shd w:val="clear" w:color="auto" w:fill="auto"/>
          </w:tcPr>
          <w:p w14:paraId="50B8E692" w14:textId="77777777" w:rsidR="00107108" w:rsidRPr="00107108" w:rsidRDefault="00107108" w:rsidP="00107108">
            <w:pPr>
              <w:widowControl w:val="0"/>
              <w:tabs>
                <w:tab w:val="left" w:pos="355"/>
              </w:tabs>
              <w:autoSpaceDE w:val="0"/>
              <w:autoSpaceDN w:val="0"/>
              <w:spacing w:before="11" w:after="0" w:line="232" w:lineRule="auto"/>
              <w:ind w:left="354" w:right="377" w:hanging="270"/>
              <w:rPr>
                <w:rFonts w:eastAsia="Arial" w:cstheme="minorHAnsi"/>
                <w:lang w:bidi="en-US"/>
              </w:rPr>
            </w:pPr>
            <w:r w:rsidRPr="00107108">
              <w:rPr>
                <w:rFonts w:eastAsia="Arial" w:cstheme="minorHAnsi"/>
                <w:lang w:bidi="en-US"/>
              </w:rPr>
              <w:t>The End Date is</w:t>
            </w:r>
          </w:p>
          <w:p w14:paraId="60724C2C" w14:textId="07B0E5BF" w:rsidR="00107108" w:rsidRPr="00107108" w:rsidRDefault="00107108" w:rsidP="00107108">
            <w:pPr>
              <w:widowControl w:val="0"/>
              <w:tabs>
                <w:tab w:val="left" w:pos="84"/>
              </w:tabs>
              <w:autoSpaceDE w:val="0"/>
              <w:autoSpaceDN w:val="0"/>
              <w:spacing w:before="11" w:after="0" w:line="232" w:lineRule="auto"/>
              <w:ind w:left="60" w:right="30" w:firstLine="24"/>
              <w:rPr>
                <w:rFonts w:eastAsia="Arial" w:cstheme="minorHAnsi"/>
                <w:lang w:bidi="en-US"/>
              </w:rPr>
            </w:pPr>
            <w:r w:rsidRPr="00107108">
              <w:rPr>
                <w:rFonts w:eastAsia="Arial" w:cstheme="minorHAnsi"/>
                <w:lang w:bidi="en-US"/>
              </w:rPr>
              <w:t>based on th</w:t>
            </w:r>
            <w:r>
              <w:rPr>
                <w:rFonts w:eastAsia="Arial" w:cstheme="minorHAnsi"/>
                <w:lang w:bidi="en-US"/>
              </w:rPr>
              <w:t xml:space="preserve">e  </w:t>
            </w:r>
            <w:r w:rsidRPr="00107108">
              <w:rPr>
                <w:rFonts w:eastAsia="Arial" w:cstheme="minorHAnsi"/>
                <w:lang w:bidi="en-US"/>
              </w:rPr>
              <w:t>settlement date.</w:t>
            </w:r>
          </w:p>
        </w:tc>
        <w:tc>
          <w:tcPr>
            <w:tcW w:w="2521" w:type="dxa"/>
            <w:tcBorders>
              <w:top w:val="single" w:sz="12" w:space="0" w:color="666666"/>
              <w:left w:val="single" w:sz="4" w:space="0" w:color="666666"/>
              <w:bottom w:val="single" w:sz="4" w:space="0" w:color="666666"/>
              <w:right w:val="single" w:sz="4" w:space="0" w:color="666666"/>
            </w:tcBorders>
            <w:shd w:val="clear" w:color="auto" w:fill="auto"/>
          </w:tcPr>
          <w:p w14:paraId="1BE12BB9" w14:textId="77777777" w:rsidR="00107108" w:rsidRPr="00107108" w:rsidRDefault="00107108" w:rsidP="00107108">
            <w:pPr>
              <w:widowControl w:val="0"/>
              <w:autoSpaceDE w:val="0"/>
              <w:autoSpaceDN w:val="0"/>
              <w:spacing w:after="0" w:line="235" w:lineRule="auto"/>
              <w:ind w:left="108" w:right="829"/>
              <w:rPr>
                <w:rFonts w:eastAsia="Arial" w:cstheme="minorHAnsi"/>
                <w:lang w:bidi="en-US"/>
              </w:rPr>
            </w:pPr>
            <w:r w:rsidRPr="00107108">
              <w:rPr>
                <w:rFonts w:eastAsia="Arial" w:cstheme="minorHAnsi"/>
                <w:lang w:bidi="en-US"/>
              </w:rPr>
              <w:t>Valid Characters:</w:t>
            </w:r>
          </w:p>
          <w:p w14:paraId="285715BA" w14:textId="77777777" w:rsidR="00107108" w:rsidRPr="00107108" w:rsidRDefault="00107108" w:rsidP="00107108">
            <w:pPr>
              <w:widowControl w:val="0"/>
              <w:autoSpaceDE w:val="0"/>
              <w:autoSpaceDN w:val="0"/>
              <w:spacing w:after="0" w:line="235" w:lineRule="auto"/>
              <w:ind w:left="108" w:right="829"/>
              <w:rPr>
                <w:rFonts w:eastAsia="Arial" w:cstheme="minorHAnsi"/>
                <w:lang w:bidi="en-US"/>
              </w:rPr>
            </w:pPr>
            <w:r w:rsidRPr="00107108">
              <w:rPr>
                <w:rFonts w:eastAsia="Arial" w:cstheme="minorHAnsi"/>
                <w:lang w:bidi="en-US"/>
              </w:rPr>
              <w:t>0-9</w:t>
            </w:r>
          </w:p>
        </w:tc>
      </w:tr>
    </w:tbl>
    <w:p w14:paraId="28215C90" w14:textId="4813BA82" w:rsidR="006F504E" w:rsidRDefault="006F504E" w:rsidP="006F504E">
      <w:pPr>
        <w:pStyle w:val="ListParagraph"/>
        <w:spacing w:after="0" w:line="240" w:lineRule="auto"/>
        <w:ind w:left="1080"/>
      </w:pPr>
    </w:p>
    <w:p w14:paraId="5969DEBE" w14:textId="4D0BBC27" w:rsidR="00107108" w:rsidRDefault="00107108" w:rsidP="00347848">
      <w:pPr>
        <w:pStyle w:val="ListParagraph"/>
        <w:numPr>
          <w:ilvl w:val="0"/>
          <w:numId w:val="43"/>
        </w:numPr>
        <w:spacing w:after="0" w:line="240" w:lineRule="auto"/>
      </w:pPr>
      <w:r>
        <w:t>Choose from the list of available accounts to add to the Approved List.</w:t>
      </w:r>
    </w:p>
    <w:p w14:paraId="4D930D3E" w14:textId="77777777" w:rsidR="00107108" w:rsidRDefault="00107108" w:rsidP="00107108">
      <w:pPr>
        <w:pStyle w:val="ListParagraph"/>
        <w:spacing w:after="0" w:line="240" w:lineRule="auto"/>
        <w:ind w:left="1080"/>
      </w:pPr>
    </w:p>
    <w:p w14:paraId="1D6FE4C8" w14:textId="77777777" w:rsidR="00107108" w:rsidRDefault="00107108" w:rsidP="00107108">
      <w:pPr>
        <w:pStyle w:val="ListParagraph"/>
        <w:spacing w:after="0" w:line="240" w:lineRule="auto"/>
        <w:ind w:left="1080"/>
      </w:pPr>
      <w:r>
        <w:t>&gt; and &lt; move individual accounts between list of available accounts and selected accounts.</w:t>
      </w:r>
    </w:p>
    <w:p w14:paraId="31B7C8AA" w14:textId="1841CF29" w:rsidR="00107108" w:rsidRDefault="00107108" w:rsidP="00107108">
      <w:pPr>
        <w:pStyle w:val="ListParagraph"/>
        <w:spacing w:after="0" w:line="240" w:lineRule="auto"/>
        <w:ind w:left="1080"/>
      </w:pPr>
      <w:r>
        <w:t>&gt;&gt; and &lt;&lt; move all accounts between the available and selected accounts fields.</w:t>
      </w:r>
    </w:p>
    <w:p w14:paraId="2FB527D8" w14:textId="53C65C0A" w:rsidR="00107108" w:rsidRDefault="00107108" w:rsidP="00107108">
      <w:pPr>
        <w:pStyle w:val="ListParagraph"/>
        <w:spacing w:after="0" w:line="240" w:lineRule="auto"/>
        <w:ind w:left="1080"/>
      </w:pPr>
    </w:p>
    <w:p w14:paraId="7BC5CBEA" w14:textId="7CC96186" w:rsidR="00107108" w:rsidRDefault="00107108" w:rsidP="00107108">
      <w:pPr>
        <w:pStyle w:val="ListParagraph"/>
        <w:spacing w:after="0" w:line="240" w:lineRule="auto"/>
        <w:ind w:left="1080"/>
      </w:pPr>
      <w:r>
        <w:rPr>
          <w:noProof/>
        </w:rPr>
        <w:drawing>
          <wp:inline distT="0" distB="0" distL="0" distR="0" wp14:anchorId="44D5807A" wp14:editId="1DB32619">
            <wp:extent cx="5486400" cy="1680173"/>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86400" cy="1680173"/>
                    </a:xfrm>
                    <a:prstGeom prst="rect">
                      <a:avLst/>
                    </a:prstGeom>
                    <a:noFill/>
                  </pic:spPr>
                </pic:pic>
              </a:graphicData>
            </a:graphic>
          </wp:inline>
        </w:drawing>
      </w:r>
    </w:p>
    <w:p w14:paraId="54AF46B7" w14:textId="772578E8" w:rsidR="00107108" w:rsidRDefault="00107108" w:rsidP="00107108">
      <w:pPr>
        <w:pStyle w:val="ListParagraph"/>
        <w:spacing w:after="0" w:line="240" w:lineRule="auto"/>
        <w:ind w:left="1080"/>
      </w:pPr>
    </w:p>
    <w:p w14:paraId="739C561D" w14:textId="517526D9" w:rsidR="00107108" w:rsidRDefault="00107108" w:rsidP="00347848">
      <w:pPr>
        <w:pStyle w:val="ListParagraph"/>
        <w:numPr>
          <w:ilvl w:val="0"/>
          <w:numId w:val="43"/>
        </w:numPr>
        <w:spacing w:after="0" w:line="240" w:lineRule="auto"/>
      </w:pPr>
      <w:r>
        <w:t xml:space="preserve">Once the entry is completed, click Save to save it to the Approved List. A success message will appear. </w:t>
      </w:r>
    </w:p>
    <w:p w14:paraId="16602D33" w14:textId="02B2B341" w:rsidR="00107108" w:rsidRDefault="00107108" w:rsidP="00107108">
      <w:pPr>
        <w:pStyle w:val="ListParagraph"/>
        <w:spacing w:after="0" w:line="240" w:lineRule="auto"/>
        <w:ind w:left="1080"/>
      </w:pPr>
    </w:p>
    <w:p w14:paraId="1C938128" w14:textId="133E0D53" w:rsidR="00107108" w:rsidRDefault="00107108" w:rsidP="00107108">
      <w:pPr>
        <w:pStyle w:val="ListParagraph"/>
        <w:spacing w:after="0" w:line="240" w:lineRule="auto"/>
        <w:ind w:left="1080"/>
      </w:pPr>
      <w:r>
        <w:rPr>
          <w:noProof/>
        </w:rPr>
        <w:lastRenderedPageBreak/>
        <w:drawing>
          <wp:inline distT="0" distB="0" distL="0" distR="0" wp14:anchorId="50B7F5B4" wp14:editId="2BA926B1">
            <wp:extent cx="5486400" cy="1449074"/>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86400" cy="1449074"/>
                    </a:xfrm>
                    <a:prstGeom prst="rect">
                      <a:avLst/>
                    </a:prstGeom>
                    <a:noFill/>
                  </pic:spPr>
                </pic:pic>
              </a:graphicData>
            </a:graphic>
          </wp:inline>
        </w:drawing>
      </w:r>
    </w:p>
    <w:p w14:paraId="4E91E565" w14:textId="2596061C" w:rsidR="00107108" w:rsidRDefault="00107108" w:rsidP="00107108">
      <w:pPr>
        <w:pStyle w:val="ListParagraph"/>
        <w:spacing w:after="0" w:line="240" w:lineRule="auto"/>
        <w:ind w:left="1080"/>
      </w:pPr>
    </w:p>
    <w:p w14:paraId="0775361E" w14:textId="44C1E92C" w:rsidR="00107108" w:rsidRDefault="00107108" w:rsidP="00347848">
      <w:pPr>
        <w:pStyle w:val="ListParagraph"/>
        <w:numPr>
          <w:ilvl w:val="0"/>
          <w:numId w:val="43"/>
        </w:numPr>
        <w:spacing w:after="0" w:line="240" w:lineRule="auto"/>
      </w:pPr>
      <w:r>
        <w:t xml:space="preserve">To edit any entity on the Approved List, click the Edit hyperlink at the end of the appropriate row to be taken to the Company’s screen. </w:t>
      </w:r>
    </w:p>
    <w:p w14:paraId="5E1B2535" w14:textId="77777777" w:rsidR="00AA0DF0" w:rsidRDefault="00AA0DF0" w:rsidP="00AA0DF0">
      <w:pPr>
        <w:pStyle w:val="ListParagraph"/>
        <w:spacing w:after="0" w:line="240" w:lineRule="auto"/>
        <w:ind w:left="1080"/>
      </w:pPr>
    </w:p>
    <w:p w14:paraId="2E7B6E06" w14:textId="7E281F64" w:rsidR="00107108" w:rsidRDefault="00107108" w:rsidP="00347848">
      <w:pPr>
        <w:pStyle w:val="ListParagraph"/>
        <w:numPr>
          <w:ilvl w:val="0"/>
          <w:numId w:val="42"/>
        </w:numPr>
        <w:spacing w:after="0" w:line="240" w:lineRule="auto"/>
        <w:rPr>
          <w:b/>
          <w:bCs/>
          <w:sz w:val="24"/>
          <w:szCs w:val="24"/>
        </w:rPr>
      </w:pPr>
      <w:r w:rsidRPr="00107108">
        <w:rPr>
          <w:b/>
          <w:bCs/>
          <w:sz w:val="24"/>
          <w:szCs w:val="24"/>
        </w:rPr>
        <w:t>Add to Approved from Transaction History</w:t>
      </w:r>
    </w:p>
    <w:p w14:paraId="6449406D" w14:textId="21AFA029" w:rsidR="00107108" w:rsidRDefault="00107108" w:rsidP="00107108">
      <w:pPr>
        <w:pStyle w:val="ListParagraph"/>
        <w:spacing w:after="0" w:line="240" w:lineRule="auto"/>
        <w:rPr>
          <w:b/>
          <w:bCs/>
          <w:sz w:val="24"/>
          <w:szCs w:val="24"/>
        </w:rPr>
      </w:pPr>
    </w:p>
    <w:p w14:paraId="69A00149" w14:textId="2DA2D5A8" w:rsidR="002F4086" w:rsidRDefault="002F4086" w:rsidP="00347848">
      <w:pPr>
        <w:pStyle w:val="ListParagraph"/>
        <w:numPr>
          <w:ilvl w:val="0"/>
          <w:numId w:val="50"/>
        </w:numPr>
        <w:spacing w:after="0" w:line="240" w:lineRule="auto"/>
      </w:pPr>
      <w:r>
        <w:t xml:space="preserve">From the Transaction History page, click the &gt; arrow to expand the entry of the ACH credit transaction. </w:t>
      </w:r>
    </w:p>
    <w:p w14:paraId="5AEB5D27" w14:textId="371F6E1A" w:rsidR="002F4086" w:rsidRDefault="002F4086" w:rsidP="002F4086">
      <w:pPr>
        <w:pStyle w:val="ListParagraph"/>
        <w:spacing w:after="0" w:line="240" w:lineRule="auto"/>
        <w:ind w:left="1080"/>
      </w:pPr>
      <w:r>
        <w:rPr>
          <w:noProof/>
        </w:rPr>
        <w:drawing>
          <wp:inline distT="0" distB="0" distL="0" distR="0" wp14:anchorId="45649799" wp14:editId="528E45FA">
            <wp:extent cx="5486400" cy="1280556"/>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86400" cy="1280556"/>
                    </a:xfrm>
                    <a:prstGeom prst="rect">
                      <a:avLst/>
                    </a:prstGeom>
                    <a:noFill/>
                  </pic:spPr>
                </pic:pic>
              </a:graphicData>
            </a:graphic>
          </wp:inline>
        </w:drawing>
      </w:r>
    </w:p>
    <w:p w14:paraId="3D7F3820" w14:textId="549900E9" w:rsidR="002F4086" w:rsidRDefault="002F4086" w:rsidP="002F4086">
      <w:pPr>
        <w:pStyle w:val="ListParagraph"/>
        <w:spacing w:after="0" w:line="240" w:lineRule="auto"/>
        <w:ind w:left="1080"/>
      </w:pPr>
    </w:p>
    <w:p w14:paraId="0CC4C9F5" w14:textId="09CC6767" w:rsidR="002F4086" w:rsidRDefault="002F4086" w:rsidP="00347848">
      <w:pPr>
        <w:pStyle w:val="ListParagraph"/>
        <w:numPr>
          <w:ilvl w:val="0"/>
          <w:numId w:val="50"/>
        </w:numPr>
        <w:spacing w:after="0" w:line="240" w:lineRule="auto"/>
      </w:pPr>
      <w:r>
        <w:t xml:space="preserve">Click the Add to Approved List button to add a company. The Add Company pop-up window will appear. </w:t>
      </w:r>
    </w:p>
    <w:p w14:paraId="01A77DF0" w14:textId="1197176A" w:rsidR="002F4086" w:rsidRDefault="002F4086" w:rsidP="002F4086">
      <w:pPr>
        <w:pStyle w:val="ListParagraph"/>
        <w:spacing w:after="0" w:line="240" w:lineRule="auto"/>
        <w:ind w:left="1080"/>
      </w:pPr>
    </w:p>
    <w:p w14:paraId="6C69EBF6" w14:textId="3E82B113" w:rsidR="002F4086" w:rsidRDefault="002F4086" w:rsidP="002F4086">
      <w:pPr>
        <w:pStyle w:val="ListParagraph"/>
        <w:spacing w:after="0" w:line="240" w:lineRule="auto"/>
        <w:ind w:left="1080"/>
      </w:pPr>
      <w:r>
        <w:rPr>
          <w:noProof/>
        </w:rPr>
        <w:drawing>
          <wp:inline distT="0" distB="0" distL="0" distR="0" wp14:anchorId="093C5453" wp14:editId="2E1D8BA3">
            <wp:extent cx="5486400" cy="1544231"/>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86400" cy="1544231"/>
                    </a:xfrm>
                    <a:prstGeom prst="rect">
                      <a:avLst/>
                    </a:prstGeom>
                    <a:noFill/>
                  </pic:spPr>
                </pic:pic>
              </a:graphicData>
            </a:graphic>
          </wp:inline>
        </w:drawing>
      </w:r>
    </w:p>
    <w:p w14:paraId="36CFFCF8" w14:textId="7617945D" w:rsidR="002F4086" w:rsidRDefault="002F4086" w:rsidP="002F4086">
      <w:pPr>
        <w:pStyle w:val="ListParagraph"/>
        <w:spacing w:after="0" w:line="240" w:lineRule="auto"/>
        <w:ind w:left="1080"/>
      </w:pPr>
    </w:p>
    <w:tbl>
      <w:tblPr>
        <w:tblW w:w="0" w:type="auto"/>
        <w:tblInd w:w="21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2515"/>
        <w:gridCol w:w="5853"/>
        <w:gridCol w:w="2431"/>
      </w:tblGrid>
      <w:tr w:rsidR="002F4086" w:rsidRPr="002F4086" w14:paraId="207C00C7" w14:textId="77777777" w:rsidTr="002F4086">
        <w:trPr>
          <w:trHeight w:val="423"/>
        </w:trPr>
        <w:tc>
          <w:tcPr>
            <w:tcW w:w="2515" w:type="dxa"/>
            <w:tcBorders>
              <w:top w:val="single" w:sz="4" w:space="0" w:color="666666"/>
              <w:left w:val="single" w:sz="4" w:space="0" w:color="666666"/>
              <w:bottom w:val="single" w:sz="12" w:space="0" w:color="666666"/>
              <w:right w:val="single" w:sz="4" w:space="0" w:color="666666"/>
            </w:tcBorders>
            <w:hideMark/>
          </w:tcPr>
          <w:p w14:paraId="06E9CE07" w14:textId="77777777" w:rsidR="002F4086" w:rsidRPr="002F4086" w:rsidRDefault="002F4086" w:rsidP="002F4086">
            <w:pPr>
              <w:widowControl w:val="0"/>
              <w:autoSpaceDE w:val="0"/>
              <w:autoSpaceDN w:val="0"/>
              <w:spacing w:before="2" w:after="0" w:line="240" w:lineRule="auto"/>
              <w:ind w:left="109"/>
              <w:rPr>
                <w:rFonts w:ascii="Arial" w:eastAsia="Arial" w:hAnsi="Arial" w:cs="Arial"/>
                <w:b/>
                <w:i/>
                <w:sz w:val="20"/>
                <w:lang w:bidi="en-US"/>
              </w:rPr>
            </w:pPr>
            <w:r w:rsidRPr="002F4086">
              <w:rPr>
                <w:rFonts w:ascii="Arial" w:eastAsia="Arial" w:hAnsi="Arial" w:cs="Arial"/>
                <w:b/>
                <w:i/>
                <w:sz w:val="20"/>
                <w:lang w:bidi="en-US"/>
              </w:rPr>
              <w:t>Field</w:t>
            </w:r>
          </w:p>
        </w:tc>
        <w:tc>
          <w:tcPr>
            <w:tcW w:w="5853" w:type="dxa"/>
            <w:tcBorders>
              <w:top w:val="single" w:sz="4" w:space="0" w:color="666666"/>
              <w:left w:val="single" w:sz="4" w:space="0" w:color="666666"/>
              <w:bottom w:val="single" w:sz="12" w:space="0" w:color="666666"/>
              <w:right w:val="single" w:sz="4" w:space="0" w:color="666666"/>
            </w:tcBorders>
            <w:hideMark/>
          </w:tcPr>
          <w:p w14:paraId="5291A30E" w14:textId="77777777" w:rsidR="002F4086" w:rsidRPr="002F4086" w:rsidRDefault="002F4086" w:rsidP="002F4086">
            <w:pPr>
              <w:widowControl w:val="0"/>
              <w:autoSpaceDE w:val="0"/>
              <w:autoSpaceDN w:val="0"/>
              <w:spacing w:before="2" w:after="0" w:line="240" w:lineRule="auto"/>
              <w:ind w:left="109"/>
              <w:rPr>
                <w:rFonts w:ascii="Arial" w:eastAsia="Arial" w:hAnsi="Arial" w:cs="Arial"/>
                <w:b/>
                <w:i/>
                <w:sz w:val="20"/>
                <w:lang w:bidi="en-US"/>
              </w:rPr>
            </w:pPr>
            <w:r w:rsidRPr="002F4086">
              <w:rPr>
                <w:rFonts w:ascii="Arial" w:eastAsia="Arial" w:hAnsi="Arial" w:cs="Arial"/>
                <w:b/>
                <w:i/>
                <w:sz w:val="20"/>
                <w:lang w:bidi="en-US"/>
              </w:rPr>
              <w:t>Description</w:t>
            </w:r>
          </w:p>
        </w:tc>
        <w:tc>
          <w:tcPr>
            <w:tcW w:w="2431" w:type="dxa"/>
            <w:tcBorders>
              <w:top w:val="single" w:sz="4" w:space="0" w:color="666666"/>
              <w:left w:val="single" w:sz="4" w:space="0" w:color="666666"/>
              <w:bottom w:val="single" w:sz="12" w:space="0" w:color="666666"/>
              <w:right w:val="single" w:sz="4" w:space="0" w:color="666666"/>
            </w:tcBorders>
            <w:hideMark/>
          </w:tcPr>
          <w:p w14:paraId="382938FD" w14:textId="77777777" w:rsidR="002F4086" w:rsidRPr="002F4086" w:rsidRDefault="002F4086" w:rsidP="002F4086">
            <w:pPr>
              <w:widowControl w:val="0"/>
              <w:autoSpaceDE w:val="0"/>
              <w:autoSpaceDN w:val="0"/>
              <w:spacing w:before="2" w:after="0" w:line="240" w:lineRule="auto"/>
              <w:ind w:left="409" w:right="404"/>
              <w:jc w:val="center"/>
              <w:rPr>
                <w:rFonts w:ascii="Arial" w:eastAsia="Arial" w:hAnsi="Arial" w:cs="Arial"/>
                <w:b/>
                <w:i/>
                <w:sz w:val="20"/>
                <w:lang w:bidi="en-US"/>
              </w:rPr>
            </w:pPr>
            <w:r w:rsidRPr="002F4086">
              <w:rPr>
                <w:rFonts w:ascii="Arial" w:eastAsia="Arial" w:hAnsi="Arial" w:cs="Arial"/>
                <w:b/>
                <w:i/>
                <w:sz w:val="20"/>
                <w:lang w:bidi="en-US"/>
              </w:rPr>
              <w:t>Can Be Modified</w:t>
            </w:r>
          </w:p>
        </w:tc>
      </w:tr>
      <w:tr w:rsidR="007B7D52" w:rsidRPr="002F4086" w14:paraId="3ED5DBF2" w14:textId="77777777" w:rsidTr="007B7D52">
        <w:trPr>
          <w:trHeight w:val="436"/>
        </w:trPr>
        <w:tc>
          <w:tcPr>
            <w:tcW w:w="2515" w:type="dxa"/>
            <w:tcBorders>
              <w:top w:val="single" w:sz="12" w:space="0" w:color="666666"/>
              <w:left w:val="single" w:sz="4" w:space="0" w:color="666666"/>
              <w:bottom w:val="single" w:sz="4" w:space="0" w:color="666666"/>
              <w:right w:val="single" w:sz="4" w:space="0" w:color="666666"/>
            </w:tcBorders>
            <w:shd w:val="clear" w:color="auto" w:fill="D0CECE" w:themeFill="background2" w:themeFillShade="E6"/>
          </w:tcPr>
          <w:p w14:paraId="439F725D" w14:textId="5FB90E9D" w:rsidR="007B7D52" w:rsidRPr="002F4086" w:rsidRDefault="007B7D52" w:rsidP="002F4086">
            <w:pPr>
              <w:widowControl w:val="0"/>
              <w:autoSpaceDE w:val="0"/>
              <w:autoSpaceDN w:val="0"/>
              <w:spacing w:after="0" w:line="211" w:lineRule="exact"/>
              <w:ind w:left="109"/>
              <w:rPr>
                <w:rFonts w:ascii="Arial" w:eastAsia="Arial" w:hAnsi="Arial" w:cs="Arial"/>
                <w:b/>
                <w:sz w:val="20"/>
                <w:lang w:bidi="en-US"/>
              </w:rPr>
            </w:pPr>
            <w:r>
              <w:rPr>
                <w:rFonts w:ascii="Arial" w:eastAsia="Arial" w:hAnsi="Arial" w:cs="Arial"/>
                <w:b/>
                <w:sz w:val="20"/>
                <w:lang w:bidi="en-US"/>
              </w:rPr>
              <w:t xml:space="preserve">Company ID </w:t>
            </w:r>
          </w:p>
        </w:tc>
        <w:tc>
          <w:tcPr>
            <w:tcW w:w="5853" w:type="dxa"/>
            <w:tcBorders>
              <w:top w:val="single" w:sz="12" w:space="0" w:color="666666"/>
              <w:left w:val="single" w:sz="4" w:space="0" w:color="666666"/>
              <w:bottom w:val="single" w:sz="4" w:space="0" w:color="666666"/>
              <w:right w:val="single" w:sz="4" w:space="0" w:color="666666"/>
            </w:tcBorders>
            <w:shd w:val="clear" w:color="auto" w:fill="D0CECE" w:themeFill="background2" w:themeFillShade="E6"/>
          </w:tcPr>
          <w:p w14:paraId="56F3259D" w14:textId="11FC7CE8" w:rsidR="007B7D52" w:rsidRPr="002F4086" w:rsidRDefault="007B7D52" w:rsidP="002F4086">
            <w:pPr>
              <w:widowControl w:val="0"/>
              <w:autoSpaceDE w:val="0"/>
              <w:autoSpaceDN w:val="0"/>
              <w:spacing w:after="0" w:line="209" w:lineRule="exact"/>
              <w:ind w:left="109"/>
              <w:rPr>
                <w:rFonts w:ascii="Arial" w:eastAsia="Arial" w:hAnsi="Arial" w:cs="Arial"/>
                <w:sz w:val="20"/>
                <w:lang w:bidi="en-US"/>
              </w:rPr>
            </w:pPr>
            <w:r>
              <w:rPr>
                <w:rFonts w:ascii="Arial" w:eastAsia="Arial" w:hAnsi="Arial" w:cs="Arial"/>
                <w:sz w:val="20"/>
                <w:lang w:bidi="en-US"/>
              </w:rPr>
              <w:t xml:space="preserve">Populates with company ID data from the batch header record of the transaction received. </w:t>
            </w:r>
          </w:p>
        </w:tc>
        <w:tc>
          <w:tcPr>
            <w:tcW w:w="2431" w:type="dxa"/>
            <w:tcBorders>
              <w:top w:val="single" w:sz="12" w:space="0" w:color="666666"/>
              <w:left w:val="single" w:sz="4" w:space="0" w:color="666666"/>
              <w:bottom w:val="single" w:sz="4" w:space="0" w:color="666666"/>
              <w:right w:val="single" w:sz="4" w:space="0" w:color="666666"/>
            </w:tcBorders>
            <w:shd w:val="clear" w:color="auto" w:fill="D0CECE" w:themeFill="background2" w:themeFillShade="E6"/>
          </w:tcPr>
          <w:p w14:paraId="48F6CAFB" w14:textId="77777777" w:rsidR="007B7D52" w:rsidRPr="002F4086" w:rsidRDefault="007B7D52" w:rsidP="002F4086">
            <w:pPr>
              <w:widowControl w:val="0"/>
              <w:autoSpaceDE w:val="0"/>
              <w:autoSpaceDN w:val="0"/>
              <w:spacing w:after="0" w:line="337" w:lineRule="exact"/>
              <w:ind w:left="3"/>
              <w:jc w:val="center"/>
              <w:rPr>
                <w:rFonts w:ascii="Wingdings" w:eastAsia="Arial" w:hAnsi="Wingdings" w:cs="Arial"/>
                <w:w w:val="99"/>
                <w:sz w:val="32"/>
                <w:lang w:bidi="en-US"/>
              </w:rPr>
            </w:pPr>
          </w:p>
        </w:tc>
      </w:tr>
      <w:tr w:rsidR="002F4086" w:rsidRPr="002F4086" w14:paraId="61548F6F" w14:textId="77777777" w:rsidTr="002F4086">
        <w:trPr>
          <w:trHeight w:val="436"/>
        </w:trPr>
        <w:tc>
          <w:tcPr>
            <w:tcW w:w="2515" w:type="dxa"/>
            <w:tcBorders>
              <w:top w:val="single" w:sz="12" w:space="0" w:color="666666"/>
              <w:left w:val="single" w:sz="4" w:space="0" w:color="666666"/>
              <w:bottom w:val="single" w:sz="4" w:space="0" w:color="666666"/>
              <w:right w:val="single" w:sz="4" w:space="0" w:color="666666"/>
            </w:tcBorders>
            <w:hideMark/>
          </w:tcPr>
          <w:p w14:paraId="503694FA" w14:textId="77777777" w:rsidR="002F4086" w:rsidRPr="002F4086" w:rsidRDefault="002F4086" w:rsidP="002F4086">
            <w:pPr>
              <w:widowControl w:val="0"/>
              <w:autoSpaceDE w:val="0"/>
              <w:autoSpaceDN w:val="0"/>
              <w:spacing w:after="0" w:line="211" w:lineRule="exact"/>
              <w:ind w:left="109"/>
              <w:rPr>
                <w:rFonts w:ascii="Arial" w:eastAsia="Arial" w:hAnsi="Arial" w:cs="Arial"/>
                <w:b/>
                <w:sz w:val="20"/>
                <w:lang w:bidi="en-US"/>
              </w:rPr>
            </w:pPr>
            <w:r w:rsidRPr="002F4086">
              <w:rPr>
                <w:rFonts w:ascii="Arial" w:eastAsia="Arial" w:hAnsi="Arial" w:cs="Arial"/>
                <w:b/>
                <w:sz w:val="20"/>
                <w:lang w:bidi="en-US"/>
              </w:rPr>
              <w:t>Company Name</w:t>
            </w:r>
          </w:p>
        </w:tc>
        <w:tc>
          <w:tcPr>
            <w:tcW w:w="5853" w:type="dxa"/>
            <w:tcBorders>
              <w:top w:val="single" w:sz="12" w:space="0" w:color="666666"/>
              <w:left w:val="single" w:sz="4" w:space="0" w:color="666666"/>
              <w:bottom w:val="single" w:sz="4" w:space="0" w:color="666666"/>
              <w:right w:val="single" w:sz="4" w:space="0" w:color="666666"/>
            </w:tcBorders>
            <w:hideMark/>
          </w:tcPr>
          <w:p w14:paraId="58FE2DFC" w14:textId="77777777" w:rsidR="002F4086" w:rsidRPr="002F4086" w:rsidRDefault="002F4086" w:rsidP="002F4086">
            <w:pPr>
              <w:widowControl w:val="0"/>
              <w:autoSpaceDE w:val="0"/>
              <w:autoSpaceDN w:val="0"/>
              <w:spacing w:after="0" w:line="209" w:lineRule="exact"/>
              <w:ind w:left="109"/>
              <w:rPr>
                <w:rFonts w:ascii="Arial" w:eastAsia="Arial" w:hAnsi="Arial" w:cs="Arial"/>
                <w:sz w:val="20"/>
                <w:lang w:bidi="en-US"/>
              </w:rPr>
            </w:pPr>
            <w:r w:rsidRPr="002F4086">
              <w:rPr>
                <w:rFonts w:ascii="Arial" w:eastAsia="Arial" w:hAnsi="Arial" w:cs="Arial"/>
                <w:sz w:val="20"/>
                <w:lang w:bidi="en-US"/>
              </w:rPr>
              <w:t>Populated with the company name data from the batch header</w:t>
            </w:r>
          </w:p>
          <w:p w14:paraId="2A36FD5B" w14:textId="77777777" w:rsidR="002F4086" w:rsidRPr="002F4086" w:rsidRDefault="002F4086" w:rsidP="002F4086">
            <w:pPr>
              <w:widowControl w:val="0"/>
              <w:autoSpaceDE w:val="0"/>
              <w:autoSpaceDN w:val="0"/>
              <w:spacing w:after="0" w:line="207" w:lineRule="exact"/>
              <w:ind w:left="109"/>
              <w:rPr>
                <w:rFonts w:ascii="Arial" w:eastAsia="Arial" w:hAnsi="Arial" w:cs="Arial"/>
                <w:sz w:val="20"/>
                <w:lang w:bidi="en-US"/>
              </w:rPr>
            </w:pPr>
            <w:r w:rsidRPr="002F4086">
              <w:rPr>
                <w:rFonts w:ascii="Arial" w:eastAsia="Arial" w:hAnsi="Arial" w:cs="Arial"/>
                <w:sz w:val="20"/>
                <w:lang w:bidi="en-US"/>
              </w:rPr>
              <w:t>record of the transaction received.</w:t>
            </w:r>
          </w:p>
        </w:tc>
        <w:tc>
          <w:tcPr>
            <w:tcW w:w="2431" w:type="dxa"/>
            <w:tcBorders>
              <w:top w:val="single" w:sz="12" w:space="0" w:color="666666"/>
              <w:left w:val="single" w:sz="4" w:space="0" w:color="666666"/>
              <w:bottom w:val="single" w:sz="4" w:space="0" w:color="666666"/>
              <w:right w:val="single" w:sz="4" w:space="0" w:color="666666"/>
            </w:tcBorders>
            <w:hideMark/>
          </w:tcPr>
          <w:p w14:paraId="1AA2599D" w14:textId="77777777" w:rsidR="002F4086" w:rsidRPr="002F4086" w:rsidRDefault="002F4086" w:rsidP="002F4086">
            <w:pPr>
              <w:widowControl w:val="0"/>
              <w:autoSpaceDE w:val="0"/>
              <w:autoSpaceDN w:val="0"/>
              <w:spacing w:after="0" w:line="337" w:lineRule="exact"/>
              <w:ind w:left="3"/>
              <w:jc w:val="center"/>
              <w:rPr>
                <w:rFonts w:ascii="Wingdings" w:eastAsia="Arial" w:hAnsi="Wingdings" w:cs="Arial"/>
                <w:sz w:val="32"/>
                <w:lang w:bidi="en-US"/>
              </w:rPr>
            </w:pPr>
            <w:r w:rsidRPr="002F4086">
              <w:rPr>
                <w:rFonts w:ascii="Wingdings" w:eastAsia="Arial" w:hAnsi="Wingdings" w:cs="Arial"/>
                <w:w w:val="99"/>
                <w:sz w:val="32"/>
                <w:lang w:bidi="en-US"/>
              </w:rPr>
              <w:t>ü</w:t>
            </w:r>
          </w:p>
        </w:tc>
      </w:tr>
      <w:tr w:rsidR="002F4086" w:rsidRPr="002F4086" w14:paraId="0F5A5648" w14:textId="77777777" w:rsidTr="002F4086">
        <w:trPr>
          <w:trHeight w:val="506"/>
        </w:trPr>
        <w:tc>
          <w:tcPr>
            <w:tcW w:w="2515" w:type="dxa"/>
            <w:tcBorders>
              <w:top w:val="single" w:sz="4" w:space="0" w:color="666666"/>
              <w:left w:val="single" w:sz="4" w:space="0" w:color="666666"/>
              <w:bottom w:val="single" w:sz="4" w:space="0" w:color="666666"/>
              <w:right w:val="single" w:sz="4" w:space="0" w:color="666666"/>
            </w:tcBorders>
            <w:shd w:val="clear" w:color="auto" w:fill="CCCCCC"/>
            <w:hideMark/>
          </w:tcPr>
          <w:p w14:paraId="040F8665" w14:textId="77777777" w:rsidR="002F4086" w:rsidRPr="002F4086" w:rsidRDefault="002F4086" w:rsidP="002F4086">
            <w:pPr>
              <w:widowControl w:val="0"/>
              <w:autoSpaceDE w:val="0"/>
              <w:autoSpaceDN w:val="0"/>
              <w:spacing w:before="2" w:after="0" w:line="240" w:lineRule="auto"/>
              <w:ind w:left="109"/>
              <w:rPr>
                <w:rFonts w:ascii="Arial" w:eastAsia="Arial" w:hAnsi="Arial" w:cs="Arial"/>
                <w:b/>
                <w:sz w:val="20"/>
                <w:lang w:bidi="en-US"/>
              </w:rPr>
            </w:pPr>
            <w:r w:rsidRPr="002F4086">
              <w:rPr>
                <w:rFonts w:ascii="Arial" w:eastAsia="Arial" w:hAnsi="Arial" w:cs="Arial"/>
                <w:b/>
                <w:sz w:val="20"/>
                <w:lang w:bidi="en-US"/>
              </w:rPr>
              <w:lastRenderedPageBreak/>
              <w:t>Max Amount</w:t>
            </w:r>
          </w:p>
        </w:tc>
        <w:tc>
          <w:tcPr>
            <w:tcW w:w="5853" w:type="dxa"/>
            <w:tcBorders>
              <w:top w:val="single" w:sz="4" w:space="0" w:color="666666"/>
              <w:left w:val="single" w:sz="4" w:space="0" w:color="666666"/>
              <w:bottom w:val="single" w:sz="4" w:space="0" w:color="666666"/>
              <w:right w:val="single" w:sz="4" w:space="0" w:color="666666"/>
            </w:tcBorders>
            <w:shd w:val="clear" w:color="auto" w:fill="CCCCCC"/>
            <w:hideMark/>
          </w:tcPr>
          <w:p w14:paraId="62A387D6" w14:textId="77777777" w:rsidR="002F4086" w:rsidRPr="002F4086" w:rsidRDefault="002F4086" w:rsidP="002F4086">
            <w:pPr>
              <w:widowControl w:val="0"/>
              <w:autoSpaceDE w:val="0"/>
              <w:autoSpaceDN w:val="0"/>
              <w:spacing w:before="2" w:after="0" w:line="240" w:lineRule="auto"/>
              <w:ind w:left="109"/>
              <w:rPr>
                <w:rFonts w:ascii="Arial" w:eastAsia="Arial" w:hAnsi="Arial" w:cs="Arial"/>
                <w:sz w:val="20"/>
                <w:lang w:bidi="en-US"/>
              </w:rPr>
            </w:pPr>
            <w:r w:rsidRPr="002F4086">
              <w:rPr>
                <w:rFonts w:ascii="Arial" w:eastAsia="Arial" w:hAnsi="Arial" w:cs="Arial"/>
                <w:sz w:val="20"/>
                <w:lang w:bidi="en-US"/>
              </w:rPr>
              <w:t>Populated with amount of transaction received.</w:t>
            </w:r>
          </w:p>
        </w:tc>
        <w:tc>
          <w:tcPr>
            <w:tcW w:w="2431" w:type="dxa"/>
            <w:tcBorders>
              <w:top w:val="single" w:sz="4" w:space="0" w:color="666666"/>
              <w:left w:val="single" w:sz="4" w:space="0" w:color="666666"/>
              <w:bottom w:val="single" w:sz="4" w:space="0" w:color="666666"/>
              <w:right w:val="single" w:sz="4" w:space="0" w:color="666666"/>
            </w:tcBorders>
            <w:shd w:val="clear" w:color="auto" w:fill="CCCCCC"/>
            <w:hideMark/>
          </w:tcPr>
          <w:p w14:paraId="369F10F5" w14:textId="77777777" w:rsidR="002F4086" w:rsidRPr="002F4086" w:rsidRDefault="002F4086" w:rsidP="002F4086">
            <w:pPr>
              <w:widowControl w:val="0"/>
              <w:autoSpaceDE w:val="0"/>
              <w:autoSpaceDN w:val="0"/>
              <w:spacing w:before="4" w:after="0" w:line="240" w:lineRule="auto"/>
              <w:ind w:right="18"/>
              <w:jc w:val="center"/>
              <w:rPr>
                <w:rFonts w:ascii="Wingdings" w:eastAsia="Arial" w:hAnsi="Wingdings" w:cs="Arial"/>
                <w:sz w:val="32"/>
                <w:lang w:bidi="en-US"/>
              </w:rPr>
            </w:pPr>
            <w:r w:rsidRPr="002F4086">
              <w:rPr>
                <w:rFonts w:ascii="Wingdings" w:eastAsia="Arial" w:hAnsi="Wingdings" w:cs="Arial"/>
                <w:w w:val="99"/>
                <w:sz w:val="32"/>
                <w:lang w:bidi="en-US"/>
              </w:rPr>
              <w:t>ü</w:t>
            </w:r>
          </w:p>
        </w:tc>
      </w:tr>
      <w:tr w:rsidR="002F4086" w:rsidRPr="002F4086" w14:paraId="267DA804" w14:textId="77777777" w:rsidTr="002F4086">
        <w:trPr>
          <w:trHeight w:val="457"/>
        </w:trPr>
        <w:tc>
          <w:tcPr>
            <w:tcW w:w="2515" w:type="dxa"/>
            <w:tcBorders>
              <w:top w:val="single" w:sz="4" w:space="0" w:color="666666"/>
              <w:left w:val="single" w:sz="4" w:space="0" w:color="666666"/>
              <w:bottom w:val="single" w:sz="4" w:space="0" w:color="666666"/>
              <w:right w:val="single" w:sz="4" w:space="0" w:color="666666"/>
            </w:tcBorders>
            <w:hideMark/>
          </w:tcPr>
          <w:p w14:paraId="17ACC261" w14:textId="77777777" w:rsidR="002F4086" w:rsidRPr="002F4086" w:rsidRDefault="002F4086" w:rsidP="002F4086">
            <w:pPr>
              <w:widowControl w:val="0"/>
              <w:autoSpaceDE w:val="0"/>
              <w:autoSpaceDN w:val="0"/>
              <w:spacing w:before="2" w:after="0" w:line="240" w:lineRule="auto"/>
              <w:ind w:left="109"/>
              <w:rPr>
                <w:rFonts w:ascii="Arial" w:eastAsia="Arial" w:hAnsi="Arial" w:cs="Arial"/>
                <w:b/>
                <w:sz w:val="20"/>
                <w:lang w:bidi="en-US"/>
              </w:rPr>
            </w:pPr>
            <w:r w:rsidRPr="002F4086">
              <w:rPr>
                <w:rFonts w:ascii="Arial" w:eastAsia="Arial" w:hAnsi="Arial" w:cs="Arial"/>
                <w:b/>
                <w:sz w:val="20"/>
                <w:lang w:bidi="en-US"/>
              </w:rPr>
              <w:t>Frequency</w:t>
            </w:r>
          </w:p>
        </w:tc>
        <w:tc>
          <w:tcPr>
            <w:tcW w:w="5853" w:type="dxa"/>
            <w:tcBorders>
              <w:top w:val="single" w:sz="4" w:space="0" w:color="666666"/>
              <w:left w:val="single" w:sz="4" w:space="0" w:color="666666"/>
              <w:bottom w:val="single" w:sz="4" w:space="0" w:color="666666"/>
              <w:right w:val="single" w:sz="4" w:space="0" w:color="666666"/>
            </w:tcBorders>
            <w:hideMark/>
          </w:tcPr>
          <w:p w14:paraId="59A9BBE2" w14:textId="77777777" w:rsidR="002F4086" w:rsidRPr="002F4086" w:rsidRDefault="002F4086" w:rsidP="002F4086">
            <w:pPr>
              <w:widowControl w:val="0"/>
              <w:autoSpaceDE w:val="0"/>
              <w:autoSpaceDN w:val="0"/>
              <w:spacing w:before="2" w:after="0" w:line="240" w:lineRule="auto"/>
              <w:ind w:left="85"/>
              <w:rPr>
                <w:rFonts w:ascii="Arial" w:eastAsia="Arial" w:hAnsi="Arial" w:cs="Arial"/>
                <w:sz w:val="20"/>
                <w:lang w:bidi="en-US"/>
              </w:rPr>
            </w:pPr>
            <w:r w:rsidRPr="002F4086">
              <w:rPr>
                <w:rFonts w:ascii="Arial" w:eastAsia="Arial" w:hAnsi="Arial" w:cs="Arial"/>
                <w:sz w:val="20"/>
                <w:lang w:bidi="en-US"/>
              </w:rPr>
              <w:t>Left blank.</w:t>
            </w:r>
          </w:p>
        </w:tc>
        <w:tc>
          <w:tcPr>
            <w:tcW w:w="2431" w:type="dxa"/>
            <w:tcBorders>
              <w:top w:val="single" w:sz="4" w:space="0" w:color="666666"/>
              <w:left w:val="single" w:sz="4" w:space="0" w:color="666666"/>
              <w:bottom w:val="single" w:sz="4" w:space="0" w:color="666666"/>
              <w:right w:val="single" w:sz="4" w:space="0" w:color="666666"/>
            </w:tcBorders>
            <w:hideMark/>
          </w:tcPr>
          <w:p w14:paraId="5F99B33A" w14:textId="77777777" w:rsidR="002F4086" w:rsidRPr="002F4086" w:rsidRDefault="002F4086" w:rsidP="002F4086">
            <w:pPr>
              <w:widowControl w:val="0"/>
              <w:autoSpaceDE w:val="0"/>
              <w:autoSpaceDN w:val="0"/>
              <w:spacing w:before="4" w:after="0" w:line="240" w:lineRule="auto"/>
              <w:ind w:right="18"/>
              <w:jc w:val="center"/>
              <w:rPr>
                <w:rFonts w:ascii="Wingdings" w:eastAsia="Arial" w:hAnsi="Wingdings" w:cs="Arial"/>
                <w:sz w:val="32"/>
                <w:lang w:bidi="en-US"/>
              </w:rPr>
            </w:pPr>
            <w:r w:rsidRPr="002F4086">
              <w:rPr>
                <w:rFonts w:ascii="Wingdings" w:eastAsia="Arial" w:hAnsi="Wingdings" w:cs="Arial"/>
                <w:w w:val="99"/>
                <w:sz w:val="32"/>
                <w:lang w:bidi="en-US"/>
              </w:rPr>
              <w:t>ü</w:t>
            </w:r>
          </w:p>
        </w:tc>
      </w:tr>
      <w:tr w:rsidR="002F4086" w:rsidRPr="002F4086" w14:paraId="3F855AC6" w14:textId="77777777" w:rsidTr="002F4086">
        <w:trPr>
          <w:trHeight w:val="440"/>
        </w:trPr>
        <w:tc>
          <w:tcPr>
            <w:tcW w:w="2515" w:type="dxa"/>
            <w:tcBorders>
              <w:top w:val="single" w:sz="4" w:space="0" w:color="666666"/>
              <w:left w:val="single" w:sz="4" w:space="0" w:color="666666"/>
              <w:bottom w:val="single" w:sz="4" w:space="0" w:color="666666"/>
              <w:right w:val="single" w:sz="4" w:space="0" w:color="666666"/>
            </w:tcBorders>
            <w:shd w:val="clear" w:color="auto" w:fill="CCCCCC"/>
            <w:hideMark/>
          </w:tcPr>
          <w:p w14:paraId="3DA3632A" w14:textId="77777777" w:rsidR="002F4086" w:rsidRPr="002F4086" w:rsidRDefault="002F4086" w:rsidP="002F4086">
            <w:pPr>
              <w:widowControl w:val="0"/>
              <w:autoSpaceDE w:val="0"/>
              <w:autoSpaceDN w:val="0"/>
              <w:spacing w:before="2" w:after="0" w:line="240" w:lineRule="auto"/>
              <w:ind w:left="109"/>
              <w:rPr>
                <w:rFonts w:ascii="Arial" w:eastAsia="Arial" w:hAnsi="Arial" w:cs="Arial"/>
                <w:b/>
                <w:sz w:val="20"/>
                <w:lang w:bidi="en-US"/>
              </w:rPr>
            </w:pPr>
            <w:r w:rsidRPr="002F4086">
              <w:rPr>
                <w:rFonts w:ascii="Arial" w:eastAsia="Arial" w:hAnsi="Arial" w:cs="Arial"/>
                <w:b/>
                <w:sz w:val="20"/>
                <w:lang w:bidi="en-US"/>
              </w:rPr>
              <w:t>Start Date</w:t>
            </w:r>
          </w:p>
        </w:tc>
        <w:tc>
          <w:tcPr>
            <w:tcW w:w="5853" w:type="dxa"/>
            <w:tcBorders>
              <w:top w:val="single" w:sz="4" w:space="0" w:color="666666"/>
              <w:left w:val="single" w:sz="4" w:space="0" w:color="666666"/>
              <w:bottom w:val="single" w:sz="4" w:space="0" w:color="666666"/>
              <w:right w:val="single" w:sz="4" w:space="0" w:color="666666"/>
            </w:tcBorders>
            <w:shd w:val="clear" w:color="auto" w:fill="CCCCCC"/>
            <w:hideMark/>
          </w:tcPr>
          <w:p w14:paraId="40202790" w14:textId="77777777" w:rsidR="002F4086" w:rsidRPr="002F4086" w:rsidRDefault="002F4086" w:rsidP="002F4086">
            <w:pPr>
              <w:widowControl w:val="0"/>
              <w:autoSpaceDE w:val="0"/>
              <w:autoSpaceDN w:val="0"/>
              <w:spacing w:before="2" w:after="0" w:line="240" w:lineRule="auto"/>
              <w:ind w:left="85"/>
              <w:rPr>
                <w:rFonts w:ascii="Arial" w:eastAsia="Arial" w:hAnsi="Arial" w:cs="Arial"/>
                <w:sz w:val="20"/>
                <w:lang w:bidi="en-US"/>
              </w:rPr>
            </w:pPr>
            <w:r w:rsidRPr="002F4086">
              <w:rPr>
                <w:rFonts w:ascii="Arial" w:eastAsia="Arial" w:hAnsi="Arial" w:cs="Arial"/>
                <w:sz w:val="20"/>
                <w:lang w:bidi="en-US"/>
              </w:rPr>
              <w:t>Populated with the date of transaction received.</w:t>
            </w:r>
          </w:p>
        </w:tc>
        <w:tc>
          <w:tcPr>
            <w:tcW w:w="2431" w:type="dxa"/>
            <w:tcBorders>
              <w:top w:val="single" w:sz="4" w:space="0" w:color="666666"/>
              <w:left w:val="single" w:sz="4" w:space="0" w:color="666666"/>
              <w:bottom w:val="single" w:sz="4" w:space="0" w:color="666666"/>
              <w:right w:val="single" w:sz="4" w:space="0" w:color="666666"/>
            </w:tcBorders>
            <w:shd w:val="clear" w:color="auto" w:fill="CCCCCC"/>
            <w:hideMark/>
          </w:tcPr>
          <w:p w14:paraId="2C9A88F8" w14:textId="77777777" w:rsidR="002F4086" w:rsidRPr="002F4086" w:rsidRDefault="002F4086" w:rsidP="002F4086">
            <w:pPr>
              <w:widowControl w:val="0"/>
              <w:autoSpaceDE w:val="0"/>
              <w:autoSpaceDN w:val="0"/>
              <w:spacing w:before="4" w:after="0" w:line="240" w:lineRule="auto"/>
              <w:ind w:left="3"/>
              <w:jc w:val="center"/>
              <w:rPr>
                <w:rFonts w:ascii="Wingdings" w:eastAsia="Arial" w:hAnsi="Wingdings" w:cs="Arial"/>
                <w:sz w:val="32"/>
                <w:lang w:bidi="en-US"/>
              </w:rPr>
            </w:pPr>
            <w:r w:rsidRPr="002F4086">
              <w:rPr>
                <w:rFonts w:ascii="Wingdings" w:eastAsia="Arial" w:hAnsi="Wingdings" w:cs="Arial"/>
                <w:w w:val="99"/>
                <w:sz w:val="32"/>
                <w:lang w:bidi="en-US"/>
              </w:rPr>
              <w:t>ü</w:t>
            </w:r>
          </w:p>
        </w:tc>
      </w:tr>
      <w:tr w:rsidR="002F4086" w:rsidRPr="002F4086" w14:paraId="1A2DEE52" w14:textId="77777777" w:rsidTr="002F4086">
        <w:trPr>
          <w:trHeight w:val="464"/>
        </w:trPr>
        <w:tc>
          <w:tcPr>
            <w:tcW w:w="2515" w:type="dxa"/>
            <w:tcBorders>
              <w:top w:val="single" w:sz="4" w:space="0" w:color="666666"/>
              <w:left w:val="single" w:sz="4" w:space="0" w:color="666666"/>
              <w:bottom w:val="single" w:sz="4" w:space="0" w:color="666666"/>
              <w:right w:val="single" w:sz="4" w:space="0" w:color="666666"/>
            </w:tcBorders>
            <w:hideMark/>
          </w:tcPr>
          <w:p w14:paraId="79F83F1C" w14:textId="77777777" w:rsidR="002F4086" w:rsidRPr="002F4086" w:rsidRDefault="002F4086" w:rsidP="002F4086">
            <w:pPr>
              <w:widowControl w:val="0"/>
              <w:autoSpaceDE w:val="0"/>
              <w:autoSpaceDN w:val="0"/>
              <w:spacing w:before="3" w:after="0" w:line="240" w:lineRule="auto"/>
              <w:ind w:left="109"/>
              <w:rPr>
                <w:rFonts w:ascii="Arial" w:eastAsia="Arial" w:hAnsi="Arial" w:cs="Arial"/>
                <w:b/>
                <w:sz w:val="20"/>
                <w:lang w:bidi="en-US"/>
              </w:rPr>
            </w:pPr>
            <w:r w:rsidRPr="002F4086">
              <w:rPr>
                <w:rFonts w:ascii="Arial" w:eastAsia="Arial" w:hAnsi="Arial" w:cs="Arial"/>
                <w:b/>
                <w:sz w:val="20"/>
                <w:lang w:bidi="en-US"/>
              </w:rPr>
              <w:t>End Date</w:t>
            </w:r>
          </w:p>
        </w:tc>
        <w:tc>
          <w:tcPr>
            <w:tcW w:w="5853" w:type="dxa"/>
            <w:tcBorders>
              <w:top w:val="single" w:sz="4" w:space="0" w:color="666666"/>
              <w:left w:val="single" w:sz="4" w:space="0" w:color="666666"/>
              <w:bottom w:val="single" w:sz="4" w:space="0" w:color="666666"/>
              <w:right w:val="single" w:sz="4" w:space="0" w:color="666666"/>
            </w:tcBorders>
            <w:hideMark/>
          </w:tcPr>
          <w:p w14:paraId="439A0590" w14:textId="77777777" w:rsidR="002F4086" w:rsidRPr="002F4086" w:rsidRDefault="002F4086" w:rsidP="002F4086">
            <w:pPr>
              <w:widowControl w:val="0"/>
              <w:autoSpaceDE w:val="0"/>
              <w:autoSpaceDN w:val="0"/>
              <w:spacing w:before="3" w:after="0" w:line="240" w:lineRule="auto"/>
              <w:ind w:left="85"/>
              <w:rPr>
                <w:rFonts w:ascii="Arial" w:eastAsia="Arial" w:hAnsi="Arial" w:cs="Arial"/>
                <w:sz w:val="20"/>
                <w:lang w:bidi="en-US"/>
              </w:rPr>
            </w:pPr>
            <w:r w:rsidRPr="002F4086">
              <w:rPr>
                <w:rFonts w:ascii="Arial" w:eastAsia="Arial" w:hAnsi="Arial" w:cs="Arial"/>
                <w:sz w:val="20"/>
                <w:lang w:bidi="en-US"/>
              </w:rPr>
              <w:t>Left blank</w:t>
            </w:r>
          </w:p>
        </w:tc>
        <w:tc>
          <w:tcPr>
            <w:tcW w:w="2431" w:type="dxa"/>
            <w:tcBorders>
              <w:top w:val="single" w:sz="4" w:space="0" w:color="666666"/>
              <w:left w:val="single" w:sz="4" w:space="0" w:color="666666"/>
              <w:bottom w:val="single" w:sz="4" w:space="0" w:color="666666"/>
              <w:right w:val="single" w:sz="4" w:space="0" w:color="666666"/>
            </w:tcBorders>
            <w:hideMark/>
          </w:tcPr>
          <w:p w14:paraId="06D450D7" w14:textId="77777777" w:rsidR="002F4086" w:rsidRPr="002F4086" w:rsidRDefault="002F4086" w:rsidP="002F4086">
            <w:pPr>
              <w:widowControl w:val="0"/>
              <w:autoSpaceDE w:val="0"/>
              <w:autoSpaceDN w:val="0"/>
              <w:spacing w:before="5" w:after="0" w:line="240" w:lineRule="auto"/>
              <w:ind w:left="3"/>
              <w:jc w:val="center"/>
              <w:rPr>
                <w:rFonts w:ascii="Wingdings" w:eastAsia="Arial" w:hAnsi="Wingdings" w:cs="Arial"/>
                <w:sz w:val="32"/>
                <w:lang w:bidi="en-US"/>
              </w:rPr>
            </w:pPr>
            <w:r w:rsidRPr="002F4086">
              <w:rPr>
                <w:rFonts w:ascii="Wingdings" w:eastAsia="Arial" w:hAnsi="Wingdings" w:cs="Arial"/>
                <w:w w:val="99"/>
                <w:sz w:val="32"/>
                <w:lang w:bidi="en-US"/>
              </w:rPr>
              <w:t>ü</w:t>
            </w:r>
          </w:p>
        </w:tc>
      </w:tr>
    </w:tbl>
    <w:p w14:paraId="01A39C17" w14:textId="1E507A78" w:rsidR="002F4086" w:rsidRDefault="002F4086" w:rsidP="002F4086">
      <w:pPr>
        <w:pStyle w:val="ListParagraph"/>
        <w:spacing w:after="0" w:line="240" w:lineRule="auto"/>
        <w:ind w:left="1080"/>
      </w:pPr>
    </w:p>
    <w:p w14:paraId="10770B30" w14:textId="782F8128" w:rsidR="007B7D52" w:rsidRDefault="007B7D52" w:rsidP="00347848">
      <w:pPr>
        <w:pStyle w:val="ListParagraph"/>
        <w:numPr>
          <w:ilvl w:val="0"/>
          <w:numId w:val="50"/>
        </w:numPr>
        <w:spacing w:after="0" w:line="240" w:lineRule="auto"/>
      </w:pPr>
      <w:r>
        <w:t xml:space="preserve">Click the Save button to add to Approved List. Click Cancel to return to the Transaction History without adding to the Approved List. </w:t>
      </w:r>
    </w:p>
    <w:p w14:paraId="517AE2C7" w14:textId="77777777" w:rsidR="007B7D52" w:rsidRDefault="007B7D52" w:rsidP="007B7D52">
      <w:pPr>
        <w:pStyle w:val="ListParagraph"/>
        <w:spacing w:after="0" w:line="240" w:lineRule="auto"/>
        <w:ind w:left="1080"/>
      </w:pPr>
    </w:p>
    <w:p w14:paraId="33579B50" w14:textId="725AC0E2" w:rsidR="007B7D52" w:rsidRDefault="007B7D52" w:rsidP="00347848">
      <w:pPr>
        <w:pStyle w:val="ListParagraph"/>
        <w:numPr>
          <w:ilvl w:val="0"/>
          <w:numId w:val="50"/>
        </w:numPr>
        <w:spacing w:after="0" w:line="240" w:lineRule="auto"/>
      </w:pPr>
      <w:r>
        <w:t xml:space="preserve">The user will be directed to the Transaction History page once the company has been added to the Approved List. </w:t>
      </w:r>
    </w:p>
    <w:p w14:paraId="797E4338" w14:textId="41733919" w:rsidR="007B7D52" w:rsidRDefault="007B7D52" w:rsidP="007B7D52">
      <w:pPr>
        <w:pStyle w:val="ListParagraph"/>
      </w:pPr>
    </w:p>
    <w:p w14:paraId="1EA6A114" w14:textId="0679A1B9" w:rsidR="007B7D52" w:rsidRPr="007B7D52" w:rsidRDefault="007B7D52" w:rsidP="00347848">
      <w:pPr>
        <w:pStyle w:val="ListParagraph"/>
        <w:numPr>
          <w:ilvl w:val="0"/>
          <w:numId w:val="42"/>
        </w:numPr>
        <w:spacing w:after="0" w:line="240" w:lineRule="auto"/>
        <w:rPr>
          <w:b/>
          <w:bCs/>
          <w:sz w:val="24"/>
          <w:szCs w:val="24"/>
        </w:rPr>
      </w:pPr>
      <w:r w:rsidRPr="007B7D52">
        <w:rPr>
          <w:b/>
          <w:bCs/>
          <w:sz w:val="24"/>
          <w:szCs w:val="24"/>
        </w:rPr>
        <w:t>Approved List Failure Reasons</w:t>
      </w:r>
    </w:p>
    <w:p w14:paraId="13EFF8FB" w14:textId="3234DC6A" w:rsidR="007B7D52" w:rsidRDefault="007B7D52" w:rsidP="007B7D52">
      <w:pPr>
        <w:pStyle w:val="ListParagraph"/>
        <w:spacing w:after="0" w:line="240" w:lineRule="auto"/>
        <w:ind w:left="1080"/>
      </w:pPr>
    </w:p>
    <w:p w14:paraId="18AB1144" w14:textId="77777777" w:rsidR="007B7D52" w:rsidRDefault="007B7D52" w:rsidP="007B7D52">
      <w:pPr>
        <w:pStyle w:val="ListParagraph"/>
        <w:spacing w:after="0" w:line="240" w:lineRule="auto"/>
        <w:ind w:left="1080" w:hanging="360"/>
      </w:pPr>
      <w:r w:rsidRPr="007B7D52">
        <w:t>When a transaction exception is triggered because of Approved List parameters, the system default status will</w:t>
      </w:r>
    </w:p>
    <w:p w14:paraId="30F8AD4B" w14:textId="689C2A04" w:rsidR="007B7D52" w:rsidRDefault="007B7D52" w:rsidP="007B7D52">
      <w:pPr>
        <w:pStyle w:val="ListParagraph"/>
        <w:spacing w:after="0" w:line="240" w:lineRule="auto"/>
        <w:ind w:left="1080" w:hanging="360"/>
      </w:pPr>
      <w:r w:rsidRPr="007B7D52">
        <w:t>apply. Examples of types of failure reasons are listed below</w:t>
      </w:r>
      <w:r>
        <w:t xml:space="preserve">. </w:t>
      </w:r>
    </w:p>
    <w:p w14:paraId="4A04CC98" w14:textId="526F557E" w:rsidR="007B7D52" w:rsidRDefault="007B7D52" w:rsidP="007B7D52">
      <w:pPr>
        <w:pStyle w:val="ListParagraph"/>
        <w:spacing w:after="0" w:line="240" w:lineRule="auto"/>
        <w:ind w:left="1080" w:hanging="360"/>
      </w:pPr>
    </w:p>
    <w:tbl>
      <w:tblPr>
        <w:tblW w:w="10884" w:type="dxa"/>
        <w:tblInd w:w="21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825"/>
        <w:gridCol w:w="3590"/>
        <w:gridCol w:w="5469"/>
      </w:tblGrid>
      <w:tr w:rsidR="007B7D52" w:rsidRPr="007B7D52" w14:paraId="47B8F432" w14:textId="77777777" w:rsidTr="008E6DF8">
        <w:trPr>
          <w:trHeight w:val="423"/>
        </w:trPr>
        <w:tc>
          <w:tcPr>
            <w:tcW w:w="1825" w:type="dxa"/>
            <w:tcBorders>
              <w:top w:val="single" w:sz="4" w:space="0" w:color="666666"/>
              <w:left w:val="single" w:sz="4" w:space="0" w:color="666666"/>
              <w:bottom w:val="single" w:sz="12" w:space="0" w:color="666666"/>
              <w:right w:val="single" w:sz="4" w:space="0" w:color="666666"/>
            </w:tcBorders>
            <w:hideMark/>
          </w:tcPr>
          <w:p w14:paraId="00EAB1B7" w14:textId="77777777" w:rsidR="007B7D52" w:rsidRPr="007B7D52" w:rsidRDefault="007B7D52" w:rsidP="007B7D52">
            <w:pPr>
              <w:widowControl w:val="0"/>
              <w:autoSpaceDE w:val="0"/>
              <w:autoSpaceDN w:val="0"/>
              <w:spacing w:before="2" w:after="0" w:line="240" w:lineRule="auto"/>
              <w:ind w:left="109"/>
              <w:rPr>
                <w:rFonts w:ascii="Arial" w:eastAsia="Arial" w:hAnsi="Arial" w:cs="Arial"/>
                <w:b/>
                <w:i/>
                <w:sz w:val="20"/>
                <w:lang w:bidi="en-US"/>
              </w:rPr>
            </w:pPr>
            <w:r w:rsidRPr="007B7D52">
              <w:rPr>
                <w:rFonts w:ascii="Arial" w:eastAsia="Arial" w:hAnsi="Arial" w:cs="Arial"/>
                <w:b/>
                <w:i/>
                <w:sz w:val="20"/>
                <w:lang w:bidi="en-US"/>
              </w:rPr>
              <w:t>Reason</w:t>
            </w:r>
          </w:p>
        </w:tc>
        <w:tc>
          <w:tcPr>
            <w:tcW w:w="3590" w:type="dxa"/>
            <w:tcBorders>
              <w:top w:val="single" w:sz="4" w:space="0" w:color="666666"/>
              <w:left w:val="single" w:sz="4" w:space="0" w:color="666666"/>
              <w:bottom w:val="single" w:sz="12" w:space="0" w:color="666666"/>
              <w:right w:val="single" w:sz="4" w:space="0" w:color="666666"/>
            </w:tcBorders>
            <w:hideMark/>
          </w:tcPr>
          <w:p w14:paraId="46B07D11" w14:textId="77777777" w:rsidR="007B7D52" w:rsidRPr="007B7D52" w:rsidRDefault="007B7D52" w:rsidP="007B7D52">
            <w:pPr>
              <w:widowControl w:val="0"/>
              <w:autoSpaceDE w:val="0"/>
              <w:autoSpaceDN w:val="0"/>
              <w:spacing w:before="2" w:after="0" w:line="240" w:lineRule="auto"/>
              <w:ind w:left="108"/>
              <w:rPr>
                <w:rFonts w:ascii="Arial" w:eastAsia="Arial" w:hAnsi="Arial" w:cs="Arial"/>
                <w:b/>
                <w:i/>
                <w:sz w:val="20"/>
                <w:lang w:bidi="en-US"/>
              </w:rPr>
            </w:pPr>
            <w:r w:rsidRPr="007B7D52">
              <w:rPr>
                <w:rFonts w:ascii="Arial" w:eastAsia="Arial" w:hAnsi="Arial" w:cs="Arial"/>
                <w:b/>
                <w:i/>
                <w:sz w:val="20"/>
                <w:lang w:bidi="en-US"/>
              </w:rPr>
              <w:t>Description</w:t>
            </w:r>
          </w:p>
        </w:tc>
        <w:tc>
          <w:tcPr>
            <w:tcW w:w="5469" w:type="dxa"/>
            <w:tcBorders>
              <w:top w:val="single" w:sz="4" w:space="0" w:color="666666"/>
              <w:left w:val="single" w:sz="4" w:space="0" w:color="666666"/>
              <w:bottom w:val="single" w:sz="12" w:space="0" w:color="666666"/>
              <w:right w:val="single" w:sz="4" w:space="0" w:color="666666"/>
            </w:tcBorders>
            <w:hideMark/>
          </w:tcPr>
          <w:p w14:paraId="7BBAC8DE" w14:textId="77777777" w:rsidR="007B7D52" w:rsidRPr="007B7D52" w:rsidRDefault="007B7D52" w:rsidP="007B7D52">
            <w:pPr>
              <w:widowControl w:val="0"/>
              <w:autoSpaceDE w:val="0"/>
              <w:autoSpaceDN w:val="0"/>
              <w:spacing w:before="2" w:after="0" w:line="240" w:lineRule="auto"/>
              <w:ind w:left="2356" w:right="2350"/>
              <w:jc w:val="center"/>
              <w:rPr>
                <w:rFonts w:ascii="Arial" w:eastAsia="Arial" w:hAnsi="Arial" w:cs="Arial"/>
                <w:b/>
                <w:i/>
                <w:sz w:val="20"/>
                <w:lang w:bidi="en-US"/>
              </w:rPr>
            </w:pPr>
            <w:r w:rsidRPr="007B7D52">
              <w:rPr>
                <w:rFonts w:ascii="Arial" w:eastAsia="Arial" w:hAnsi="Arial" w:cs="Arial"/>
                <w:b/>
                <w:i/>
                <w:sz w:val="20"/>
                <w:lang w:bidi="en-US"/>
              </w:rPr>
              <w:t>Sample</w:t>
            </w:r>
          </w:p>
        </w:tc>
      </w:tr>
      <w:tr w:rsidR="007B7D52" w:rsidRPr="007B7D52" w14:paraId="2571C707" w14:textId="77777777" w:rsidTr="008E6DF8">
        <w:trPr>
          <w:trHeight w:val="2530"/>
        </w:trPr>
        <w:tc>
          <w:tcPr>
            <w:tcW w:w="1825" w:type="dxa"/>
            <w:tcBorders>
              <w:top w:val="single" w:sz="12" w:space="0" w:color="666666"/>
              <w:left w:val="single" w:sz="4" w:space="0" w:color="666666"/>
              <w:bottom w:val="single" w:sz="4" w:space="0" w:color="666666"/>
              <w:right w:val="single" w:sz="4" w:space="0" w:color="666666"/>
            </w:tcBorders>
            <w:shd w:val="clear" w:color="auto" w:fill="CCCCCC"/>
            <w:hideMark/>
          </w:tcPr>
          <w:p w14:paraId="1D7CEC45" w14:textId="77777777" w:rsidR="007B7D52" w:rsidRPr="007B7D52" w:rsidRDefault="007B7D52" w:rsidP="007B7D52">
            <w:pPr>
              <w:widowControl w:val="0"/>
              <w:autoSpaceDE w:val="0"/>
              <w:autoSpaceDN w:val="0"/>
              <w:spacing w:after="0" w:line="240" w:lineRule="auto"/>
              <w:ind w:left="109" w:right="109"/>
              <w:rPr>
                <w:rFonts w:ascii="Arial" w:eastAsia="Arial" w:hAnsi="Arial" w:cs="Arial"/>
                <w:b/>
                <w:sz w:val="20"/>
                <w:lang w:bidi="en-US"/>
              </w:rPr>
            </w:pPr>
            <w:r w:rsidRPr="007B7D52">
              <w:rPr>
                <w:rFonts w:ascii="Arial" w:eastAsia="Arial" w:hAnsi="Arial" w:cs="Arial"/>
                <w:b/>
                <w:sz w:val="20"/>
                <w:lang w:bidi="en-US"/>
              </w:rPr>
              <w:t>Transaction Amount is Greater than Approved List Amount</w:t>
            </w:r>
          </w:p>
        </w:tc>
        <w:tc>
          <w:tcPr>
            <w:tcW w:w="3590" w:type="dxa"/>
            <w:tcBorders>
              <w:top w:val="single" w:sz="12" w:space="0" w:color="666666"/>
              <w:left w:val="single" w:sz="4" w:space="0" w:color="666666"/>
              <w:bottom w:val="single" w:sz="4" w:space="0" w:color="666666"/>
              <w:right w:val="single" w:sz="4" w:space="0" w:color="666666"/>
            </w:tcBorders>
            <w:shd w:val="clear" w:color="auto" w:fill="CCCCCC"/>
            <w:hideMark/>
          </w:tcPr>
          <w:p w14:paraId="5C80DF31" w14:textId="77777777" w:rsidR="007B7D52" w:rsidRPr="007B7D52" w:rsidRDefault="007B7D52" w:rsidP="007B7D52">
            <w:pPr>
              <w:widowControl w:val="0"/>
              <w:autoSpaceDE w:val="0"/>
              <w:autoSpaceDN w:val="0"/>
              <w:spacing w:after="0" w:line="240" w:lineRule="auto"/>
              <w:ind w:left="108" w:right="157"/>
              <w:rPr>
                <w:rFonts w:ascii="Arial" w:eastAsia="Arial" w:hAnsi="Arial" w:cs="Arial"/>
                <w:sz w:val="20"/>
                <w:lang w:bidi="en-US"/>
              </w:rPr>
            </w:pPr>
            <w:r w:rsidRPr="007B7D52">
              <w:rPr>
                <w:rFonts w:ascii="Arial" w:eastAsia="Arial" w:hAnsi="Arial" w:cs="Arial"/>
                <w:sz w:val="20"/>
                <w:lang w:bidi="en-US"/>
              </w:rPr>
              <w:t>Dollar amount of transaction is greater than the maximum amount in the Approved List entry.</w:t>
            </w:r>
          </w:p>
        </w:tc>
        <w:tc>
          <w:tcPr>
            <w:tcW w:w="5469" w:type="dxa"/>
            <w:tcBorders>
              <w:top w:val="single" w:sz="12" w:space="0" w:color="666666"/>
              <w:left w:val="single" w:sz="4" w:space="0" w:color="666666"/>
              <w:bottom w:val="single" w:sz="4" w:space="0" w:color="666666"/>
              <w:right w:val="single" w:sz="4" w:space="0" w:color="666666"/>
            </w:tcBorders>
            <w:shd w:val="clear" w:color="auto" w:fill="CCCCCC"/>
          </w:tcPr>
          <w:p w14:paraId="56FF499E" w14:textId="77777777" w:rsidR="007B7D52" w:rsidRPr="007B7D52" w:rsidRDefault="007B7D52" w:rsidP="007B7D52">
            <w:pPr>
              <w:widowControl w:val="0"/>
              <w:autoSpaceDE w:val="0"/>
              <w:autoSpaceDN w:val="0"/>
              <w:spacing w:before="7" w:after="0" w:line="240" w:lineRule="auto"/>
              <w:rPr>
                <w:rFonts w:ascii="Arial" w:eastAsia="Arial" w:hAnsi="Arial" w:cs="Arial"/>
                <w:sz w:val="7"/>
                <w:lang w:bidi="en-US"/>
              </w:rPr>
            </w:pPr>
          </w:p>
          <w:p w14:paraId="1AB8250B" w14:textId="77777777" w:rsidR="007B7D52" w:rsidRPr="007B7D52" w:rsidRDefault="007B7D52" w:rsidP="007B7D52">
            <w:pPr>
              <w:widowControl w:val="0"/>
              <w:autoSpaceDE w:val="0"/>
              <w:autoSpaceDN w:val="0"/>
              <w:spacing w:after="0" w:line="240" w:lineRule="auto"/>
              <w:ind w:left="102"/>
              <w:rPr>
                <w:rFonts w:ascii="Arial" w:eastAsia="Arial" w:hAnsi="Arial" w:cs="Arial"/>
                <w:sz w:val="20"/>
                <w:lang w:bidi="en-US"/>
              </w:rPr>
            </w:pPr>
            <w:r w:rsidRPr="007B7D52">
              <w:rPr>
                <w:rFonts w:ascii="Arial" w:eastAsia="Arial" w:hAnsi="Arial" w:cs="Arial"/>
                <w:noProof/>
                <w:sz w:val="20"/>
                <w:lang w:bidi="en-US"/>
              </w:rPr>
              <w:drawing>
                <wp:inline distT="0" distB="0" distL="0" distR="0" wp14:anchorId="07B32567" wp14:editId="7EAE9A1C">
                  <wp:extent cx="3314700" cy="1314450"/>
                  <wp:effectExtent l="0" t="0" r="0" b="0"/>
                  <wp:docPr id="49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14700" cy="1314450"/>
                          </a:xfrm>
                          <a:prstGeom prst="rect">
                            <a:avLst/>
                          </a:prstGeom>
                          <a:noFill/>
                          <a:ln>
                            <a:noFill/>
                          </a:ln>
                        </pic:spPr>
                      </pic:pic>
                    </a:graphicData>
                  </a:graphic>
                </wp:inline>
              </w:drawing>
            </w:r>
          </w:p>
        </w:tc>
      </w:tr>
      <w:tr w:rsidR="007B7D52" w:rsidRPr="007B7D52" w14:paraId="6D433D66" w14:textId="77777777" w:rsidTr="008E6DF8">
        <w:trPr>
          <w:trHeight w:val="2529"/>
        </w:trPr>
        <w:tc>
          <w:tcPr>
            <w:tcW w:w="1825" w:type="dxa"/>
            <w:tcBorders>
              <w:top w:val="single" w:sz="4" w:space="0" w:color="666666"/>
              <w:left w:val="single" w:sz="4" w:space="0" w:color="666666"/>
              <w:bottom w:val="single" w:sz="4" w:space="0" w:color="666666"/>
              <w:right w:val="single" w:sz="4" w:space="0" w:color="666666"/>
            </w:tcBorders>
            <w:hideMark/>
          </w:tcPr>
          <w:p w14:paraId="18ED1B95" w14:textId="77777777" w:rsidR="007B7D52" w:rsidRPr="007B7D52" w:rsidRDefault="007B7D52" w:rsidP="007B7D52">
            <w:pPr>
              <w:widowControl w:val="0"/>
              <w:autoSpaceDE w:val="0"/>
              <w:autoSpaceDN w:val="0"/>
              <w:spacing w:before="2" w:after="0" w:line="240" w:lineRule="auto"/>
              <w:ind w:left="109" w:right="109"/>
              <w:rPr>
                <w:rFonts w:ascii="Arial" w:eastAsia="Arial" w:hAnsi="Arial" w:cs="Arial"/>
                <w:b/>
                <w:sz w:val="20"/>
                <w:lang w:bidi="en-US"/>
              </w:rPr>
            </w:pPr>
            <w:r w:rsidRPr="007B7D52">
              <w:rPr>
                <w:rFonts w:ascii="Arial" w:eastAsia="Arial" w:hAnsi="Arial" w:cs="Arial"/>
                <w:b/>
                <w:w w:val="95"/>
                <w:sz w:val="20"/>
                <w:lang w:bidi="en-US"/>
              </w:rPr>
              <w:t xml:space="preserve">Frequency </w:t>
            </w:r>
            <w:r w:rsidRPr="007B7D52">
              <w:rPr>
                <w:rFonts w:ascii="Arial" w:eastAsia="Arial" w:hAnsi="Arial" w:cs="Arial"/>
                <w:b/>
                <w:sz w:val="20"/>
                <w:lang w:bidi="en-US"/>
              </w:rPr>
              <w:t>Failure</w:t>
            </w:r>
          </w:p>
        </w:tc>
        <w:tc>
          <w:tcPr>
            <w:tcW w:w="3590" w:type="dxa"/>
            <w:tcBorders>
              <w:top w:val="single" w:sz="4" w:space="0" w:color="666666"/>
              <w:left w:val="single" w:sz="4" w:space="0" w:color="666666"/>
              <w:bottom w:val="single" w:sz="4" w:space="0" w:color="666666"/>
              <w:right w:val="single" w:sz="4" w:space="0" w:color="666666"/>
            </w:tcBorders>
            <w:hideMark/>
          </w:tcPr>
          <w:p w14:paraId="5B47D3E8" w14:textId="77777777" w:rsidR="007B7D52" w:rsidRPr="007B7D52" w:rsidRDefault="007B7D52" w:rsidP="007B7D52">
            <w:pPr>
              <w:widowControl w:val="0"/>
              <w:autoSpaceDE w:val="0"/>
              <w:autoSpaceDN w:val="0"/>
              <w:spacing w:before="2" w:after="0" w:line="240" w:lineRule="auto"/>
              <w:ind w:left="108"/>
              <w:rPr>
                <w:rFonts w:ascii="Arial" w:eastAsia="Arial" w:hAnsi="Arial" w:cs="Arial"/>
                <w:sz w:val="20"/>
                <w:lang w:bidi="en-US"/>
              </w:rPr>
            </w:pPr>
            <w:r w:rsidRPr="007B7D52">
              <w:rPr>
                <w:rFonts w:ascii="Arial" w:eastAsia="Arial" w:hAnsi="Arial" w:cs="Arial"/>
                <w:sz w:val="20"/>
                <w:lang w:bidi="en-US"/>
              </w:rPr>
              <w:t>Transaction violates the frequency set in the Approved List entry.</w:t>
            </w:r>
          </w:p>
        </w:tc>
        <w:tc>
          <w:tcPr>
            <w:tcW w:w="5469" w:type="dxa"/>
            <w:tcBorders>
              <w:top w:val="single" w:sz="4" w:space="0" w:color="666666"/>
              <w:left w:val="single" w:sz="4" w:space="0" w:color="666666"/>
              <w:bottom w:val="single" w:sz="4" w:space="0" w:color="666666"/>
              <w:right w:val="single" w:sz="4" w:space="0" w:color="666666"/>
            </w:tcBorders>
          </w:tcPr>
          <w:p w14:paraId="6D994EA2" w14:textId="77777777" w:rsidR="007B7D52" w:rsidRPr="007B7D52" w:rsidRDefault="007B7D52" w:rsidP="007B7D52">
            <w:pPr>
              <w:widowControl w:val="0"/>
              <w:autoSpaceDE w:val="0"/>
              <w:autoSpaceDN w:val="0"/>
              <w:spacing w:before="1" w:after="0" w:line="240" w:lineRule="auto"/>
              <w:rPr>
                <w:rFonts w:ascii="Arial" w:eastAsia="Arial" w:hAnsi="Arial" w:cs="Arial"/>
                <w:sz w:val="9"/>
                <w:lang w:bidi="en-US"/>
              </w:rPr>
            </w:pPr>
          </w:p>
          <w:p w14:paraId="2D6A9783" w14:textId="77777777" w:rsidR="007B7D52" w:rsidRPr="007B7D52" w:rsidRDefault="007B7D52" w:rsidP="007B7D52">
            <w:pPr>
              <w:widowControl w:val="0"/>
              <w:autoSpaceDE w:val="0"/>
              <w:autoSpaceDN w:val="0"/>
              <w:spacing w:after="0" w:line="240" w:lineRule="auto"/>
              <w:ind w:left="120"/>
              <w:rPr>
                <w:rFonts w:ascii="Arial" w:eastAsia="Arial" w:hAnsi="Arial" w:cs="Arial"/>
                <w:sz w:val="20"/>
                <w:lang w:bidi="en-US"/>
              </w:rPr>
            </w:pPr>
            <w:r w:rsidRPr="007B7D52">
              <w:rPr>
                <w:rFonts w:ascii="Arial" w:eastAsia="Arial" w:hAnsi="Arial" w:cs="Arial"/>
                <w:noProof/>
                <w:sz w:val="20"/>
                <w:lang w:bidi="en-US"/>
              </w:rPr>
              <mc:AlternateContent>
                <mc:Choice Requires="wpg">
                  <w:drawing>
                    <wp:inline distT="0" distB="0" distL="0" distR="0" wp14:anchorId="0B5B1F22" wp14:editId="41C611AD">
                      <wp:extent cx="3309620" cy="1271270"/>
                      <wp:effectExtent l="9525" t="9525" r="5080" b="5080"/>
                      <wp:docPr id="49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9620" cy="1271270"/>
                                <a:chOff x="0" y="0"/>
                                <a:chExt cx="5212" cy="2002"/>
                              </a:xfrm>
                            </wpg:grpSpPr>
                            <pic:pic xmlns:pic="http://schemas.openxmlformats.org/drawingml/2006/picture">
                              <pic:nvPicPr>
                                <pic:cNvPr id="495" name="Picture 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5" y="89"/>
                                  <a:ext cx="5087" cy="1729"/>
                                </a:xfrm>
                                <a:prstGeom prst="rect">
                                  <a:avLst/>
                                </a:prstGeom>
                                <a:noFill/>
                                <a:extLst>
                                  <a:ext uri="{909E8E84-426E-40DD-AFC4-6F175D3DCCD1}">
                                    <a14:hiddenFill xmlns:a14="http://schemas.microsoft.com/office/drawing/2010/main">
                                      <a:solidFill>
                                        <a:srgbClr val="FFFFFF"/>
                                      </a:solidFill>
                                    </a14:hiddenFill>
                                  </a:ext>
                                </a:extLst>
                              </pic:spPr>
                            </pic:pic>
                            <wps:wsp>
                              <wps:cNvPr id="496" name="Rectangle 7"/>
                              <wps:cNvSpPr>
                                <a:spLocks noChangeArrowheads="1"/>
                              </wps:cNvSpPr>
                              <wps:spPr bwMode="auto">
                                <a:xfrm>
                                  <a:off x="7" y="7"/>
                                  <a:ext cx="5197" cy="1987"/>
                                </a:xfrm>
                                <a:prstGeom prst="rect">
                                  <a:avLst/>
                                </a:prstGeom>
                                <a:noFill/>
                                <a:ln w="9525">
                                  <a:solidFill>
                                    <a:srgbClr val="AEABA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F227F9" id="Group 5" o:spid="_x0000_s1026" style="width:260.6pt;height:100.1pt;mso-position-horizontal-relative:char;mso-position-vertical-relative:line" coordsize="5212,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5;top:89;width:5087;height: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">
                        <v:imagedata r:id="rId123" o:title=""/>
                      </v:shape>
                      <v:rect id="Rectangle 7" o:spid="_x0000_s1028" style="position:absolute;left:7;top:7;width:5197;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" filled="f" strokecolor="#aeabab"/>
                      <w10:anchorlock/>
                    </v:group>
                  </w:pict>
                </mc:Fallback>
              </mc:AlternateContent>
            </w:r>
          </w:p>
        </w:tc>
      </w:tr>
      <w:tr w:rsidR="007B7D52" w:rsidRPr="007B7D52" w14:paraId="2F847617" w14:textId="77777777" w:rsidTr="008E6DF8">
        <w:trPr>
          <w:trHeight w:val="2307"/>
        </w:trPr>
        <w:tc>
          <w:tcPr>
            <w:tcW w:w="1825" w:type="dxa"/>
            <w:tcBorders>
              <w:top w:val="single" w:sz="4" w:space="0" w:color="666666"/>
              <w:left w:val="single" w:sz="4" w:space="0" w:color="666666"/>
              <w:bottom w:val="single" w:sz="4" w:space="0" w:color="666666"/>
              <w:right w:val="single" w:sz="4" w:space="0" w:color="666666"/>
            </w:tcBorders>
            <w:shd w:val="clear" w:color="auto" w:fill="CCCCCC"/>
            <w:hideMark/>
          </w:tcPr>
          <w:p w14:paraId="479776D4" w14:textId="77777777" w:rsidR="007B7D52" w:rsidRPr="007B7D52" w:rsidRDefault="007B7D52" w:rsidP="007B7D52">
            <w:pPr>
              <w:widowControl w:val="0"/>
              <w:autoSpaceDE w:val="0"/>
              <w:autoSpaceDN w:val="0"/>
              <w:spacing w:before="2" w:after="0" w:line="240" w:lineRule="auto"/>
              <w:ind w:left="109" w:right="608"/>
              <w:rPr>
                <w:rFonts w:ascii="Arial" w:eastAsia="Arial" w:hAnsi="Arial" w:cs="Arial"/>
                <w:b/>
                <w:sz w:val="20"/>
                <w:lang w:bidi="en-US"/>
              </w:rPr>
            </w:pPr>
            <w:r w:rsidRPr="007B7D52">
              <w:rPr>
                <w:rFonts w:ascii="Arial" w:eastAsia="Arial" w:hAnsi="Arial" w:cs="Arial"/>
                <w:b/>
                <w:sz w:val="20"/>
                <w:lang w:bidi="en-US"/>
              </w:rPr>
              <w:lastRenderedPageBreak/>
              <w:t>Out of Date Range</w:t>
            </w:r>
          </w:p>
        </w:tc>
        <w:tc>
          <w:tcPr>
            <w:tcW w:w="3590" w:type="dxa"/>
            <w:tcBorders>
              <w:top w:val="single" w:sz="4" w:space="0" w:color="666666"/>
              <w:left w:val="single" w:sz="4" w:space="0" w:color="666666"/>
              <w:bottom w:val="single" w:sz="4" w:space="0" w:color="666666"/>
              <w:right w:val="single" w:sz="4" w:space="0" w:color="666666"/>
            </w:tcBorders>
            <w:shd w:val="clear" w:color="auto" w:fill="CCCCCC"/>
            <w:hideMark/>
          </w:tcPr>
          <w:p w14:paraId="18B677C3" w14:textId="77777777" w:rsidR="007B7D52" w:rsidRPr="007B7D52" w:rsidRDefault="007B7D52" w:rsidP="007B7D52">
            <w:pPr>
              <w:widowControl w:val="0"/>
              <w:autoSpaceDE w:val="0"/>
              <w:autoSpaceDN w:val="0"/>
              <w:spacing w:before="2" w:after="0" w:line="240" w:lineRule="auto"/>
              <w:ind w:left="108" w:right="157"/>
              <w:rPr>
                <w:rFonts w:ascii="Arial" w:eastAsia="Arial" w:hAnsi="Arial" w:cs="Arial"/>
                <w:sz w:val="20"/>
                <w:lang w:bidi="en-US"/>
              </w:rPr>
            </w:pPr>
            <w:r w:rsidRPr="007B7D52">
              <w:rPr>
                <w:rFonts w:ascii="Arial" w:eastAsia="Arial" w:hAnsi="Arial" w:cs="Arial"/>
                <w:sz w:val="20"/>
                <w:lang w:bidi="en-US"/>
              </w:rPr>
              <w:t>Transaction was presented prior to the Start Date or after the Ending Date of the Approved List entry.</w:t>
            </w:r>
          </w:p>
        </w:tc>
        <w:tc>
          <w:tcPr>
            <w:tcW w:w="5469" w:type="dxa"/>
            <w:tcBorders>
              <w:top w:val="single" w:sz="4" w:space="0" w:color="666666"/>
              <w:left w:val="single" w:sz="4" w:space="0" w:color="666666"/>
              <w:bottom w:val="single" w:sz="4" w:space="0" w:color="666666"/>
              <w:right w:val="single" w:sz="4" w:space="0" w:color="666666"/>
            </w:tcBorders>
            <w:shd w:val="clear" w:color="auto" w:fill="CCCCCC"/>
          </w:tcPr>
          <w:p w14:paraId="2B1D3807" w14:textId="77777777" w:rsidR="007B7D52" w:rsidRPr="007B7D52" w:rsidRDefault="007B7D52" w:rsidP="007B7D52">
            <w:pPr>
              <w:widowControl w:val="0"/>
              <w:autoSpaceDE w:val="0"/>
              <w:autoSpaceDN w:val="0"/>
              <w:spacing w:before="7" w:after="0" w:line="240" w:lineRule="auto"/>
              <w:rPr>
                <w:rFonts w:ascii="Arial" w:eastAsia="Arial" w:hAnsi="Arial" w:cs="Arial"/>
                <w:sz w:val="11"/>
                <w:lang w:bidi="en-US"/>
              </w:rPr>
            </w:pPr>
          </w:p>
          <w:p w14:paraId="1AFB2343" w14:textId="77777777" w:rsidR="007B7D52" w:rsidRPr="007B7D52" w:rsidRDefault="007B7D52" w:rsidP="007B7D52">
            <w:pPr>
              <w:widowControl w:val="0"/>
              <w:autoSpaceDE w:val="0"/>
              <w:autoSpaceDN w:val="0"/>
              <w:spacing w:after="0" w:line="240" w:lineRule="auto"/>
              <w:ind w:left="103"/>
              <w:rPr>
                <w:rFonts w:ascii="Arial" w:eastAsia="Arial" w:hAnsi="Arial" w:cs="Arial"/>
                <w:sz w:val="20"/>
                <w:lang w:bidi="en-US"/>
              </w:rPr>
            </w:pPr>
            <w:r w:rsidRPr="007B7D52">
              <w:rPr>
                <w:rFonts w:ascii="Arial" w:eastAsia="Arial" w:hAnsi="Arial" w:cs="Arial"/>
                <w:noProof/>
                <w:sz w:val="20"/>
                <w:lang w:bidi="en-US"/>
              </w:rPr>
              <w:drawing>
                <wp:inline distT="0" distB="0" distL="0" distR="0" wp14:anchorId="66A0E7C5" wp14:editId="45E86D2C">
                  <wp:extent cx="3267075" cy="1123950"/>
                  <wp:effectExtent l="0" t="0" r="9525" b="0"/>
                  <wp:docPr id="498"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267075" cy="1123950"/>
                          </a:xfrm>
                          <a:prstGeom prst="rect">
                            <a:avLst/>
                          </a:prstGeom>
                          <a:noFill/>
                          <a:ln>
                            <a:noFill/>
                          </a:ln>
                        </pic:spPr>
                      </pic:pic>
                    </a:graphicData>
                  </a:graphic>
                </wp:inline>
              </w:drawing>
            </w:r>
          </w:p>
        </w:tc>
      </w:tr>
    </w:tbl>
    <w:p w14:paraId="1EDEE7C2" w14:textId="72B8FEF1" w:rsidR="007B7D52" w:rsidRDefault="007B7D52" w:rsidP="007B7D52">
      <w:pPr>
        <w:pStyle w:val="ListParagraph"/>
        <w:spacing w:after="0" w:line="240" w:lineRule="auto"/>
        <w:ind w:left="1080" w:hanging="360"/>
      </w:pPr>
    </w:p>
    <w:p w14:paraId="3E1948B4" w14:textId="250977A9" w:rsidR="007B7D52" w:rsidRPr="00134AD8" w:rsidRDefault="007B7D52" w:rsidP="00AA0DF0">
      <w:pPr>
        <w:pStyle w:val="ListParagraph"/>
        <w:numPr>
          <w:ilvl w:val="0"/>
          <w:numId w:val="31"/>
        </w:numPr>
        <w:spacing w:after="0" w:line="240" w:lineRule="auto"/>
        <w:rPr>
          <w:b/>
          <w:bCs/>
          <w:sz w:val="28"/>
          <w:szCs w:val="28"/>
        </w:rPr>
      </w:pPr>
      <w:r w:rsidRPr="00134AD8">
        <w:rPr>
          <w:b/>
          <w:bCs/>
          <w:sz w:val="28"/>
          <w:szCs w:val="28"/>
        </w:rPr>
        <w:t>Block List</w:t>
      </w:r>
    </w:p>
    <w:p w14:paraId="130C759E" w14:textId="6008D7D5" w:rsidR="007B7D52" w:rsidRDefault="007B7D52" w:rsidP="007B7D52">
      <w:pPr>
        <w:pStyle w:val="ListParagraph"/>
        <w:spacing w:after="0" w:line="240" w:lineRule="auto"/>
        <w:ind w:left="1080" w:hanging="360"/>
        <w:jc w:val="center"/>
        <w:rPr>
          <w:b/>
          <w:bCs/>
          <w:sz w:val="28"/>
          <w:szCs w:val="28"/>
        </w:rPr>
      </w:pPr>
    </w:p>
    <w:p w14:paraId="2941181A" w14:textId="241B3E4E" w:rsidR="007B7D52" w:rsidRDefault="00AA0DF0" w:rsidP="007B7D52">
      <w:pPr>
        <w:pStyle w:val="ListParagraph"/>
        <w:spacing w:after="0" w:line="240" w:lineRule="auto"/>
        <w:ind w:left="90"/>
      </w:pPr>
      <w:r>
        <w:tab/>
      </w:r>
      <w:r w:rsidR="007B7D52" w:rsidRPr="007B7D52">
        <w:t xml:space="preserve">The Block List is an optional feature which, if enabled by the FI, allows Clients to identify companies that are </w:t>
      </w:r>
      <w:r>
        <w:tab/>
      </w:r>
      <w:r w:rsidR="007B7D52" w:rsidRPr="007B7D52">
        <w:t xml:space="preserve">NOT allowed to debit an account or accounts. There are multiple ways to populate the block list. It can be done </w:t>
      </w:r>
      <w:r>
        <w:tab/>
      </w:r>
      <w:r w:rsidR="007B7D52" w:rsidRPr="007B7D52">
        <w:t xml:space="preserve">through the Setup &gt; Approved List menu option, or users can add companies to the block list from Transaction </w:t>
      </w:r>
      <w:r>
        <w:tab/>
      </w:r>
      <w:r w:rsidR="007B7D52" w:rsidRPr="007B7D52">
        <w:t xml:space="preserve">History. It is important to note that companies added from Transaction History will only be added to the account </w:t>
      </w:r>
      <w:r>
        <w:tab/>
      </w:r>
      <w:r w:rsidR="007B7D52" w:rsidRPr="007B7D52">
        <w:t xml:space="preserve">associated with the transaction it was added on. To prevent the company from debiting other accounts, the user </w:t>
      </w:r>
      <w:r>
        <w:tab/>
      </w:r>
      <w:r w:rsidR="007B7D52" w:rsidRPr="007B7D52">
        <w:t>must edit the block list.</w:t>
      </w:r>
    </w:p>
    <w:p w14:paraId="42F70FC2" w14:textId="77777777" w:rsidR="007B7D52" w:rsidRDefault="007B7D52" w:rsidP="007B7D52">
      <w:pPr>
        <w:pStyle w:val="ListParagraph"/>
        <w:spacing w:after="0" w:line="240" w:lineRule="auto"/>
        <w:ind w:left="90"/>
      </w:pPr>
    </w:p>
    <w:p w14:paraId="0AD11F06" w14:textId="44320A55" w:rsidR="007B7D52" w:rsidRDefault="00AA0DF0" w:rsidP="007B7D52">
      <w:pPr>
        <w:pStyle w:val="ListParagraph"/>
        <w:spacing w:after="0" w:line="240" w:lineRule="auto"/>
        <w:ind w:left="90"/>
      </w:pPr>
      <w:r>
        <w:tab/>
      </w:r>
      <w:r w:rsidR="007B7D52" w:rsidRPr="007B7D52">
        <w:t>Users can edit and delete companies from their block list.</w:t>
      </w:r>
    </w:p>
    <w:p w14:paraId="74DB81FB" w14:textId="77777777" w:rsidR="007B7D52" w:rsidRDefault="007B7D52" w:rsidP="007B7D52">
      <w:pPr>
        <w:pStyle w:val="ListParagraph"/>
        <w:spacing w:after="0" w:line="240" w:lineRule="auto"/>
        <w:ind w:left="90"/>
      </w:pPr>
    </w:p>
    <w:p w14:paraId="778A7D4D" w14:textId="37A144AA" w:rsidR="007B7D52" w:rsidRDefault="00AA0DF0" w:rsidP="007B7D52">
      <w:pPr>
        <w:pStyle w:val="ListParagraph"/>
        <w:spacing w:after="0" w:line="240" w:lineRule="auto"/>
        <w:ind w:left="90"/>
      </w:pPr>
      <w:r>
        <w:tab/>
      </w:r>
      <w:r w:rsidR="007B7D52" w:rsidRPr="007B7D52">
        <w:t xml:space="preserve">If an exact match is found, if additional parameters have been established such as start or end date, the values </w:t>
      </w:r>
      <w:r>
        <w:tab/>
      </w:r>
      <w:r w:rsidR="007B7D52" w:rsidRPr="007B7D52">
        <w:t xml:space="preserve">found in the ACH batch/transaction are compared to the list to determine if an alert is required and the </w:t>
      </w:r>
      <w:r>
        <w:tab/>
      </w:r>
      <w:r w:rsidR="007B7D52" w:rsidRPr="007B7D52">
        <w:t>transaction status that should be applied at load time.</w:t>
      </w:r>
    </w:p>
    <w:p w14:paraId="75B54920" w14:textId="46C34045" w:rsidR="007B7D52" w:rsidRDefault="007B7D52" w:rsidP="007B7D52">
      <w:pPr>
        <w:pStyle w:val="ListParagraph"/>
        <w:spacing w:after="0" w:line="240" w:lineRule="auto"/>
        <w:ind w:left="90"/>
      </w:pPr>
    </w:p>
    <w:p w14:paraId="4E4CF160" w14:textId="200397F7" w:rsidR="007B7D52" w:rsidRDefault="00AA0DF0" w:rsidP="007B7D52">
      <w:pPr>
        <w:pStyle w:val="ListParagraph"/>
        <w:spacing w:after="0" w:line="240" w:lineRule="auto"/>
        <w:ind w:left="90"/>
      </w:pPr>
      <w:r>
        <w:tab/>
      </w:r>
      <w:r w:rsidR="007B7D52" w:rsidRPr="007B7D52">
        <w:t xml:space="preserve">Some examples of incoming ACH files and the data elements used for comparison against the blocked list is </w:t>
      </w:r>
      <w:r>
        <w:tab/>
      </w:r>
      <w:r w:rsidR="007B7D52" w:rsidRPr="007B7D52">
        <w:t>shown below.</w:t>
      </w:r>
    </w:p>
    <w:p w14:paraId="618B06B6" w14:textId="44E9A098" w:rsidR="007B7D52" w:rsidRDefault="007B7D52" w:rsidP="007B7D52">
      <w:pPr>
        <w:pStyle w:val="ListParagraph"/>
        <w:spacing w:after="0" w:line="240" w:lineRule="auto"/>
        <w:ind w:left="90"/>
      </w:pPr>
    </w:p>
    <w:p w14:paraId="209B65B0" w14:textId="7BE1DEA2" w:rsidR="007B7D52" w:rsidRDefault="007B7D52" w:rsidP="00AA0DF0">
      <w:pPr>
        <w:pStyle w:val="ListParagraph"/>
        <w:spacing w:after="0" w:line="240" w:lineRule="auto"/>
        <w:rPr>
          <w:b/>
          <w:bCs/>
          <w:u w:val="single"/>
        </w:rPr>
      </w:pPr>
      <w:r w:rsidRPr="007B7D52">
        <w:rPr>
          <w:b/>
          <w:bCs/>
          <w:u w:val="single"/>
        </w:rPr>
        <w:t>Verifies Company ID</w:t>
      </w:r>
    </w:p>
    <w:p w14:paraId="73897888" w14:textId="7554D752" w:rsidR="007B7D52" w:rsidRDefault="007B7D52" w:rsidP="00AA0DF0">
      <w:pPr>
        <w:pStyle w:val="ListParagraph"/>
        <w:spacing w:after="0" w:line="240" w:lineRule="auto"/>
      </w:pPr>
      <w:r>
        <w:rPr>
          <w:noProof/>
        </w:rPr>
        <w:drawing>
          <wp:inline distT="0" distB="0" distL="0" distR="0" wp14:anchorId="23257C6A" wp14:editId="62397B23">
            <wp:extent cx="6438265" cy="2200275"/>
            <wp:effectExtent l="0" t="0" r="635"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38265" cy="2200275"/>
                    </a:xfrm>
                    <a:prstGeom prst="rect">
                      <a:avLst/>
                    </a:prstGeom>
                    <a:noFill/>
                  </pic:spPr>
                </pic:pic>
              </a:graphicData>
            </a:graphic>
          </wp:inline>
        </w:drawing>
      </w:r>
    </w:p>
    <w:p w14:paraId="52D56E6E" w14:textId="0EAECD33" w:rsidR="007B7D52" w:rsidRDefault="007B7D52" w:rsidP="007B7D52">
      <w:pPr>
        <w:pStyle w:val="ListParagraph"/>
        <w:spacing w:after="0" w:line="240" w:lineRule="auto"/>
        <w:ind w:left="90"/>
      </w:pPr>
    </w:p>
    <w:p w14:paraId="6302E7A1" w14:textId="0CF1830B" w:rsidR="007B7D52" w:rsidRPr="007B7D52" w:rsidRDefault="007B7D52" w:rsidP="00AA0DF0">
      <w:pPr>
        <w:pStyle w:val="ListParagraph"/>
        <w:spacing w:after="0" w:line="240" w:lineRule="auto"/>
        <w:rPr>
          <w:b/>
          <w:bCs/>
          <w:u w:val="single"/>
        </w:rPr>
      </w:pPr>
      <w:r w:rsidRPr="007B7D52">
        <w:rPr>
          <w:b/>
          <w:bCs/>
          <w:u w:val="single"/>
        </w:rPr>
        <w:t>Compares against Start/End Date Parameters</w:t>
      </w:r>
    </w:p>
    <w:p w14:paraId="5409F908" w14:textId="0F9B7FA1" w:rsidR="007B7D52" w:rsidRDefault="007B7D52" w:rsidP="00AA0DF0">
      <w:pPr>
        <w:pStyle w:val="ListParagraph"/>
        <w:spacing w:after="0" w:line="240" w:lineRule="auto"/>
      </w:pPr>
      <w:r>
        <w:rPr>
          <w:noProof/>
        </w:rPr>
        <w:drawing>
          <wp:inline distT="0" distB="0" distL="0" distR="0" wp14:anchorId="26955877" wp14:editId="21509D56">
            <wp:extent cx="6438265" cy="1247775"/>
            <wp:effectExtent l="0" t="0" r="635"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38265" cy="1247775"/>
                    </a:xfrm>
                    <a:prstGeom prst="rect">
                      <a:avLst/>
                    </a:prstGeom>
                    <a:noFill/>
                  </pic:spPr>
                </pic:pic>
              </a:graphicData>
            </a:graphic>
          </wp:inline>
        </w:drawing>
      </w:r>
    </w:p>
    <w:p w14:paraId="5B7C07AC" w14:textId="3C7343F6" w:rsidR="007B7D52" w:rsidRDefault="007B7D52" w:rsidP="007B7D52">
      <w:pPr>
        <w:pStyle w:val="ListParagraph"/>
        <w:spacing w:after="0" w:line="240" w:lineRule="auto"/>
        <w:ind w:left="90"/>
      </w:pPr>
    </w:p>
    <w:p w14:paraId="2D02F8A1" w14:textId="4EA3AFA8" w:rsidR="007B7D52" w:rsidRDefault="007B7D52" w:rsidP="00AA0DF0">
      <w:pPr>
        <w:pStyle w:val="ListParagraph"/>
        <w:spacing w:after="0" w:line="240" w:lineRule="auto"/>
        <w:ind w:left="450"/>
      </w:pPr>
      <w:r w:rsidRPr="007B7D52">
        <w:t>Blocks are intended to automatically return items and alerts are not sent out. However, Clients can see those items in transaction history and have the option to pay them before EOD cut-off time. The dashboard will be updated in the next release to display blocked item summary information.</w:t>
      </w:r>
    </w:p>
    <w:p w14:paraId="78968E54" w14:textId="42DF259A" w:rsidR="007B7D52" w:rsidRDefault="007B7D52" w:rsidP="007B7D52">
      <w:pPr>
        <w:pStyle w:val="ListParagraph"/>
        <w:spacing w:after="0" w:line="240" w:lineRule="auto"/>
        <w:ind w:left="90"/>
      </w:pPr>
    </w:p>
    <w:p w14:paraId="05B24CCE" w14:textId="0DD5D2F5" w:rsidR="007B7D52" w:rsidRDefault="007B7D52" w:rsidP="00347848">
      <w:pPr>
        <w:pStyle w:val="ListParagraph"/>
        <w:numPr>
          <w:ilvl w:val="0"/>
          <w:numId w:val="51"/>
        </w:numPr>
        <w:spacing w:after="0" w:line="240" w:lineRule="auto"/>
        <w:rPr>
          <w:b/>
          <w:bCs/>
          <w:sz w:val="24"/>
          <w:szCs w:val="24"/>
        </w:rPr>
      </w:pPr>
      <w:r w:rsidRPr="007B7D52">
        <w:rPr>
          <w:b/>
          <w:bCs/>
          <w:sz w:val="24"/>
          <w:szCs w:val="24"/>
        </w:rPr>
        <w:t>Add to Block List from Setup Menu</w:t>
      </w:r>
    </w:p>
    <w:p w14:paraId="5F0AC32A" w14:textId="3AEE0B02" w:rsidR="007B7D52" w:rsidRDefault="007B7D52" w:rsidP="007B7D52">
      <w:pPr>
        <w:pStyle w:val="ListParagraph"/>
        <w:spacing w:after="0" w:line="240" w:lineRule="auto"/>
        <w:ind w:left="450"/>
        <w:rPr>
          <w:b/>
          <w:bCs/>
          <w:sz w:val="24"/>
          <w:szCs w:val="24"/>
        </w:rPr>
      </w:pPr>
    </w:p>
    <w:p w14:paraId="59292304" w14:textId="140D38D4" w:rsidR="007B7D52" w:rsidRDefault="007B7D52" w:rsidP="00347848">
      <w:pPr>
        <w:pStyle w:val="ListParagraph"/>
        <w:numPr>
          <w:ilvl w:val="0"/>
          <w:numId w:val="52"/>
        </w:numPr>
        <w:spacing w:after="0" w:line="240" w:lineRule="auto"/>
      </w:pPr>
      <w:r>
        <w:t>Within the ACH Filter Credit module, click Manage &gt; Block List</w:t>
      </w:r>
    </w:p>
    <w:p w14:paraId="5A49E1E0" w14:textId="13FDCA21" w:rsidR="007B7D52" w:rsidRDefault="007B7D52" w:rsidP="007B7D52">
      <w:pPr>
        <w:pStyle w:val="ListParagraph"/>
        <w:spacing w:after="0" w:line="240" w:lineRule="auto"/>
        <w:ind w:left="810"/>
      </w:pPr>
      <w:r>
        <w:rPr>
          <w:noProof/>
        </w:rPr>
        <w:drawing>
          <wp:inline distT="0" distB="0" distL="0" distR="0" wp14:anchorId="6F9C42C8" wp14:editId="541DBD8E">
            <wp:extent cx="3657600" cy="1081696"/>
            <wp:effectExtent l="19050" t="19050" r="19050" b="2349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657600" cy="1081696"/>
                    </a:xfrm>
                    <a:prstGeom prst="rect">
                      <a:avLst/>
                    </a:prstGeom>
                    <a:ln w="12700">
                      <a:solidFill>
                        <a:schemeClr val="tx1"/>
                      </a:solidFill>
                    </a:ln>
                  </pic:spPr>
                </pic:pic>
              </a:graphicData>
            </a:graphic>
          </wp:inline>
        </w:drawing>
      </w:r>
    </w:p>
    <w:p w14:paraId="0A4009CA" w14:textId="7CA80D52" w:rsidR="007B7D52" w:rsidRDefault="007B7D52" w:rsidP="007B7D52">
      <w:pPr>
        <w:pStyle w:val="ListParagraph"/>
        <w:spacing w:after="0" w:line="240" w:lineRule="auto"/>
        <w:ind w:left="810"/>
      </w:pPr>
    </w:p>
    <w:p w14:paraId="6E625C45" w14:textId="07A76B37" w:rsidR="007B7D52" w:rsidRDefault="007B7D52" w:rsidP="00347848">
      <w:pPr>
        <w:pStyle w:val="ListParagraph"/>
        <w:numPr>
          <w:ilvl w:val="0"/>
          <w:numId w:val="52"/>
        </w:numPr>
        <w:spacing w:after="0" w:line="240" w:lineRule="auto"/>
      </w:pPr>
      <w:r>
        <w:t xml:space="preserve">The Credit Block List will display. Click the Create button to add an </w:t>
      </w:r>
      <w:r w:rsidR="00AC1EC4">
        <w:t xml:space="preserve">entry to the Block List. </w:t>
      </w:r>
    </w:p>
    <w:p w14:paraId="3CC8DEFE" w14:textId="77777777" w:rsidR="00AC1EC4" w:rsidRDefault="00AC1EC4" w:rsidP="00AC1EC4">
      <w:pPr>
        <w:pStyle w:val="ListParagraph"/>
        <w:spacing w:after="0" w:line="240" w:lineRule="auto"/>
        <w:ind w:left="810"/>
      </w:pPr>
    </w:p>
    <w:p w14:paraId="618484D8" w14:textId="75C6DD50" w:rsidR="00AC1EC4" w:rsidRDefault="00AC1EC4" w:rsidP="00AC1EC4">
      <w:pPr>
        <w:pStyle w:val="ListParagraph"/>
        <w:spacing w:after="0" w:line="240" w:lineRule="auto"/>
        <w:ind w:left="810"/>
      </w:pPr>
      <w:r>
        <w:rPr>
          <w:noProof/>
        </w:rPr>
        <w:drawing>
          <wp:inline distT="0" distB="0" distL="0" distR="0" wp14:anchorId="18B9664C" wp14:editId="330DD887">
            <wp:extent cx="5486400" cy="1296766"/>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86400" cy="1296766"/>
                    </a:xfrm>
                    <a:prstGeom prst="rect">
                      <a:avLst/>
                    </a:prstGeom>
                    <a:noFill/>
                  </pic:spPr>
                </pic:pic>
              </a:graphicData>
            </a:graphic>
          </wp:inline>
        </w:drawing>
      </w:r>
    </w:p>
    <w:p w14:paraId="692531A8" w14:textId="77777777" w:rsidR="00134AD8" w:rsidRDefault="00134AD8" w:rsidP="00AC1EC4">
      <w:pPr>
        <w:pStyle w:val="ListParagraph"/>
        <w:spacing w:after="0" w:line="240" w:lineRule="auto"/>
        <w:ind w:left="810"/>
      </w:pPr>
    </w:p>
    <w:p w14:paraId="4FE2191E" w14:textId="56C62476" w:rsidR="00AC1EC4" w:rsidRDefault="00AC1EC4" w:rsidP="00347848">
      <w:pPr>
        <w:pStyle w:val="ListParagraph"/>
        <w:numPr>
          <w:ilvl w:val="0"/>
          <w:numId w:val="52"/>
        </w:numPr>
        <w:spacing w:after="0" w:line="240" w:lineRule="auto"/>
      </w:pPr>
      <w:r>
        <w:t xml:space="preserve">The Add Company to Debit Block List page will display. Complete all applicable fields in the top section of the screen. </w:t>
      </w:r>
    </w:p>
    <w:p w14:paraId="0A719884" w14:textId="39BD5D46" w:rsidR="00AC1EC4" w:rsidRDefault="00AC1EC4" w:rsidP="00AC1EC4">
      <w:pPr>
        <w:spacing w:after="0" w:line="240" w:lineRule="auto"/>
      </w:pPr>
    </w:p>
    <w:p w14:paraId="30B00F90" w14:textId="3338B0FA" w:rsidR="00AC1EC4" w:rsidRDefault="00AC1EC4" w:rsidP="00AC1EC4">
      <w:pPr>
        <w:spacing w:after="0" w:line="240" w:lineRule="auto"/>
        <w:ind w:left="720"/>
      </w:pPr>
      <w:r>
        <w:rPr>
          <w:noProof/>
        </w:rPr>
        <w:lastRenderedPageBreak/>
        <w:drawing>
          <wp:inline distT="0" distB="0" distL="0" distR="0" wp14:anchorId="7515966E" wp14:editId="207E9577">
            <wp:extent cx="5486400" cy="2783513"/>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86400" cy="2783513"/>
                    </a:xfrm>
                    <a:prstGeom prst="rect">
                      <a:avLst/>
                    </a:prstGeom>
                    <a:noFill/>
                  </pic:spPr>
                </pic:pic>
              </a:graphicData>
            </a:graphic>
          </wp:inline>
        </w:drawing>
      </w:r>
    </w:p>
    <w:p w14:paraId="20EA29E2" w14:textId="402479E7" w:rsidR="00AC1EC4" w:rsidRDefault="00AC1EC4" w:rsidP="00AC1EC4">
      <w:pPr>
        <w:spacing w:after="0" w:line="240" w:lineRule="auto"/>
        <w:ind w:left="720"/>
      </w:pPr>
    </w:p>
    <w:tbl>
      <w:tblPr>
        <w:tblW w:w="10620" w:type="dxa"/>
        <w:tblInd w:w="21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795"/>
        <w:gridCol w:w="1441"/>
        <w:gridCol w:w="2612"/>
        <w:gridCol w:w="2251"/>
        <w:gridCol w:w="2521"/>
      </w:tblGrid>
      <w:tr w:rsidR="00AC1EC4" w:rsidRPr="00AC1EC4" w14:paraId="3409B7D9" w14:textId="77777777" w:rsidTr="00AC1EC4">
        <w:trPr>
          <w:trHeight w:val="465"/>
        </w:trPr>
        <w:tc>
          <w:tcPr>
            <w:tcW w:w="1795" w:type="dxa"/>
            <w:tcBorders>
              <w:top w:val="single" w:sz="4" w:space="0" w:color="666666"/>
              <w:left w:val="single" w:sz="4" w:space="0" w:color="666666"/>
              <w:bottom w:val="single" w:sz="12" w:space="0" w:color="666666"/>
              <w:right w:val="single" w:sz="4" w:space="0" w:color="666666"/>
            </w:tcBorders>
            <w:hideMark/>
          </w:tcPr>
          <w:p w14:paraId="64D60EFE" w14:textId="77777777" w:rsidR="00AC1EC4" w:rsidRPr="00AC1EC4" w:rsidRDefault="00AC1EC4" w:rsidP="00AC1EC4">
            <w:pPr>
              <w:widowControl w:val="0"/>
              <w:autoSpaceDE w:val="0"/>
              <w:autoSpaceDN w:val="0"/>
              <w:spacing w:before="2" w:after="0" w:line="240" w:lineRule="auto"/>
              <w:ind w:left="109"/>
              <w:rPr>
                <w:rFonts w:ascii="Arial" w:eastAsia="Arial" w:hAnsi="Arial" w:cs="Arial"/>
                <w:b/>
                <w:i/>
                <w:sz w:val="20"/>
                <w:lang w:bidi="en-US"/>
              </w:rPr>
            </w:pPr>
            <w:r w:rsidRPr="00AC1EC4">
              <w:rPr>
                <w:rFonts w:ascii="Arial" w:eastAsia="Arial" w:hAnsi="Arial" w:cs="Arial"/>
                <w:b/>
                <w:i/>
                <w:sz w:val="20"/>
                <w:lang w:bidi="en-US"/>
              </w:rPr>
              <w:t>Field Name</w:t>
            </w:r>
          </w:p>
        </w:tc>
        <w:tc>
          <w:tcPr>
            <w:tcW w:w="1441" w:type="dxa"/>
            <w:tcBorders>
              <w:top w:val="single" w:sz="4" w:space="0" w:color="666666"/>
              <w:left w:val="single" w:sz="4" w:space="0" w:color="666666"/>
              <w:bottom w:val="single" w:sz="12" w:space="0" w:color="666666"/>
              <w:right w:val="single" w:sz="4" w:space="0" w:color="666666"/>
            </w:tcBorders>
            <w:hideMark/>
          </w:tcPr>
          <w:p w14:paraId="030A1AF1" w14:textId="77777777" w:rsidR="00AC1EC4" w:rsidRPr="00AC1EC4" w:rsidRDefault="00AC1EC4" w:rsidP="00AC1EC4">
            <w:pPr>
              <w:widowControl w:val="0"/>
              <w:autoSpaceDE w:val="0"/>
              <w:autoSpaceDN w:val="0"/>
              <w:spacing w:before="7" w:after="0" w:line="228" w:lineRule="exact"/>
              <w:ind w:left="109"/>
              <w:rPr>
                <w:rFonts w:ascii="Arial" w:eastAsia="Arial" w:hAnsi="Arial" w:cs="Arial"/>
                <w:b/>
                <w:i/>
                <w:sz w:val="20"/>
                <w:lang w:bidi="en-US"/>
              </w:rPr>
            </w:pPr>
            <w:r w:rsidRPr="00AC1EC4">
              <w:rPr>
                <w:rFonts w:ascii="Arial" w:eastAsia="Arial" w:hAnsi="Arial" w:cs="Arial"/>
                <w:b/>
                <w:i/>
                <w:sz w:val="20"/>
                <w:lang w:bidi="en-US"/>
              </w:rPr>
              <w:t>Optional or Required</w:t>
            </w:r>
          </w:p>
        </w:tc>
        <w:tc>
          <w:tcPr>
            <w:tcW w:w="2612" w:type="dxa"/>
            <w:tcBorders>
              <w:top w:val="single" w:sz="4" w:space="0" w:color="666666"/>
              <w:left w:val="single" w:sz="4" w:space="0" w:color="666666"/>
              <w:bottom w:val="single" w:sz="12" w:space="0" w:color="666666"/>
              <w:right w:val="single" w:sz="4" w:space="0" w:color="666666"/>
            </w:tcBorders>
            <w:hideMark/>
          </w:tcPr>
          <w:p w14:paraId="35B83BE9" w14:textId="77777777" w:rsidR="00AC1EC4" w:rsidRPr="00AC1EC4" w:rsidRDefault="00AC1EC4" w:rsidP="00AC1EC4">
            <w:pPr>
              <w:widowControl w:val="0"/>
              <w:autoSpaceDE w:val="0"/>
              <w:autoSpaceDN w:val="0"/>
              <w:spacing w:before="2" w:after="0" w:line="240" w:lineRule="auto"/>
              <w:ind w:left="108"/>
              <w:rPr>
                <w:rFonts w:ascii="Arial" w:eastAsia="Arial" w:hAnsi="Arial" w:cs="Arial"/>
                <w:b/>
                <w:i/>
                <w:sz w:val="20"/>
                <w:lang w:bidi="en-US"/>
              </w:rPr>
            </w:pPr>
            <w:r w:rsidRPr="00AC1EC4">
              <w:rPr>
                <w:rFonts w:ascii="Arial" w:eastAsia="Arial" w:hAnsi="Arial" w:cs="Arial"/>
                <w:b/>
                <w:i/>
                <w:sz w:val="20"/>
                <w:lang w:bidi="en-US"/>
              </w:rPr>
              <w:t>Field Validated</w:t>
            </w:r>
          </w:p>
        </w:tc>
        <w:tc>
          <w:tcPr>
            <w:tcW w:w="2251" w:type="dxa"/>
            <w:tcBorders>
              <w:top w:val="single" w:sz="4" w:space="0" w:color="666666"/>
              <w:left w:val="single" w:sz="4" w:space="0" w:color="666666"/>
              <w:bottom w:val="single" w:sz="12" w:space="0" w:color="666666"/>
              <w:right w:val="single" w:sz="4" w:space="0" w:color="666666"/>
            </w:tcBorders>
            <w:hideMark/>
          </w:tcPr>
          <w:p w14:paraId="77DF2180" w14:textId="77777777" w:rsidR="00AC1EC4" w:rsidRPr="00AC1EC4" w:rsidRDefault="00AC1EC4" w:rsidP="00AC1EC4">
            <w:pPr>
              <w:widowControl w:val="0"/>
              <w:autoSpaceDE w:val="0"/>
              <w:autoSpaceDN w:val="0"/>
              <w:spacing w:before="2" w:after="0" w:line="240" w:lineRule="auto"/>
              <w:ind w:left="108"/>
              <w:rPr>
                <w:rFonts w:ascii="Arial" w:eastAsia="Arial" w:hAnsi="Arial" w:cs="Arial"/>
                <w:b/>
                <w:i/>
                <w:sz w:val="20"/>
                <w:lang w:bidi="en-US"/>
              </w:rPr>
            </w:pPr>
            <w:r w:rsidRPr="00AC1EC4">
              <w:rPr>
                <w:rFonts w:ascii="Arial" w:eastAsia="Arial" w:hAnsi="Arial" w:cs="Arial"/>
                <w:b/>
                <w:i/>
                <w:sz w:val="20"/>
                <w:lang w:bidi="en-US"/>
              </w:rPr>
              <w:t>Field Content</w:t>
            </w:r>
          </w:p>
        </w:tc>
        <w:tc>
          <w:tcPr>
            <w:tcW w:w="2521" w:type="dxa"/>
            <w:tcBorders>
              <w:top w:val="single" w:sz="4" w:space="0" w:color="666666"/>
              <w:left w:val="single" w:sz="4" w:space="0" w:color="666666"/>
              <w:bottom w:val="single" w:sz="12" w:space="0" w:color="666666"/>
              <w:right w:val="single" w:sz="4" w:space="0" w:color="666666"/>
            </w:tcBorders>
            <w:hideMark/>
          </w:tcPr>
          <w:p w14:paraId="461523C3" w14:textId="77777777" w:rsidR="00AC1EC4" w:rsidRPr="00AC1EC4" w:rsidRDefault="00AC1EC4" w:rsidP="00AC1EC4">
            <w:pPr>
              <w:widowControl w:val="0"/>
              <w:autoSpaceDE w:val="0"/>
              <w:autoSpaceDN w:val="0"/>
              <w:spacing w:before="2" w:after="0" w:line="240" w:lineRule="auto"/>
              <w:ind w:left="108"/>
              <w:rPr>
                <w:rFonts w:ascii="Arial" w:eastAsia="Arial" w:hAnsi="Arial" w:cs="Arial"/>
                <w:b/>
                <w:i/>
                <w:sz w:val="20"/>
                <w:lang w:bidi="en-US"/>
              </w:rPr>
            </w:pPr>
            <w:r w:rsidRPr="00AC1EC4">
              <w:rPr>
                <w:rFonts w:ascii="Arial" w:eastAsia="Arial" w:hAnsi="Arial" w:cs="Arial"/>
                <w:b/>
                <w:i/>
                <w:sz w:val="20"/>
                <w:lang w:bidi="en-US"/>
              </w:rPr>
              <w:t>Notes</w:t>
            </w:r>
          </w:p>
        </w:tc>
      </w:tr>
      <w:tr w:rsidR="00AC1EC4" w:rsidRPr="00AC1EC4" w14:paraId="739DCFC9" w14:textId="77777777" w:rsidTr="00AC1EC4">
        <w:trPr>
          <w:trHeight w:val="2309"/>
        </w:trPr>
        <w:tc>
          <w:tcPr>
            <w:tcW w:w="1795" w:type="dxa"/>
            <w:tcBorders>
              <w:top w:val="single" w:sz="12" w:space="0" w:color="666666"/>
              <w:left w:val="single" w:sz="4" w:space="0" w:color="666666"/>
              <w:bottom w:val="single" w:sz="4" w:space="0" w:color="666666"/>
              <w:right w:val="single" w:sz="4" w:space="0" w:color="666666"/>
            </w:tcBorders>
            <w:shd w:val="clear" w:color="auto" w:fill="CCCCCC"/>
            <w:hideMark/>
          </w:tcPr>
          <w:p w14:paraId="73DEC8A9" w14:textId="77777777" w:rsidR="00AC1EC4" w:rsidRPr="00AC1EC4" w:rsidRDefault="00AC1EC4" w:rsidP="00AC1EC4">
            <w:pPr>
              <w:widowControl w:val="0"/>
              <w:autoSpaceDE w:val="0"/>
              <w:autoSpaceDN w:val="0"/>
              <w:spacing w:after="0" w:line="228" w:lineRule="exact"/>
              <w:ind w:left="109"/>
              <w:rPr>
                <w:rFonts w:ascii="Arial" w:eastAsia="Arial" w:hAnsi="Arial" w:cs="Arial"/>
                <w:b/>
                <w:sz w:val="20"/>
                <w:lang w:bidi="en-US"/>
              </w:rPr>
            </w:pPr>
            <w:r w:rsidRPr="00AC1EC4">
              <w:rPr>
                <w:rFonts w:ascii="Arial" w:eastAsia="Arial" w:hAnsi="Arial" w:cs="Arial"/>
                <w:b/>
                <w:sz w:val="20"/>
                <w:lang w:bidi="en-US"/>
              </w:rPr>
              <w:t>Company ID</w:t>
            </w:r>
          </w:p>
        </w:tc>
        <w:tc>
          <w:tcPr>
            <w:tcW w:w="1441" w:type="dxa"/>
            <w:tcBorders>
              <w:top w:val="single" w:sz="12" w:space="0" w:color="666666"/>
              <w:left w:val="single" w:sz="4" w:space="0" w:color="666666"/>
              <w:bottom w:val="single" w:sz="4" w:space="0" w:color="666666"/>
              <w:right w:val="single" w:sz="4" w:space="0" w:color="666666"/>
            </w:tcBorders>
            <w:shd w:val="clear" w:color="auto" w:fill="CCCCCC"/>
            <w:hideMark/>
          </w:tcPr>
          <w:p w14:paraId="44C4EA83" w14:textId="77777777" w:rsidR="00AC1EC4" w:rsidRPr="00AC1EC4" w:rsidRDefault="00AC1EC4" w:rsidP="00AC1EC4">
            <w:pPr>
              <w:widowControl w:val="0"/>
              <w:autoSpaceDE w:val="0"/>
              <w:autoSpaceDN w:val="0"/>
              <w:spacing w:after="0" w:line="228" w:lineRule="exact"/>
              <w:ind w:left="109"/>
              <w:rPr>
                <w:rFonts w:ascii="Arial" w:eastAsia="Arial" w:hAnsi="Arial" w:cs="Arial"/>
                <w:sz w:val="20"/>
                <w:lang w:bidi="en-US"/>
              </w:rPr>
            </w:pPr>
            <w:r w:rsidRPr="00AC1EC4">
              <w:rPr>
                <w:rFonts w:ascii="Arial" w:eastAsia="Arial" w:hAnsi="Arial" w:cs="Arial"/>
                <w:sz w:val="20"/>
                <w:lang w:bidi="en-US"/>
              </w:rPr>
              <w:t>Required</w:t>
            </w:r>
          </w:p>
        </w:tc>
        <w:tc>
          <w:tcPr>
            <w:tcW w:w="2612" w:type="dxa"/>
            <w:tcBorders>
              <w:top w:val="single" w:sz="12" w:space="0" w:color="666666"/>
              <w:left w:val="single" w:sz="4" w:space="0" w:color="666666"/>
              <w:bottom w:val="single" w:sz="4" w:space="0" w:color="666666"/>
              <w:right w:val="single" w:sz="4" w:space="0" w:color="666666"/>
            </w:tcBorders>
            <w:shd w:val="clear" w:color="auto" w:fill="CCCCCC"/>
            <w:hideMark/>
          </w:tcPr>
          <w:p w14:paraId="51658BD0" w14:textId="77777777" w:rsidR="00AC1EC4" w:rsidRPr="00AC1EC4" w:rsidRDefault="00AC1EC4" w:rsidP="00AC1EC4">
            <w:pPr>
              <w:widowControl w:val="0"/>
              <w:autoSpaceDE w:val="0"/>
              <w:autoSpaceDN w:val="0"/>
              <w:spacing w:after="0" w:line="228" w:lineRule="exact"/>
              <w:ind w:left="108"/>
              <w:rPr>
                <w:rFonts w:ascii="Arial" w:eastAsia="Arial" w:hAnsi="Arial" w:cs="Arial"/>
                <w:sz w:val="20"/>
                <w:lang w:bidi="en-US"/>
              </w:rPr>
            </w:pPr>
            <w:r w:rsidRPr="00AC1EC4">
              <w:rPr>
                <w:rFonts w:ascii="Arial" w:eastAsia="Arial" w:hAnsi="Arial" w:cs="Arial"/>
                <w:sz w:val="20"/>
                <w:lang w:bidi="en-US"/>
              </w:rPr>
              <w:t>Exact Match</w:t>
            </w:r>
          </w:p>
        </w:tc>
        <w:tc>
          <w:tcPr>
            <w:tcW w:w="2251" w:type="dxa"/>
            <w:tcBorders>
              <w:top w:val="single" w:sz="12" w:space="0" w:color="666666"/>
              <w:left w:val="single" w:sz="4" w:space="0" w:color="666666"/>
              <w:bottom w:val="single" w:sz="4" w:space="0" w:color="666666"/>
              <w:right w:val="single" w:sz="4" w:space="0" w:color="666666"/>
            </w:tcBorders>
            <w:shd w:val="clear" w:color="auto" w:fill="CCCCCC"/>
            <w:hideMark/>
          </w:tcPr>
          <w:p w14:paraId="3FB19DCD" w14:textId="77777777" w:rsidR="00AC1EC4" w:rsidRPr="00AC1EC4" w:rsidRDefault="00AC1EC4" w:rsidP="00AC1EC4">
            <w:pPr>
              <w:widowControl w:val="0"/>
              <w:autoSpaceDE w:val="0"/>
              <w:autoSpaceDN w:val="0"/>
              <w:spacing w:after="0" w:line="228" w:lineRule="exact"/>
              <w:ind w:left="108"/>
              <w:rPr>
                <w:rFonts w:ascii="Arial" w:eastAsia="Arial" w:hAnsi="Arial" w:cs="Arial"/>
                <w:sz w:val="20"/>
                <w:lang w:bidi="en-US"/>
              </w:rPr>
            </w:pPr>
            <w:r w:rsidRPr="00AC1EC4">
              <w:rPr>
                <w:rFonts w:ascii="Arial" w:eastAsia="Arial" w:hAnsi="Arial" w:cs="Arial"/>
                <w:sz w:val="20"/>
                <w:lang w:bidi="en-US"/>
              </w:rPr>
              <w:t>Max: 10</w:t>
            </w:r>
          </w:p>
        </w:tc>
        <w:tc>
          <w:tcPr>
            <w:tcW w:w="2521" w:type="dxa"/>
            <w:tcBorders>
              <w:top w:val="single" w:sz="12" w:space="0" w:color="666666"/>
              <w:left w:val="single" w:sz="4" w:space="0" w:color="666666"/>
              <w:bottom w:val="single" w:sz="4" w:space="0" w:color="666666"/>
              <w:right w:val="single" w:sz="4" w:space="0" w:color="666666"/>
            </w:tcBorders>
            <w:shd w:val="clear" w:color="auto" w:fill="CCCCCC"/>
            <w:hideMark/>
          </w:tcPr>
          <w:p w14:paraId="1BFFA940" w14:textId="77777777" w:rsidR="00AC1EC4" w:rsidRPr="00AC1EC4" w:rsidRDefault="00AC1EC4" w:rsidP="00AC1EC4">
            <w:pPr>
              <w:widowControl w:val="0"/>
              <w:autoSpaceDE w:val="0"/>
              <w:autoSpaceDN w:val="0"/>
              <w:spacing w:after="0" w:line="240" w:lineRule="auto"/>
              <w:ind w:left="108" w:right="830"/>
              <w:rPr>
                <w:rFonts w:ascii="Arial" w:eastAsia="Arial" w:hAnsi="Arial" w:cs="Arial"/>
                <w:sz w:val="20"/>
                <w:lang w:bidi="en-US"/>
              </w:rPr>
            </w:pPr>
            <w:r w:rsidRPr="00AC1EC4">
              <w:rPr>
                <w:rFonts w:ascii="Arial" w:eastAsia="Arial" w:hAnsi="Arial" w:cs="Arial"/>
                <w:sz w:val="20"/>
                <w:lang w:bidi="en-US"/>
              </w:rPr>
              <w:t>Valid Characters: A-Z</w:t>
            </w:r>
          </w:p>
          <w:p w14:paraId="3A0CC5AE" w14:textId="77777777" w:rsidR="00AC1EC4" w:rsidRPr="00AC1EC4" w:rsidRDefault="00AC1EC4" w:rsidP="00AC1EC4">
            <w:pPr>
              <w:widowControl w:val="0"/>
              <w:autoSpaceDE w:val="0"/>
              <w:autoSpaceDN w:val="0"/>
              <w:spacing w:after="0" w:line="226" w:lineRule="exact"/>
              <w:ind w:left="108"/>
              <w:rPr>
                <w:rFonts w:ascii="Arial" w:eastAsia="Arial" w:hAnsi="Arial" w:cs="Arial"/>
                <w:sz w:val="20"/>
                <w:lang w:bidi="en-US"/>
              </w:rPr>
            </w:pPr>
            <w:r w:rsidRPr="00AC1EC4">
              <w:rPr>
                <w:rFonts w:ascii="Arial" w:eastAsia="Arial" w:hAnsi="Arial" w:cs="Arial"/>
                <w:sz w:val="20"/>
                <w:lang w:bidi="en-US"/>
              </w:rPr>
              <w:t>a-z</w:t>
            </w:r>
          </w:p>
          <w:p w14:paraId="17087E5A" w14:textId="77777777" w:rsidR="00AC1EC4" w:rsidRPr="00AC1EC4" w:rsidRDefault="00AC1EC4" w:rsidP="00AC1EC4">
            <w:pPr>
              <w:widowControl w:val="0"/>
              <w:autoSpaceDE w:val="0"/>
              <w:autoSpaceDN w:val="0"/>
              <w:spacing w:before="2" w:after="0" w:line="240" w:lineRule="auto"/>
              <w:ind w:left="108" w:right="1010"/>
              <w:rPr>
                <w:rFonts w:ascii="Arial" w:eastAsia="Arial" w:hAnsi="Arial" w:cs="Arial"/>
                <w:sz w:val="20"/>
                <w:lang w:bidi="en-US"/>
              </w:rPr>
            </w:pPr>
            <w:r w:rsidRPr="00AC1EC4">
              <w:rPr>
                <w:rFonts w:ascii="Arial" w:eastAsia="Arial" w:hAnsi="Arial" w:cs="Arial"/>
                <w:sz w:val="20"/>
                <w:lang w:bidi="en-US"/>
              </w:rPr>
              <w:t xml:space="preserve"># (number </w:t>
            </w:r>
            <w:r w:rsidRPr="00AC1EC4">
              <w:rPr>
                <w:rFonts w:ascii="Arial" w:eastAsia="Arial" w:hAnsi="Arial" w:cs="Arial"/>
                <w:spacing w:val="-4"/>
                <w:sz w:val="20"/>
                <w:lang w:bidi="en-US"/>
              </w:rPr>
              <w:t xml:space="preserve">sign) </w:t>
            </w:r>
            <w:r w:rsidRPr="00AC1EC4">
              <w:rPr>
                <w:rFonts w:ascii="Arial" w:eastAsia="Arial" w:hAnsi="Arial" w:cs="Arial"/>
                <w:sz w:val="20"/>
                <w:lang w:bidi="en-US"/>
              </w:rPr>
              <w:t>0-9</w:t>
            </w:r>
          </w:p>
          <w:p w14:paraId="3BE409E1" w14:textId="77777777" w:rsidR="00AC1EC4" w:rsidRPr="00AC1EC4" w:rsidRDefault="00AC1EC4" w:rsidP="00AC1EC4">
            <w:pPr>
              <w:widowControl w:val="0"/>
              <w:autoSpaceDE w:val="0"/>
              <w:autoSpaceDN w:val="0"/>
              <w:spacing w:after="0" w:line="226" w:lineRule="exact"/>
              <w:ind w:left="108"/>
              <w:rPr>
                <w:rFonts w:ascii="Arial" w:eastAsia="Arial" w:hAnsi="Arial" w:cs="Arial"/>
                <w:sz w:val="20"/>
                <w:lang w:bidi="en-US"/>
              </w:rPr>
            </w:pPr>
            <w:r w:rsidRPr="00AC1EC4">
              <w:rPr>
                <w:rFonts w:ascii="Arial" w:eastAsia="Arial" w:hAnsi="Arial" w:cs="Arial"/>
                <w:sz w:val="20"/>
                <w:lang w:bidi="en-US"/>
              </w:rPr>
              <w:t>, (comma)</w:t>
            </w:r>
          </w:p>
          <w:p w14:paraId="365BC5A5" w14:textId="77777777" w:rsidR="00AC1EC4" w:rsidRPr="00AC1EC4" w:rsidRDefault="00AC1EC4" w:rsidP="00AC1EC4">
            <w:pPr>
              <w:widowControl w:val="0"/>
              <w:autoSpaceDE w:val="0"/>
              <w:autoSpaceDN w:val="0"/>
              <w:spacing w:before="5" w:after="0" w:line="240" w:lineRule="auto"/>
              <w:ind w:left="215" w:right="1101" w:hanging="108"/>
              <w:rPr>
                <w:rFonts w:ascii="Arial" w:eastAsia="Arial" w:hAnsi="Arial" w:cs="Arial"/>
                <w:sz w:val="20"/>
                <w:lang w:bidi="en-US"/>
              </w:rPr>
            </w:pPr>
            <w:r w:rsidRPr="00AC1EC4">
              <w:rPr>
                <w:rFonts w:ascii="Arial" w:eastAsia="Arial" w:hAnsi="Arial" w:cs="Arial"/>
                <w:sz w:val="20"/>
                <w:lang w:bidi="en-US"/>
              </w:rPr>
              <w:t xml:space="preserve">- (dash) </w:t>
            </w:r>
            <w:r w:rsidRPr="00AC1EC4">
              <w:rPr>
                <w:rFonts w:ascii="Arial" w:eastAsia="Arial" w:hAnsi="Arial" w:cs="Arial"/>
                <w:w w:val="95"/>
                <w:sz w:val="20"/>
                <w:lang w:bidi="en-US"/>
              </w:rPr>
              <w:t>(space)</w:t>
            </w:r>
          </w:p>
          <w:p w14:paraId="79BA1AA9" w14:textId="77777777" w:rsidR="00AC1EC4" w:rsidRPr="00AC1EC4" w:rsidRDefault="00AC1EC4" w:rsidP="00AC1EC4">
            <w:pPr>
              <w:widowControl w:val="0"/>
              <w:autoSpaceDE w:val="0"/>
              <w:autoSpaceDN w:val="0"/>
              <w:spacing w:after="0" w:line="226" w:lineRule="exact"/>
              <w:ind w:left="108"/>
              <w:rPr>
                <w:rFonts w:ascii="Arial" w:eastAsia="Arial" w:hAnsi="Arial" w:cs="Arial"/>
                <w:sz w:val="20"/>
                <w:lang w:bidi="en-US"/>
              </w:rPr>
            </w:pPr>
            <w:r w:rsidRPr="00AC1EC4">
              <w:rPr>
                <w:rFonts w:ascii="Arial" w:eastAsia="Arial" w:hAnsi="Arial" w:cs="Arial"/>
                <w:sz w:val="20"/>
                <w:lang w:bidi="en-US"/>
              </w:rPr>
              <w:t>_ (underscore)</w:t>
            </w:r>
          </w:p>
        </w:tc>
      </w:tr>
      <w:tr w:rsidR="00AC1EC4" w:rsidRPr="00AC1EC4" w14:paraId="01F317B6" w14:textId="77777777" w:rsidTr="00AC1EC4">
        <w:trPr>
          <w:trHeight w:val="2330"/>
        </w:trPr>
        <w:tc>
          <w:tcPr>
            <w:tcW w:w="1795" w:type="dxa"/>
            <w:tcBorders>
              <w:top w:val="single" w:sz="4" w:space="0" w:color="666666"/>
              <w:left w:val="single" w:sz="4" w:space="0" w:color="666666"/>
              <w:bottom w:val="single" w:sz="4" w:space="0" w:color="666666"/>
              <w:right w:val="single" w:sz="4" w:space="0" w:color="666666"/>
            </w:tcBorders>
            <w:hideMark/>
          </w:tcPr>
          <w:p w14:paraId="08393EBF" w14:textId="77777777" w:rsidR="00AC1EC4" w:rsidRPr="00AC1EC4" w:rsidRDefault="00AC1EC4" w:rsidP="00AC1EC4">
            <w:pPr>
              <w:widowControl w:val="0"/>
              <w:autoSpaceDE w:val="0"/>
              <w:autoSpaceDN w:val="0"/>
              <w:spacing w:after="0" w:line="226" w:lineRule="exact"/>
              <w:ind w:left="109"/>
              <w:rPr>
                <w:rFonts w:ascii="Arial" w:eastAsia="Arial" w:hAnsi="Arial" w:cs="Arial"/>
                <w:b/>
                <w:sz w:val="20"/>
                <w:lang w:bidi="en-US"/>
              </w:rPr>
            </w:pPr>
            <w:r w:rsidRPr="00AC1EC4">
              <w:rPr>
                <w:rFonts w:ascii="Arial" w:eastAsia="Arial" w:hAnsi="Arial" w:cs="Arial"/>
                <w:b/>
                <w:sz w:val="20"/>
                <w:lang w:bidi="en-US"/>
              </w:rPr>
              <w:t>Company Name</w:t>
            </w:r>
          </w:p>
        </w:tc>
        <w:tc>
          <w:tcPr>
            <w:tcW w:w="1441" w:type="dxa"/>
            <w:tcBorders>
              <w:top w:val="single" w:sz="4" w:space="0" w:color="666666"/>
              <w:left w:val="single" w:sz="4" w:space="0" w:color="666666"/>
              <w:bottom w:val="single" w:sz="4" w:space="0" w:color="666666"/>
              <w:right w:val="single" w:sz="4" w:space="0" w:color="666666"/>
            </w:tcBorders>
            <w:hideMark/>
          </w:tcPr>
          <w:p w14:paraId="1728C815" w14:textId="77777777" w:rsidR="00AC1EC4" w:rsidRPr="00AC1EC4" w:rsidRDefault="00AC1EC4" w:rsidP="00AC1EC4">
            <w:pPr>
              <w:widowControl w:val="0"/>
              <w:autoSpaceDE w:val="0"/>
              <w:autoSpaceDN w:val="0"/>
              <w:spacing w:after="0" w:line="226" w:lineRule="exact"/>
              <w:ind w:left="109"/>
              <w:rPr>
                <w:rFonts w:ascii="Arial" w:eastAsia="Arial" w:hAnsi="Arial" w:cs="Arial"/>
                <w:sz w:val="20"/>
                <w:lang w:bidi="en-US"/>
              </w:rPr>
            </w:pPr>
            <w:r w:rsidRPr="00AC1EC4">
              <w:rPr>
                <w:rFonts w:ascii="Arial" w:eastAsia="Arial" w:hAnsi="Arial" w:cs="Arial"/>
                <w:sz w:val="20"/>
                <w:lang w:bidi="en-US"/>
              </w:rPr>
              <w:t>Optional</w:t>
            </w:r>
          </w:p>
        </w:tc>
        <w:tc>
          <w:tcPr>
            <w:tcW w:w="2612" w:type="dxa"/>
            <w:tcBorders>
              <w:top w:val="single" w:sz="4" w:space="0" w:color="666666"/>
              <w:left w:val="single" w:sz="4" w:space="0" w:color="666666"/>
              <w:bottom w:val="single" w:sz="4" w:space="0" w:color="666666"/>
              <w:right w:val="single" w:sz="4" w:space="0" w:color="666666"/>
            </w:tcBorders>
            <w:hideMark/>
          </w:tcPr>
          <w:p w14:paraId="129084EE" w14:textId="77777777" w:rsidR="00AC1EC4" w:rsidRPr="00AC1EC4" w:rsidRDefault="00AC1EC4" w:rsidP="00AC1EC4">
            <w:pPr>
              <w:widowControl w:val="0"/>
              <w:autoSpaceDE w:val="0"/>
              <w:autoSpaceDN w:val="0"/>
              <w:spacing w:after="0" w:line="226" w:lineRule="exact"/>
              <w:ind w:left="108"/>
              <w:rPr>
                <w:rFonts w:ascii="Arial" w:eastAsia="Arial" w:hAnsi="Arial" w:cs="Arial"/>
                <w:b/>
                <w:sz w:val="20"/>
                <w:lang w:bidi="en-US"/>
              </w:rPr>
            </w:pPr>
            <w:r w:rsidRPr="00AC1EC4">
              <w:rPr>
                <w:rFonts w:ascii="Arial" w:eastAsia="Arial" w:hAnsi="Arial" w:cs="Arial"/>
                <w:b/>
                <w:color w:val="FF0000"/>
                <w:sz w:val="20"/>
                <w:lang w:bidi="en-US"/>
              </w:rPr>
              <w:t>Not Validated</w:t>
            </w:r>
          </w:p>
        </w:tc>
        <w:tc>
          <w:tcPr>
            <w:tcW w:w="2251" w:type="dxa"/>
            <w:tcBorders>
              <w:top w:val="single" w:sz="4" w:space="0" w:color="666666"/>
              <w:left w:val="single" w:sz="4" w:space="0" w:color="666666"/>
              <w:bottom w:val="single" w:sz="4" w:space="0" w:color="666666"/>
              <w:right w:val="single" w:sz="4" w:space="0" w:color="666666"/>
            </w:tcBorders>
            <w:hideMark/>
          </w:tcPr>
          <w:p w14:paraId="4D4853E2" w14:textId="77777777" w:rsidR="00AC1EC4" w:rsidRPr="00AC1EC4" w:rsidRDefault="00AC1EC4" w:rsidP="00AC1EC4">
            <w:pPr>
              <w:widowControl w:val="0"/>
              <w:autoSpaceDE w:val="0"/>
              <w:autoSpaceDN w:val="0"/>
              <w:spacing w:after="0" w:line="226" w:lineRule="exact"/>
              <w:ind w:left="108"/>
              <w:rPr>
                <w:rFonts w:ascii="Arial" w:eastAsia="Arial" w:hAnsi="Arial" w:cs="Arial"/>
                <w:sz w:val="20"/>
                <w:lang w:bidi="en-US"/>
              </w:rPr>
            </w:pPr>
            <w:r w:rsidRPr="00AC1EC4">
              <w:rPr>
                <w:rFonts w:ascii="Arial" w:eastAsia="Arial" w:hAnsi="Arial" w:cs="Arial"/>
                <w:sz w:val="20"/>
                <w:lang w:bidi="en-US"/>
              </w:rPr>
              <w:t>Max: 16</w:t>
            </w:r>
          </w:p>
        </w:tc>
        <w:tc>
          <w:tcPr>
            <w:tcW w:w="2521" w:type="dxa"/>
            <w:tcBorders>
              <w:top w:val="single" w:sz="4" w:space="0" w:color="666666"/>
              <w:left w:val="single" w:sz="4" w:space="0" w:color="666666"/>
              <w:bottom w:val="single" w:sz="4" w:space="0" w:color="666666"/>
              <w:right w:val="single" w:sz="4" w:space="0" w:color="666666"/>
            </w:tcBorders>
            <w:hideMark/>
          </w:tcPr>
          <w:p w14:paraId="6AC6F27F" w14:textId="77777777" w:rsidR="00AC1EC4" w:rsidRPr="00AC1EC4" w:rsidRDefault="00AC1EC4" w:rsidP="00AC1EC4">
            <w:pPr>
              <w:widowControl w:val="0"/>
              <w:autoSpaceDE w:val="0"/>
              <w:autoSpaceDN w:val="0"/>
              <w:spacing w:after="0" w:line="242" w:lineRule="auto"/>
              <w:ind w:left="108" w:right="830"/>
              <w:rPr>
                <w:rFonts w:ascii="Arial" w:eastAsia="Arial" w:hAnsi="Arial" w:cs="Arial"/>
                <w:sz w:val="20"/>
                <w:lang w:bidi="en-US"/>
              </w:rPr>
            </w:pPr>
            <w:r w:rsidRPr="00AC1EC4">
              <w:rPr>
                <w:rFonts w:ascii="Arial" w:eastAsia="Arial" w:hAnsi="Arial" w:cs="Arial"/>
                <w:sz w:val="20"/>
                <w:lang w:bidi="en-US"/>
              </w:rPr>
              <w:t>Valid Characters: A-Z</w:t>
            </w:r>
          </w:p>
          <w:p w14:paraId="6D51D377" w14:textId="77777777" w:rsidR="00AC1EC4" w:rsidRPr="00AC1EC4" w:rsidRDefault="00AC1EC4" w:rsidP="00AC1EC4">
            <w:pPr>
              <w:widowControl w:val="0"/>
              <w:autoSpaceDE w:val="0"/>
              <w:autoSpaceDN w:val="0"/>
              <w:spacing w:after="0" w:line="222" w:lineRule="exact"/>
              <w:ind w:left="108"/>
              <w:rPr>
                <w:rFonts w:ascii="Arial" w:eastAsia="Arial" w:hAnsi="Arial" w:cs="Arial"/>
                <w:sz w:val="20"/>
                <w:lang w:bidi="en-US"/>
              </w:rPr>
            </w:pPr>
            <w:r w:rsidRPr="00AC1EC4">
              <w:rPr>
                <w:rFonts w:ascii="Arial" w:eastAsia="Arial" w:hAnsi="Arial" w:cs="Arial"/>
                <w:sz w:val="20"/>
                <w:lang w:bidi="en-US"/>
              </w:rPr>
              <w:t>a-z</w:t>
            </w:r>
          </w:p>
          <w:p w14:paraId="772A7AA2" w14:textId="77777777" w:rsidR="00AC1EC4" w:rsidRPr="00AC1EC4" w:rsidRDefault="00AC1EC4" w:rsidP="00AC1EC4">
            <w:pPr>
              <w:widowControl w:val="0"/>
              <w:autoSpaceDE w:val="0"/>
              <w:autoSpaceDN w:val="0"/>
              <w:spacing w:after="0" w:line="242" w:lineRule="auto"/>
              <w:ind w:left="108" w:right="1010"/>
              <w:rPr>
                <w:rFonts w:ascii="Arial" w:eastAsia="Arial" w:hAnsi="Arial" w:cs="Arial"/>
                <w:sz w:val="20"/>
                <w:lang w:bidi="en-US"/>
              </w:rPr>
            </w:pPr>
            <w:r w:rsidRPr="00AC1EC4">
              <w:rPr>
                <w:rFonts w:ascii="Arial" w:eastAsia="Arial" w:hAnsi="Arial" w:cs="Arial"/>
                <w:sz w:val="20"/>
                <w:lang w:bidi="en-US"/>
              </w:rPr>
              <w:t xml:space="preserve"># (number </w:t>
            </w:r>
            <w:r w:rsidRPr="00AC1EC4">
              <w:rPr>
                <w:rFonts w:ascii="Arial" w:eastAsia="Arial" w:hAnsi="Arial" w:cs="Arial"/>
                <w:spacing w:val="-4"/>
                <w:sz w:val="20"/>
                <w:lang w:bidi="en-US"/>
              </w:rPr>
              <w:t xml:space="preserve">sign) </w:t>
            </w:r>
            <w:r w:rsidRPr="00AC1EC4">
              <w:rPr>
                <w:rFonts w:ascii="Arial" w:eastAsia="Arial" w:hAnsi="Arial" w:cs="Arial"/>
                <w:sz w:val="20"/>
                <w:lang w:bidi="en-US"/>
              </w:rPr>
              <w:t>0-9</w:t>
            </w:r>
          </w:p>
          <w:p w14:paraId="33AF832D" w14:textId="77777777" w:rsidR="00AC1EC4" w:rsidRPr="00AC1EC4" w:rsidRDefault="00AC1EC4" w:rsidP="00AC1EC4">
            <w:pPr>
              <w:widowControl w:val="0"/>
              <w:autoSpaceDE w:val="0"/>
              <w:autoSpaceDN w:val="0"/>
              <w:spacing w:after="0" w:line="222" w:lineRule="exact"/>
              <w:ind w:left="108"/>
              <w:rPr>
                <w:rFonts w:ascii="Arial" w:eastAsia="Arial" w:hAnsi="Arial" w:cs="Arial"/>
                <w:sz w:val="20"/>
                <w:lang w:bidi="en-US"/>
              </w:rPr>
            </w:pPr>
            <w:r w:rsidRPr="00AC1EC4">
              <w:rPr>
                <w:rFonts w:ascii="Arial" w:eastAsia="Arial" w:hAnsi="Arial" w:cs="Arial"/>
                <w:sz w:val="20"/>
                <w:lang w:bidi="en-US"/>
              </w:rPr>
              <w:t>, (comma)</w:t>
            </w:r>
          </w:p>
          <w:p w14:paraId="6F482598" w14:textId="77777777" w:rsidR="00AC1EC4" w:rsidRPr="00AC1EC4" w:rsidRDefault="00AC1EC4" w:rsidP="00AC1EC4">
            <w:pPr>
              <w:widowControl w:val="0"/>
              <w:autoSpaceDE w:val="0"/>
              <w:autoSpaceDN w:val="0"/>
              <w:spacing w:after="0" w:line="242" w:lineRule="auto"/>
              <w:ind w:left="215" w:right="1101" w:hanging="108"/>
              <w:rPr>
                <w:rFonts w:ascii="Arial" w:eastAsia="Arial" w:hAnsi="Arial" w:cs="Arial"/>
                <w:sz w:val="20"/>
                <w:lang w:bidi="en-US"/>
              </w:rPr>
            </w:pPr>
            <w:r w:rsidRPr="00AC1EC4">
              <w:rPr>
                <w:rFonts w:ascii="Arial" w:eastAsia="Arial" w:hAnsi="Arial" w:cs="Arial"/>
                <w:sz w:val="20"/>
                <w:lang w:bidi="en-US"/>
              </w:rPr>
              <w:t xml:space="preserve">- (dash) </w:t>
            </w:r>
            <w:r w:rsidRPr="00AC1EC4">
              <w:rPr>
                <w:rFonts w:ascii="Arial" w:eastAsia="Arial" w:hAnsi="Arial" w:cs="Arial"/>
                <w:w w:val="95"/>
                <w:sz w:val="20"/>
                <w:lang w:bidi="en-US"/>
              </w:rPr>
              <w:t>(space)</w:t>
            </w:r>
          </w:p>
          <w:p w14:paraId="3DD726AA" w14:textId="77777777" w:rsidR="00AC1EC4" w:rsidRPr="00AC1EC4" w:rsidRDefault="00AC1EC4" w:rsidP="00AC1EC4">
            <w:pPr>
              <w:widowControl w:val="0"/>
              <w:autoSpaceDE w:val="0"/>
              <w:autoSpaceDN w:val="0"/>
              <w:spacing w:after="0" w:line="223" w:lineRule="exact"/>
              <w:ind w:left="108"/>
              <w:rPr>
                <w:rFonts w:ascii="Arial" w:eastAsia="Arial" w:hAnsi="Arial" w:cs="Arial"/>
                <w:sz w:val="20"/>
                <w:lang w:bidi="en-US"/>
              </w:rPr>
            </w:pPr>
            <w:r w:rsidRPr="00AC1EC4">
              <w:rPr>
                <w:rFonts w:ascii="Arial" w:eastAsia="Arial" w:hAnsi="Arial" w:cs="Arial"/>
                <w:sz w:val="20"/>
                <w:lang w:bidi="en-US"/>
              </w:rPr>
              <w:t>_ (underscore)</w:t>
            </w:r>
          </w:p>
        </w:tc>
      </w:tr>
      <w:tr w:rsidR="00AC1EC4" w14:paraId="79802AA2" w14:textId="77777777" w:rsidTr="00AC1EC4">
        <w:trPr>
          <w:trHeight w:val="2330"/>
        </w:trPr>
        <w:tc>
          <w:tcPr>
            <w:tcW w:w="1795" w:type="dxa"/>
            <w:tcBorders>
              <w:top w:val="single" w:sz="4" w:space="0" w:color="666666"/>
              <w:left w:val="single" w:sz="4" w:space="0" w:color="666666"/>
              <w:bottom w:val="single" w:sz="4" w:space="0" w:color="666666"/>
              <w:right w:val="single" w:sz="4" w:space="0" w:color="666666"/>
            </w:tcBorders>
            <w:shd w:val="clear" w:color="auto" w:fill="CCCCCC"/>
            <w:hideMark/>
          </w:tcPr>
          <w:p w14:paraId="14E17032" w14:textId="77777777" w:rsidR="00AC1EC4" w:rsidRPr="00AC1EC4" w:rsidRDefault="00AC1EC4" w:rsidP="00AC1EC4">
            <w:pPr>
              <w:spacing w:line="226" w:lineRule="exact"/>
              <w:rPr>
                <w:rFonts w:ascii="Arial" w:eastAsia="Arial" w:hAnsi="Arial" w:cs="Arial"/>
                <w:b/>
                <w:sz w:val="20"/>
                <w:lang w:bidi="en-US"/>
              </w:rPr>
            </w:pPr>
            <w:r w:rsidRPr="00AC1EC4">
              <w:rPr>
                <w:rFonts w:ascii="Arial" w:eastAsia="Arial" w:hAnsi="Arial" w:cs="Arial"/>
                <w:b/>
                <w:sz w:val="20"/>
                <w:lang w:bidi="en-US"/>
              </w:rPr>
              <w:lastRenderedPageBreak/>
              <w:t>Start Date</w:t>
            </w:r>
          </w:p>
        </w:tc>
        <w:tc>
          <w:tcPr>
            <w:tcW w:w="1441" w:type="dxa"/>
            <w:tcBorders>
              <w:top w:val="single" w:sz="4" w:space="0" w:color="666666"/>
              <w:left w:val="single" w:sz="4" w:space="0" w:color="666666"/>
              <w:bottom w:val="single" w:sz="4" w:space="0" w:color="666666"/>
              <w:right w:val="single" w:sz="4" w:space="0" w:color="666666"/>
            </w:tcBorders>
            <w:shd w:val="clear" w:color="auto" w:fill="CCCCCC"/>
            <w:hideMark/>
          </w:tcPr>
          <w:p w14:paraId="2799F460" w14:textId="77777777" w:rsidR="00AC1EC4" w:rsidRPr="00AC1EC4" w:rsidRDefault="00AC1EC4" w:rsidP="00AC1EC4">
            <w:pPr>
              <w:spacing w:line="226" w:lineRule="exact"/>
              <w:rPr>
                <w:rFonts w:ascii="Arial" w:eastAsia="Arial" w:hAnsi="Arial" w:cs="Arial"/>
                <w:sz w:val="20"/>
                <w:lang w:bidi="en-US"/>
              </w:rPr>
            </w:pPr>
            <w:r w:rsidRPr="00AC1EC4">
              <w:rPr>
                <w:rFonts w:ascii="Arial" w:eastAsia="Arial" w:hAnsi="Arial" w:cs="Arial"/>
                <w:sz w:val="20"/>
                <w:lang w:bidi="en-US"/>
              </w:rPr>
              <w:t>Required</w:t>
            </w:r>
          </w:p>
        </w:tc>
        <w:tc>
          <w:tcPr>
            <w:tcW w:w="2612" w:type="dxa"/>
            <w:tcBorders>
              <w:top w:val="single" w:sz="4" w:space="0" w:color="666666"/>
              <w:left w:val="single" w:sz="4" w:space="0" w:color="666666"/>
              <w:bottom w:val="single" w:sz="4" w:space="0" w:color="666666"/>
              <w:right w:val="single" w:sz="4" w:space="0" w:color="666666"/>
            </w:tcBorders>
            <w:shd w:val="clear" w:color="auto" w:fill="CCCCCC"/>
            <w:hideMark/>
          </w:tcPr>
          <w:p w14:paraId="5840C1EB" w14:textId="77777777" w:rsidR="00AC1EC4" w:rsidRPr="00AC1EC4" w:rsidRDefault="00AC1EC4" w:rsidP="00347848">
            <w:pPr>
              <w:pStyle w:val="TableParagraph"/>
              <w:numPr>
                <w:ilvl w:val="0"/>
                <w:numId w:val="53"/>
              </w:numPr>
              <w:tabs>
                <w:tab w:val="left" w:pos="355"/>
              </w:tabs>
              <w:spacing w:line="228" w:lineRule="exact"/>
              <w:ind w:right="276"/>
              <w:rPr>
                <w:bCs/>
                <w:sz w:val="20"/>
              </w:rPr>
            </w:pPr>
            <w:r w:rsidRPr="00AC1EC4">
              <w:rPr>
                <w:bCs/>
                <w:sz w:val="20"/>
              </w:rPr>
              <w:t>The transaction meets the parameters when the date is equal to or after the Start Date.</w:t>
            </w:r>
          </w:p>
          <w:p w14:paraId="475C334E" w14:textId="77777777" w:rsidR="00AC1EC4" w:rsidRPr="00AC1EC4" w:rsidRDefault="00AC1EC4" w:rsidP="00347848">
            <w:pPr>
              <w:pStyle w:val="TableParagraph"/>
              <w:numPr>
                <w:ilvl w:val="0"/>
                <w:numId w:val="53"/>
              </w:numPr>
              <w:tabs>
                <w:tab w:val="left" w:pos="355"/>
              </w:tabs>
              <w:ind w:right="230"/>
              <w:rPr>
                <w:bCs/>
                <w:sz w:val="20"/>
              </w:rPr>
            </w:pPr>
            <w:r w:rsidRPr="00AC1EC4">
              <w:rPr>
                <w:bCs/>
                <w:sz w:val="20"/>
              </w:rPr>
              <w:t>The transaction does not meet the parameters when the date is before the Start Date.</w:t>
            </w:r>
          </w:p>
        </w:tc>
        <w:tc>
          <w:tcPr>
            <w:tcW w:w="2251" w:type="dxa"/>
            <w:tcBorders>
              <w:top w:val="single" w:sz="4" w:space="0" w:color="666666"/>
              <w:left w:val="single" w:sz="4" w:space="0" w:color="666666"/>
              <w:bottom w:val="single" w:sz="4" w:space="0" w:color="666666"/>
              <w:right w:val="single" w:sz="4" w:space="0" w:color="666666"/>
            </w:tcBorders>
            <w:shd w:val="clear" w:color="auto" w:fill="CCCCCC"/>
            <w:hideMark/>
          </w:tcPr>
          <w:p w14:paraId="3729167F" w14:textId="77777777" w:rsidR="00AC1EC4" w:rsidRPr="00AC1EC4" w:rsidRDefault="00AC1EC4" w:rsidP="00AC1EC4">
            <w:pPr>
              <w:spacing w:line="226" w:lineRule="exact"/>
              <w:rPr>
                <w:rFonts w:ascii="Arial" w:eastAsia="Arial" w:hAnsi="Arial" w:cs="Arial"/>
                <w:sz w:val="20"/>
                <w:lang w:bidi="en-US"/>
              </w:rPr>
            </w:pPr>
            <w:r w:rsidRPr="00AC1EC4">
              <w:rPr>
                <w:rFonts w:ascii="Arial" w:eastAsia="Arial" w:hAnsi="Arial" w:cs="Arial"/>
                <w:sz w:val="20"/>
                <w:lang w:bidi="en-US"/>
              </w:rPr>
              <w:t>The Start Date is</w:t>
            </w:r>
          </w:p>
          <w:p w14:paraId="3E50D3D6" w14:textId="77777777" w:rsidR="00AC1EC4" w:rsidRPr="00AC1EC4" w:rsidRDefault="00AC1EC4" w:rsidP="00AC1EC4">
            <w:pPr>
              <w:spacing w:line="226" w:lineRule="exact"/>
              <w:rPr>
                <w:rFonts w:ascii="Arial" w:eastAsia="Arial" w:hAnsi="Arial" w:cs="Arial"/>
                <w:sz w:val="20"/>
                <w:lang w:bidi="en-US"/>
              </w:rPr>
            </w:pPr>
            <w:r w:rsidRPr="00AC1EC4">
              <w:rPr>
                <w:rFonts w:ascii="Arial" w:eastAsia="Arial" w:hAnsi="Arial" w:cs="Arial"/>
                <w:sz w:val="20"/>
                <w:lang w:bidi="en-US"/>
              </w:rPr>
              <w:t>based on the settlement date.</w:t>
            </w:r>
          </w:p>
        </w:tc>
        <w:tc>
          <w:tcPr>
            <w:tcW w:w="2521" w:type="dxa"/>
            <w:tcBorders>
              <w:top w:val="single" w:sz="4" w:space="0" w:color="666666"/>
              <w:left w:val="single" w:sz="4" w:space="0" w:color="666666"/>
              <w:bottom w:val="single" w:sz="4" w:space="0" w:color="666666"/>
              <w:right w:val="single" w:sz="4" w:space="0" w:color="666666"/>
            </w:tcBorders>
            <w:shd w:val="clear" w:color="auto" w:fill="CCCCCC"/>
            <w:hideMark/>
          </w:tcPr>
          <w:p w14:paraId="3DDBA072" w14:textId="77777777" w:rsidR="00AC1EC4" w:rsidRPr="00AC1EC4" w:rsidRDefault="00AC1EC4" w:rsidP="00AC1EC4">
            <w:pPr>
              <w:spacing w:line="242" w:lineRule="auto"/>
              <w:ind w:right="830"/>
              <w:rPr>
                <w:rFonts w:ascii="Arial" w:eastAsia="Arial" w:hAnsi="Arial" w:cs="Arial"/>
                <w:sz w:val="20"/>
                <w:lang w:bidi="en-US"/>
              </w:rPr>
            </w:pPr>
            <w:r w:rsidRPr="00AC1EC4">
              <w:rPr>
                <w:rFonts w:ascii="Arial" w:eastAsia="Arial" w:hAnsi="Arial" w:cs="Arial"/>
                <w:sz w:val="20"/>
                <w:lang w:bidi="en-US"/>
              </w:rPr>
              <w:t>Valid Characters:</w:t>
            </w:r>
          </w:p>
          <w:p w14:paraId="2DA6F7E0" w14:textId="77777777" w:rsidR="00AC1EC4" w:rsidRPr="00AC1EC4" w:rsidRDefault="00AC1EC4" w:rsidP="00AC1EC4">
            <w:pPr>
              <w:spacing w:line="242" w:lineRule="auto"/>
              <w:ind w:right="830"/>
              <w:rPr>
                <w:rFonts w:ascii="Arial" w:eastAsia="Arial" w:hAnsi="Arial" w:cs="Arial"/>
                <w:sz w:val="20"/>
                <w:lang w:bidi="en-US"/>
              </w:rPr>
            </w:pPr>
            <w:r w:rsidRPr="00AC1EC4">
              <w:rPr>
                <w:rFonts w:ascii="Arial" w:eastAsia="Arial" w:hAnsi="Arial" w:cs="Arial"/>
                <w:sz w:val="20"/>
                <w:lang w:bidi="en-US"/>
              </w:rPr>
              <w:t>0-9</w:t>
            </w:r>
          </w:p>
        </w:tc>
      </w:tr>
      <w:tr w:rsidR="00AC1EC4" w14:paraId="027DEB3F" w14:textId="77777777" w:rsidTr="00AC1EC4">
        <w:trPr>
          <w:trHeight w:val="2330"/>
        </w:trPr>
        <w:tc>
          <w:tcPr>
            <w:tcW w:w="1795" w:type="dxa"/>
            <w:tcBorders>
              <w:top w:val="single" w:sz="4" w:space="0" w:color="666666"/>
              <w:left w:val="single" w:sz="4" w:space="0" w:color="666666"/>
              <w:bottom w:val="single" w:sz="4" w:space="0" w:color="666666"/>
              <w:right w:val="single" w:sz="4" w:space="0" w:color="666666"/>
            </w:tcBorders>
            <w:hideMark/>
          </w:tcPr>
          <w:p w14:paraId="44F07606" w14:textId="77777777" w:rsidR="00AC1EC4" w:rsidRPr="00AC1EC4" w:rsidRDefault="00AC1EC4" w:rsidP="00AC1EC4">
            <w:pPr>
              <w:spacing w:line="226" w:lineRule="exact"/>
              <w:rPr>
                <w:rFonts w:ascii="Arial" w:eastAsia="Arial" w:hAnsi="Arial" w:cs="Arial"/>
                <w:b/>
                <w:sz w:val="20"/>
                <w:lang w:bidi="en-US"/>
              </w:rPr>
            </w:pPr>
            <w:r w:rsidRPr="00AC1EC4">
              <w:rPr>
                <w:rFonts w:ascii="Arial" w:eastAsia="Arial" w:hAnsi="Arial" w:cs="Arial"/>
                <w:b/>
                <w:sz w:val="20"/>
                <w:lang w:bidi="en-US"/>
              </w:rPr>
              <w:t>End Date</w:t>
            </w:r>
          </w:p>
        </w:tc>
        <w:tc>
          <w:tcPr>
            <w:tcW w:w="1441" w:type="dxa"/>
            <w:tcBorders>
              <w:top w:val="single" w:sz="4" w:space="0" w:color="666666"/>
              <w:left w:val="single" w:sz="4" w:space="0" w:color="666666"/>
              <w:bottom w:val="single" w:sz="4" w:space="0" w:color="666666"/>
              <w:right w:val="single" w:sz="4" w:space="0" w:color="666666"/>
            </w:tcBorders>
            <w:hideMark/>
          </w:tcPr>
          <w:p w14:paraId="57EC90AE" w14:textId="77777777" w:rsidR="00AC1EC4" w:rsidRPr="00AC1EC4" w:rsidRDefault="00AC1EC4" w:rsidP="00AC1EC4">
            <w:pPr>
              <w:spacing w:line="226" w:lineRule="exact"/>
              <w:rPr>
                <w:rFonts w:ascii="Arial" w:eastAsia="Arial" w:hAnsi="Arial" w:cs="Arial"/>
                <w:sz w:val="20"/>
                <w:lang w:bidi="en-US"/>
              </w:rPr>
            </w:pPr>
            <w:r w:rsidRPr="00AC1EC4">
              <w:rPr>
                <w:rFonts w:ascii="Arial" w:eastAsia="Arial" w:hAnsi="Arial" w:cs="Arial"/>
                <w:sz w:val="20"/>
                <w:lang w:bidi="en-US"/>
              </w:rPr>
              <w:t>Optional</w:t>
            </w:r>
          </w:p>
        </w:tc>
        <w:tc>
          <w:tcPr>
            <w:tcW w:w="2612" w:type="dxa"/>
            <w:tcBorders>
              <w:top w:val="single" w:sz="4" w:space="0" w:color="666666"/>
              <w:left w:val="single" w:sz="4" w:space="0" w:color="666666"/>
              <w:bottom w:val="single" w:sz="4" w:space="0" w:color="666666"/>
              <w:right w:val="single" w:sz="4" w:space="0" w:color="666666"/>
            </w:tcBorders>
            <w:hideMark/>
          </w:tcPr>
          <w:p w14:paraId="29774E83" w14:textId="77777777" w:rsidR="00AC1EC4" w:rsidRPr="00AC1EC4" w:rsidRDefault="00AC1EC4" w:rsidP="00347848">
            <w:pPr>
              <w:pStyle w:val="TableParagraph"/>
              <w:numPr>
                <w:ilvl w:val="0"/>
                <w:numId w:val="54"/>
              </w:numPr>
              <w:tabs>
                <w:tab w:val="left" w:pos="355"/>
              </w:tabs>
              <w:spacing w:before="9" w:line="235" w:lineRule="auto"/>
              <w:ind w:right="276"/>
              <w:rPr>
                <w:bCs/>
                <w:sz w:val="20"/>
              </w:rPr>
            </w:pPr>
            <w:r w:rsidRPr="00AC1EC4">
              <w:rPr>
                <w:bCs/>
                <w:sz w:val="20"/>
              </w:rPr>
              <w:t>The transaction meets the parameters when the date is equal to or before the End Date.</w:t>
            </w:r>
          </w:p>
          <w:p w14:paraId="610BAF43" w14:textId="77777777" w:rsidR="00AC1EC4" w:rsidRPr="00AC1EC4" w:rsidRDefault="00AC1EC4" w:rsidP="00347848">
            <w:pPr>
              <w:pStyle w:val="TableParagraph"/>
              <w:numPr>
                <w:ilvl w:val="0"/>
                <w:numId w:val="54"/>
              </w:numPr>
              <w:tabs>
                <w:tab w:val="left" w:pos="355"/>
              </w:tabs>
              <w:spacing w:before="3"/>
              <w:ind w:right="373"/>
              <w:rPr>
                <w:bCs/>
                <w:sz w:val="20"/>
              </w:rPr>
            </w:pPr>
            <w:r w:rsidRPr="00AC1EC4">
              <w:rPr>
                <w:bCs/>
                <w:sz w:val="20"/>
              </w:rPr>
              <w:t>The transaction does not meet the parameters when the date is after the End Date.</w:t>
            </w:r>
          </w:p>
          <w:p w14:paraId="184F759C" w14:textId="77777777" w:rsidR="00AC1EC4" w:rsidRPr="00AC1EC4" w:rsidRDefault="00AC1EC4" w:rsidP="00347848">
            <w:pPr>
              <w:pStyle w:val="TableParagraph"/>
              <w:numPr>
                <w:ilvl w:val="0"/>
                <w:numId w:val="54"/>
              </w:numPr>
              <w:tabs>
                <w:tab w:val="left" w:pos="355"/>
              </w:tabs>
              <w:spacing w:before="1" w:line="235" w:lineRule="auto"/>
              <w:ind w:right="276"/>
              <w:rPr>
                <w:bCs/>
                <w:sz w:val="20"/>
              </w:rPr>
            </w:pPr>
            <w:r w:rsidRPr="00AC1EC4">
              <w:rPr>
                <w:bCs/>
                <w:sz w:val="20"/>
              </w:rPr>
              <w:t>The transaction meets the parameters when the field is blank.</w:t>
            </w:r>
          </w:p>
        </w:tc>
        <w:tc>
          <w:tcPr>
            <w:tcW w:w="2251" w:type="dxa"/>
            <w:tcBorders>
              <w:top w:val="single" w:sz="4" w:space="0" w:color="666666"/>
              <w:left w:val="single" w:sz="4" w:space="0" w:color="666666"/>
              <w:bottom w:val="single" w:sz="4" w:space="0" w:color="666666"/>
              <w:right w:val="single" w:sz="4" w:space="0" w:color="666666"/>
            </w:tcBorders>
            <w:hideMark/>
          </w:tcPr>
          <w:p w14:paraId="3B5F9419" w14:textId="77777777" w:rsidR="00AC1EC4" w:rsidRPr="00AC1EC4" w:rsidRDefault="00AC1EC4" w:rsidP="00AC1EC4">
            <w:pPr>
              <w:spacing w:line="226" w:lineRule="exact"/>
              <w:rPr>
                <w:rFonts w:ascii="Arial" w:eastAsia="Arial" w:hAnsi="Arial" w:cs="Arial"/>
                <w:sz w:val="20"/>
                <w:lang w:bidi="en-US"/>
              </w:rPr>
            </w:pPr>
            <w:r w:rsidRPr="00AC1EC4">
              <w:rPr>
                <w:rFonts w:ascii="Arial" w:eastAsia="Arial" w:hAnsi="Arial" w:cs="Arial"/>
                <w:sz w:val="20"/>
                <w:lang w:bidi="en-US"/>
              </w:rPr>
              <w:t>The End Date is based on the settlement date.</w:t>
            </w:r>
          </w:p>
        </w:tc>
        <w:tc>
          <w:tcPr>
            <w:tcW w:w="2521" w:type="dxa"/>
            <w:tcBorders>
              <w:top w:val="single" w:sz="4" w:space="0" w:color="666666"/>
              <w:left w:val="single" w:sz="4" w:space="0" w:color="666666"/>
              <w:bottom w:val="single" w:sz="4" w:space="0" w:color="666666"/>
              <w:right w:val="single" w:sz="4" w:space="0" w:color="666666"/>
            </w:tcBorders>
            <w:hideMark/>
          </w:tcPr>
          <w:p w14:paraId="5CC16649" w14:textId="77777777" w:rsidR="00AC1EC4" w:rsidRPr="00AC1EC4" w:rsidRDefault="00AC1EC4" w:rsidP="00AC1EC4">
            <w:pPr>
              <w:spacing w:line="242" w:lineRule="auto"/>
              <w:rPr>
                <w:rFonts w:ascii="Arial" w:eastAsia="Arial" w:hAnsi="Arial" w:cs="Arial"/>
                <w:sz w:val="20"/>
                <w:lang w:bidi="en-US"/>
              </w:rPr>
            </w:pPr>
            <w:r w:rsidRPr="00AC1EC4">
              <w:rPr>
                <w:rFonts w:ascii="Arial" w:eastAsia="Arial" w:hAnsi="Arial" w:cs="Arial"/>
                <w:sz w:val="20"/>
                <w:lang w:bidi="en-US"/>
              </w:rPr>
              <w:t>Valid Characters: 0-9</w:t>
            </w:r>
          </w:p>
        </w:tc>
      </w:tr>
    </w:tbl>
    <w:p w14:paraId="526579CB" w14:textId="0CD2EC31" w:rsidR="00AC1EC4" w:rsidRDefault="00AC1EC4" w:rsidP="00AC1EC4">
      <w:pPr>
        <w:spacing w:after="0" w:line="240" w:lineRule="auto"/>
        <w:ind w:left="720"/>
      </w:pPr>
    </w:p>
    <w:p w14:paraId="12BBBAEB" w14:textId="49C6F6A4" w:rsidR="00AC1EC4" w:rsidRDefault="00AC1EC4" w:rsidP="00347848">
      <w:pPr>
        <w:pStyle w:val="ListParagraph"/>
        <w:numPr>
          <w:ilvl w:val="0"/>
          <w:numId w:val="52"/>
        </w:numPr>
        <w:spacing w:after="0" w:line="240" w:lineRule="auto"/>
      </w:pPr>
      <w:r>
        <w:t xml:space="preserve">Choose from the list of available accounts to add to the Block List. </w:t>
      </w:r>
    </w:p>
    <w:p w14:paraId="70F0CC2B" w14:textId="60D56F40" w:rsidR="00AC1EC4" w:rsidRDefault="00AC1EC4" w:rsidP="00AC1EC4">
      <w:pPr>
        <w:pStyle w:val="ListParagraph"/>
        <w:spacing w:after="0" w:line="240" w:lineRule="auto"/>
        <w:ind w:left="810"/>
      </w:pPr>
    </w:p>
    <w:p w14:paraId="4CEB99E9" w14:textId="77777777" w:rsidR="00AC1EC4" w:rsidRDefault="00AC1EC4" w:rsidP="00AC1EC4">
      <w:pPr>
        <w:pStyle w:val="ListParagraph"/>
        <w:spacing w:after="0" w:line="240" w:lineRule="auto"/>
        <w:ind w:left="810"/>
      </w:pPr>
      <w:r>
        <w:t>&gt; and &lt; move individual accounts between list of available accounts and selected accounts.</w:t>
      </w:r>
    </w:p>
    <w:p w14:paraId="72F09C6A" w14:textId="039395F1" w:rsidR="00AC1EC4" w:rsidRDefault="00AC1EC4" w:rsidP="00AC1EC4">
      <w:pPr>
        <w:pStyle w:val="ListParagraph"/>
        <w:spacing w:after="0" w:line="240" w:lineRule="auto"/>
        <w:ind w:left="810"/>
      </w:pPr>
      <w:r>
        <w:t>&gt;&gt; and &lt;&lt; move all accounts between the available and selected accounts fields.</w:t>
      </w:r>
    </w:p>
    <w:p w14:paraId="4FEBE8A9" w14:textId="28497862" w:rsidR="00AC1EC4" w:rsidRDefault="00AC1EC4" w:rsidP="00AC1EC4">
      <w:pPr>
        <w:pStyle w:val="ListParagraph"/>
        <w:spacing w:after="0" w:line="240" w:lineRule="auto"/>
        <w:ind w:left="810"/>
      </w:pPr>
    </w:p>
    <w:p w14:paraId="259C0B0A" w14:textId="6091610A" w:rsidR="00AC1EC4" w:rsidRDefault="00AC1EC4" w:rsidP="00AC1EC4">
      <w:pPr>
        <w:pStyle w:val="ListParagraph"/>
        <w:spacing w:after="0" w:line="240" w:lineRule="auto"/>
        <w:ind w:left="810"/>
      </w:pPr>
      <w:r>
        <w:rPr>
          <w:noProof/>
        </w:rPr>
        <w:drawing>
          <wp:inline distT="0" distB="0" distL="0" distR="0" wp14:anchorId="7E2C8E49" wp14:editId="122996F8">
            <wp:extent cx="5486400" cy="1720757"/>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86400" cy="1720757"/>
                    </a:xfrm>
                    <a:prstGeom prst="rect">
                      <a:avLst/>
                    </a:prstGeom>
                    <a:noFill/>
                  </pic:spPr>
                </pic:pic>
              </a:graphicData>
            </a:graphic>
          </wp:inline>
        </w:drawing>
      </w:r>
    </w:p>
    <w:p w14:paraId="44449845" w14:textId="383064C8" w:rsidR="00AC1EC4" w:rsidRDefault="00AC1EC4" w:rsidP="00AC1EC4">
      <w:pPr>
        <w:pStyle w:val="ListParagraph"/>
        <w:spacing w:after="0" w:line="240" w:lineRule="auto"/>
        <w:ind w:left="810"/>
      </w:pPr>
    </w:p>
    <w:p w14:paraId="33970DEB" w14:textId="0399FA49" w:rsidR="00AC1EC4" w:rsidRDefault="00AC1EC4" w:rsidP="00347848">
      <w:pPr>
        <w:pStyle w:val="ListParagraph"/>
        <w:numPr>
          <w:ilvl w:val="0"/>
          <w:numId w:val="52"/>
        </w:numPr>
        <w:spacing w:after="0" w:line="240" w:lineRule="auto"/>
      </w:pPr>
      <w:r>
        <w:t xml:space="preserve">Once the entry is completed, click Save to save it to the Block List. A success message will appear. </w:t>
      </w:r>
    </w:p>
    <w:p w14:paraId="452386EE" w14:textId="7EFC2C14" w:rsidR="00AC1EC4" w:rsidRDefault="00AC1EC4" w:rsidP="00AC1EC4">
      <w:pPr>
        <w:pStyle w:val="ListParagraph"/>
        <w:spacing w:after="0" w:line="240" w:lineRule="auto"/>
        <w:ind w:left="810"/>
      </w:pPr>
    </w:p>
    <w:p w14:paraId="2B33F061" w14:textId="5B717E28" w:rsidR="00AC1EC4" w:rsidRDefault="00AC1EC4" w:rsidP="00AC1EC4">
      <w:pPr>
        <w:pStyle w:val="ListParagraph"/>
        <w:spacing w:after="0" w:line="240" w:lineRule="auto"/>
        <w:ind w:left="810"/>
      </w:pPr>
      <w:r>
        <w:rPr>
          <w:noProof/>
        </w:rPr>
        <w:lastRenderedPageBreak/>
        <w:drawing>
          <wp:inline distT="0" distB="0" distL="0" distR="0" wp14:anchorId="58223E25" wp14:editId="0CEC2C70">
            <wp:extent cx="5486400" cy="1428553"/>
            <wp:effectExtent l="0" t="0" r="0" b="63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86400" cy="1428553"/>
                    </a:xfrm>
                    <a:prstGeom prst="rect">
                      <a:avLst/>
                    </a:prstGeom>
                    <a:noFill/>
                  </pic:spPr>
                </pic:pic>
              </a:graphicData>
            </a:graphic>
          </wp:inline>
        </w:drawing>
      </w:r>
    </w:p>
    <w:p w14:paraId="2C01AA96" w14:textId="27D7F0B5" w:rsidR="00AC1EC4" w:rsidRDefault="00AC1EC4" w:rsidP="00AC1EC4">
      <w:pPr>
        <w:pStyle w:val="ListParagraph"/>
        <w:spacing w:after="0" w:line="240" w:lineRule="auto"/>
        <w:ind w:left="810"/>
      </w:pPr>
    </w:p>
    <w:p w14:paraId="223A08B4" w14:textId="20968942" w:rsidR="00AC1EC4" w:rsidRDefault="00347848" w:rsidP="00347848">
      <w:pPr>
        <w:pStyle w:val="ListParagraph"/>
        <w:numPr>
          <w:ilvl w:val="0"/>
          <w:numId w:val="52"/>
        </w:numPr>
        <w:spacing w:after="0" w:line="240" w:lineRule="auto"/>
      </w:pPr>
      <w:r>
        <w:t>To edit any entity on the Block List, click the Edit hyperlink at the endo the appropriate row to be taken to the Company’s screen.</w:t>
      </w:r>
    </w:p>
    <w:p w14:paraId="4A1C7E18" w14:textId="77777777" w:rsidR="00347848" w:rsidRDefault="00347848" w:rsidP="00347848">
      <w:pPr>
        <w:pStyle w:val="ListParagraph"/>
        <w:spacing w:after="0" w:line="240" w:lineRule="auto"/>
        <w:ind w:left="810"/>
      </w:pPr>
    </w:p>
    <w:p w14:paraId="70673E68" w14:textId="421E45BF" w:rsidR="00347848" w:rsidRDefault="00347848" w:rsidP="00347848">
      <w:pPr>
        <w:pStyle w:val="ListParagraph"/>
        <w:numPr>
          <w:ilvl w:val="0"/>
          <w:numId w:val="52"/>
        </w:numPr>
        <w:spacing w:after="0" w:line="240" w:lineRule="auto"/>
      </w:pPr>
      <w:r>
        <w:t xml:space="preserve">To Delete any entity on the Block List, click the checkbox next to the appropriate row, and click the Delete Selected button. </w:t>
      </w:r>
    </w:p>
    <w:p w14:paraId="5D6A54E8" w14:textId="77777777" w:rsidR="00347848" w:rsidRDefault="00347848" w:rsidP="00347848">
      <w:pPr>
        <w:pStyle w:val="ListParagraph"/>
      </w:pPr>
    </w:p>
    <w:p w14:paraId="1E6680DD" w14:textId="1E6CFCD2" w:rsidR="00347848" w:rsidRPr="00347848" w:rsidRDefault="00347848" w:rsidP="00347848">
      <w:pPr>
        <w:pStyle w:val="ListParagraph"/>
        <w:numPr>
          <w:ilvl w:val="0"/>
          <w:numId w:val="51"/>
        </w:numPr>
        <w:spacing w:after="0" w:line="240" w:lineRule="auto"/>
        <w:rPr>
          <w:b/>
          <w:bCs/>
          <w:sz w:val="24"/>
          <w:szCs w:val="24"/>
        </w:rPr>
      </w:pPr>
      <w:r w:rsidRPr="00347848">
        <w:rPr>
          <w:b/>
          <w:bCs/>
          <w:sz w:val="24"/>
          <w:szCs w:val="24"/>
        </w:rPr>
        <w:t>Add to Block List from Transaction History</w:t>
      </w:r>
    </w:p>
    <w:p w14:paraId="562BD715" w14:textId="0C323559" w:rsidR="00347848" w:rsidRDefault="00347848" w:rsidP="00347848">
      <w:pPr>
        <w:pStyle w:val="ListParagraph"/>
        <w:spacing w:after="0" w:line="240" w:lineRule="auto"/>
        <w:ind w:left="450"/>
      </w:pPr>
    </w:p>
    <w:p w14:paraId="7D353D64" w14:textId="2C8CB4BA" w:rsidR="00347848" w:rsidRDefault="00347848" w:rsidP="00347848">
      <w:pPr>
        <w:pStyle w:val="ListParagraph"/>
        <w:numPr>
          <w:ilvl w:val="0"/>
          <w:numId w:val="55"/>
        </w:numPr>
        <w:spacing w:after="0" w:line="240" w:lineRule="auto"/>
      </w:pPr>
      <w:r>
        <w:t xml:space="preserve">From the Transaction History page, click the &gt; arrow to expand the entry of the ACH debit transaction. </w:t>
      </w:r>
    </w:p>
    <w:p w14:paraId="2CFDFFAA" w14:textId="4569799B" w:rsidR="00347848" w:rsidRDefault="00347848" w:rsidP="00347848">
      <w:pPr>
        <w:pStyle w:val="ListParagraph"/>
        <w:spacing w:after="0" w:line="240" w:lineRule="auto"/>
        <w:ind w:left="810"/>
      </w:pPr>
      <w:r>
        <w:rPr>
          <w:noProof/>
        </w:rPr>
        <w:drawing>
          <wp:inline distT="0" distB="0" distL="0" distR="0" wp14:anchorId="7FEFFAE5" wp14:editId="3CB6A1C9">
            <wp:extent cx="5486400" cy="1256242"/>
            <wp:effectExtent l="0" t="0" r="0" b="127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86400" cy="1256242"/>
                    </a:xfrm>
                    <a:prstGeom prst="rect">
                      <a:avLst/>
                    </a:prstGeom>
                    <a:noFill/>
                  </pic:spPr>
                </pic:pic>
              </a:graphicData>
            </a:graphic>
          </wp:inline>
        </w:drawing>
      </w:r>
    </w:p>
    <w:p w14:paraId="7A6B0420" w14:textId="1C55FCC3" w:rsidR="00347848" w:rsidRDefault="00347848" w:rsidP="00347848">
      <w:pPr>
        <w:pStyle w:val="ListParagraph"/>
        <w:spacing w:after="0" w:line="240" w:lineRule="auto"/>
        <w:ind w:left="810"/>
      </w:pPr>
    </w:p>
    <w:p w14:paraId="29CE8C8C" w14:textId="07F5B614" w:rsidR="00347848" w:rsidRDefault="00347848" w:rsidP="00347848">
      <w:pPr>
        <w:pStyle w:val="ListParagraph"/>
        <w:numPr>
          <w:ilvl w:val="0"/>
          <w:numId w:val="55"/>
        </w:numPr>
        <w:spacing w:after="0" w:line="240" w:lineRule="auto"/>
      </w:pPr>
      <w:r>
        <w:t xml:space="preserve">Click the Add to Block List to add a company. The Add Company pop-up window will appear. </w:t>
      </w:r>
    </w:p>
    <w:p w14:paraId="7856C187" w14:textId="334B54F3" w:rsidR="00347848" w:rsidRDefault="00347848" w:rsidP="00347848">
      <w:pPr>
        <w:pStyle w:val="ListParagraph"/>
        <w:spacing w:after="0" w:line="240" w:lineRule="auto"/>
        <w:ind w:left="810"/>
      </w:pPr>
    </w:p>
    <w:p w14:paraId="6C06C052" w14:textId="3A1BD48C" w:rsidR="00347848" w:rsidRDefault="00347848" w:rsidP="00347848">
      <w:pPr>
        <w:pStyle w:val="ListParagraph"/>
        <w:spacing w:after="0" w:line="240" w:lineRule="auto"/>
        <w:ind w:left="810"/>
      </w:pPr>
      <w:r>
        <w:rPr>
          <w:noProof/>
        </w:rPr>
        <w:drawing>
          <wp:inline distT="0" distB="0" distL="0" distR="0" wp14:anchorId="40ACCDF3" wp14:editId="05A23019">
            <wp:extent cx="5486400" cy="1095765"/>
            <wp:effectExtent l="0" t="0" r="0" b="95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86400" cy="1095765"/>
                    </a:xfrm>
                    <a:prstGeom prst="rect">
                      <a:avLst/>
                    </a:prstGeom>
                    <a:noFill/>
                  </pic:spPr>
                </pic:pic>
              </a:graphicData>
            </a:graphic>
          </wp:inline>
        </w:drawing>
      </w:r>
    </w:p>
    <w:p w14:paraId="58B5D1CE" w14:textId="40C2FB67" w:rsidR="00347848" w:rsidRDefault="00347848" w:rsidP="00347848">
      <w:pPr>
        <w:pStyle w:val="ListParagraph"/>
        <w:spacing w:after="0" w:line="240" w:lineRule="auto"/>
        <w:ind w:left="810"/>
      </w:pPr>
    </w:p>
    <w:tbl>
      <w:tblPr>
        <w:tblW w:w="0" w:type="auto"/>
        <w:tblInd w:w="21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2515"/>
        <w:gridCol w:w="5853"/>
        <w:gridCol w:w="2431"/>
      </w:tblGrid>
      <w:tr w:rsidR="00347848" w:rsidRPr="00347848" w14:paraId="6A5DA995" w14:textId="77777777" w:rsidTr="00347848">
        <w:trPr>
          <w:trHeight w:val="416"/>
        </w:trPr>
        <w:tc>
          <w:tcPr>
            <w:tcW w:w="2515" w:type="dxa"/>
            <w:tcBorders>
              <w:top w:val="single" w:sz="4" w:space="0" w:color="666666"/>
              <w:left w:val="single" w:sz="4" w:space="0" w:color="666666"/>
              <w:bottom w:val="single" w:sz="18" w:space="0" w:color="666666"/>
              <w:right w:val="single" w:sz="4" w:space="0" w:color="666666"/>
            </w:tcBorders>
            <w:hideMark/>
          </w:tcPr>
          <w:p w14:paraId="40C4D35D" w14:textId="77777777" w:rsidR="00347848" w:rsidRPr="00347848" w:rsidRDefault="00347848" w:rsidP="00347848">
            <w:pPr>
              <w:widowControl w:val="0"/>
              <w:autoSpaceDE w:val="0"/>
              <w:autoSpaceDN w:val="0"/>
              <w:spacing w:after="0" w:line="226" w:lineRule="exact"/>
              <w:ind w:left="109"/>
              <w:rPr>
                <w:rFonts w:ascii="Arial" w:eastAsia="Arial" w:hAnsi="Arial" w:cs="Arial"/>
                <w:b/>
                <w:i/>
                <w:sz w:val="20"/>
                <w:lang w:bidi="en-US"/>
              </w:rPr>
            </w:pPr>
            <w:r w:rsidRPr="00347848">
              <w:rPr>
                <w:rFonts w:ascii="Arial" w:eastAsia="Arial" w:hAnsi="Arial" w:cs="Arial"/>
                <w:b/>
                <w:i/>
                <w:sz w:val="20"/>
                <w:lang w:bidi="en-US"/>
              </w:rPr>
              <w:t>Field</w:t>
            </w:r>
          </w:p>
        </w:tc>
        <w:tc>
          <w:tcPr>
            <w:tcW w:w="5853" w:type="dxa"/>
            <w:tcBorders>
              <w:top w:val="single" w:sz="4" w:space="0" w:color="666666"/>
              <w:left w:val="single" w:sz="4" w:space="0" w:color="666666"/>
              <w:bottom w:val="single" w:sz="18" w:space="0" w:color="666666"/>
              <w:right w:val="single" w:sz="4" w:space="0" w:color="666666"/>
            </w:tcBorders>
            <w:hideMark/>
          </w:tcPr>
          <w:p w14:paraId="59ED7D96" w14:textId="77777777" w:rsidR="00347848" w:rsidRPr="00347848" w:rsidRDefault="00347848" w:rsidP="00347848">
            <w:pPr>
              <w:widowControl w:val="0"/>
              <w:autoSpaceDE w:val="0"/>
              <w:autoSpaceDN w:val="0"/>
              <w:spacing w:after="0" w:line="226" w:lineRule="exact"/>
              <w:ind w:left="109"/>
              <w:rPr>
                <w:rFonts w:ascii="Arial" w:eastAsia="Arial" w:hAnsi="Arial" w:cs="Arial"/>
                <w:b/>
                <w:i/>
                <w:sz w:val="20"/>
                <w:lang w:bidi="en-US"/>
              </w:rPr>
            </w:pPr>
            <w:r w:rsidRPr="00347848">
              <w:rPr>
                <w:rFonts w:ascii="Arial" w:eastAsia="Arial" w:hAnsi="Arial" w:cs="Arial"/>
                <w:b/>
                <w:i/>
                <w:sz w:val="20"/>
                <w:lang w:bidi="en-US"/>
              </w:rPr>
              <w:t>Description</w:t>
            </w:r>
          </w:p>
        </w:tc>
        <w:tc>
          <w:tcPr>
            <w:tcW w:w="2431" w:type="dxa"/>
            <w:tcBorders>
              <w:top w:val="single" w:sz="4" w:space="0" w:color="666666"/>
              <w:left w:val="single" w:sz="4" w:space="0" w:color="666666"/>
              <w:bottom w:val="single" w:sz="18" w:space="0" w:color="666666"/>
              <w:right w:val="single" w:sz="4" w:space="0" w:color="666666"/>
            </w:tcBorders>
            <w:hideMark/>
          </w:tcPr>
          <w:p w14:paraId="06F7C56D" w14:textId="77777777" w:rsidR="00347848" w:rsidRPr="00347848" w:rsidRDefault="00347848" w:rsidP="00347848">
            <w:pPr>
              <w:widowControl w:val="0"/>
              <w:autoSpaceDE w:val="0"/>
              <w:autoSpaceDN w:val="0"/>
              <w:spacing w:after="0" w:line="226" w:lineRule="exact"/>
              <w:ind w:left="409" w:right="404"/>
              <w:jc w:val="center"/>
              <w:rPr>
                <w:rFonts w:ascii="Arial" w:eastAsia="Arial" w:hAnsi="Arial" w:cs="Arial"/>
                <w:b/>
                <w:i/>
                <w:sz w:val="20"/>
                <w:lang w:bidi="en-US"/>
              </w:rPr>
            </w:pPr>
            <w:r w:rsidRPr="00347848">
              <w:rPr>
                <w:rFonts w:ascii="Arial" w:eastAsia="Arial" w:hAnsi="Arial" w:cs="Arial"/>
                <w:b/>
                <w:i/>
                <w:sz w:val="20"/>
                <w:lang w:bidi="en-US"/>
              </w:rPr>
              <w:t>Can Be Modified</w:t>
            </w:r>
          </w:p>
        </w:tc>
      </w:tr>
      <w:tr w:rsidR="00347848" w:rsidRPr="00347848" w14:paraId="29C6861A" w14:textId="77777777" w:rsidTr="00347848">
        <w:trPr>
          <w:trHeight w:val="452"/>
        </w:trPr>
        <w:tc>
          <w:tcPr>
            <w:tcW w:w="2515" w:type="dxa"/>
            <w:tcBorders>
              <w:top w:val="single" w:sz="18" w:space="0" w:color="666666"/>
              <w:left w:val="single" w:sz="4" w:space="0" w:color="666666"/>
              <w:bottom w:val="single" w:sz="4" w:space="0" w:color="666666"/>
              <w:right w:val="single" w:sz="4" w:space="0" w:color="666666"/>
            </w:tcBorders>
            <w:shd w:val="clear" w:color="auto" w:fill="CCCCCC"/>
            <w:hideMark/>
          </w:tcPr>
          <w:p w14:paraId="263FA1CE" w14:textId="77777777" w:rsidR="00347848" w:rsidRPr="00347848" w:rsidRDefault="00347848" w:rsidP="00347848">
            <w:pPr>
              <w:widowControl w:val="0"/>
              <w:autoSpaceDE w:val="0"/>
              <w:autoSpaceDN w:val="0"/>
              <w:spacing w:after="0" w:line="221" w:lineRule="exact"/>
              <w:ind w:left="109"/>
              <w:rPr>
                <w:rFonts w:ascii="Arial" w:eastAsia="Arial" w:hAnsi="Arial" w:cs="Arial"/>
                <w:b/>
                <w:sz w:val="20"/>
                <w:lang w:bidi="en-US"/>
              </w:rPr>
            </w:pPr>
            <w:r w:rsidRPr="00347848">
              <w:rPr>
                <w:rFonts w:ascii="Arial" w:eastAsia="Arial" w:hAnsi="Arial" w:cs="Arial"/>
                <w:b/>
                <w:sz w:val="20"/>
                <w:lang w:bidi="en-US"/>
              </w:rPr>
              <w:t>Company ID</w:t>
            </w:r>
          </w:p>
        </w:tc>
        <w:tc>
          <w:tcPr>
            <w:tcW w:w="5853" w:type="dxa"/>
            <w:tcBorders>
              <w:top w:val="single" w:sz="18" w:space="0" w:color="666666"/>
              <w:left w:val="single" w:sz="4" w:space="0" w:color="666666"/>
              <w:bottom w:val="single" w:sz="4" w:space="0" w:color="666666"/>
              <w:right w:val="single" w:sz="4" w:space="0" w:color="666666"/>
            </w:tcBorders>
            <w:shd w:val="clear" w:color="auto" w:fill="CCCCCC"/>
            <w:hideMark/>
          </w:tcPr>
          <w:p w14:paraId="722F2C28" w14:textId="77777777" w:rsidR="00347848" w:rsidRPr="00347848" w:rsidRDefault="00347848" w:rsidP="00347848">
            <w:pPr>
              <w:widowControl w:val="0"/>
              <w:autoSpaceDE w:val="0"/>
              <w:autoSpaceDN w:val="0"/>
              <w:spacing w:after="0" w:line="220" w:lineRule="exact"/>
              <w:ind w:left="109"/>
              <w:rPr>
                <w:rFonts w:ascii="Arial" w:eastAsia="Arial" w:hAnsi="Arial" w:cs="Arial"/>
                <w:sz w:val="20"/>
                <w:lang w:bidi="en-US"/>
              </w:rPr>
            </w:pPr>
            <w:r w:rsidRPr="00347848">
              <w:rPr>
                <w:rFonts w:ascii="Arial" w:eastAsia="Arial" w:hAnsi="Arial" w:cs="Arial"/>
                <w:sz w:val="20"/>
                <w:lang w:bidi="en-US"/>
              </w:rPr>
              <w:t>Populated with the company ID data from the batch header</w:t>
            </w:r>
          </w:p>
          <w:p w14:paraId="16BDEFF2" w14:textId="77777777" w:rsidR="00347848" w:rsidRPr="00347848" w:rsidRDefault="00347848" w:rsidP="00347848">
            <w:pPr>
              <w:widowControl w:val="0"/>
              <w:autoSpaceDE w:val="0"/>
              <w:autoSpaceDN w:val="0"/>
              <w:spacing w:after="0" w:line="213" w:lineRule="exact"/>
              <w:ind w:left="109"/>
              <w:rPr>
                <w:rFonts w:ascii="Arial" w:eastAsia="Arial" w:hAnsi="Arial" w:cs="Arial"/>
                <w:sz w:val="20"/>
                <w:lang w:bidi="en-US"/>
              </w:rPr>
            </w:pPr>
            <w:r w:rsidRPr="00347848">
              <w:rPr>
                <w:rFonts w:ascii="Arial" w:eastAsia="Arial" w:hAnsi="Arial" w:cs="Arial"/>
                <w:sz w:val="20"/>
                <w:lang w:bidi="en-US"/>
              </w:rPr>
              <w:t>record of the transaction received.</w:t>
            </w:r>
          </w:p>
        </w:tc>
        <w:tc>
          <w:tcPr>
            <w:tcW w:w="2431" w:type="dxa"/>
            <w:tcBorders>
              <w:top w:val="single" w:sz="18" w:space="0" w:color="666666"/>
              <w:left w:val="single" w:sz="4" w:space="0" w:color="666666"/>
              <w:bottom w:val="single" w:sz="4" w:space="0" w:color="666666"/>
              <w:right w:val="single" w:sz="4" w:space="0" w:color="666666"/>
            </w:tcBorders>
            <w:shd w:val="clear" w:color="auto" w:fill="CCCCCC"/>
          </w:tcPr>
          <w:p w14:paraId="0FAAE2AB" w14:textId="77777777" w:rsidR="00347848" w:rsidRPr="00347848" w:rsidRDefault="00347848" w:rsidP="00347848">
            <w:pPr>
              <w:widowControl w:val="0"/>
              <w:autoSpaceDE w:val="0"/>
              <w:autoSpaceDN w:val="0"/>
              <w:spacing w:after="0" w:line="240" w:lineRule="auto"/>
              <w:rPr>
                <w:rFonts w:ascii="Times New Roman" w:eastAsia="Arial" w:hAnsi="Arial" w:cs="Arial"/>
                <w:sz w:val="20"/>
                <w:lang w:bidi="en-US"/>
              </w:rPr>
            </w:pPr>
          </w:p>
        </w:tc>
      </w:tr>
      <w:tr w:rsidR="00347848" w:rsidRPr="00347848" w14:paraId="14293E0F" w14:textId="77777777" w:rsidTr="00347848">
        <w:trPr>
          <w:trHeight w:val="458"/>
        </w:trPr>
        <w:tc>
          <w:tcPr>
            <w:tcW w:w="2515" w:type="dxa"/>
            <w:tcBorders>
              <w:top w:val="single" w:sz="4" w:space="0" w:color="666666"/>
              <w:left w:val="single" w:sz="4" w:space="0" w:color="666666"/>
              <w:bottom w:val="single" w:sz="4" w:space="0" w:color="666666"/>
              <w:right w:val="single" w:sz="4" w:space="0" w:color="666666"/>
            </w:tcBorders>
            <w:hideMark/>
          </w:tcPr>
          <w:p w14:paraId="40134DF7" w14:textId="77777777" w:rsidR="00347848" w:rsidRPr="00347848" w:rsidRDefault="00347848" w:rsidP="00347848">
            <w:pPr>
              <w:widowControl w:val="0"/>
              <w:autoSpaceDE w:val="0"/>
              <w:autoSpaceDN w:val="0"/>
              <w:spacing w:after="0" w:line="226" w:lineRule="exact"/>
              <w:ind w:left="109"/>
              <w:rPr>
                <w:rFonts w:ascii="Arial" w:eastAsia="Arial" w:hAnsi="Arial" w:cs="Arial"/>
                <w:b/>
                <w:sz w:val="20"/>
                <w:lang w:bidi="en-US"/>
              </w:rPr>
            </w:pPr>
            <w:r w:rsidRPr="00347848">
              <w:rPr>
                <w:rFonts w:ascii="Arial" w:eastAsia="Arial" w:hAnsi="Arial" w:cs="Arial"/>
                <w:b/>
                <w:sz w:val="20"/>
                <w:lang w:bidi="en-US"/>
              </w:rPr>
              <w:t>Company Name</w:t>
            </w:r>
          </w:p>
        </w:tc>
        <w:tc>
          <w:tcPr>
            <w:tcW w:w="5853" w:type="dxa"/>
            <w:tcBorders>
              <w:top w:val="single" w:sz="4" w:space="0" w:color="666666"/>
              <w:left w:val="single" w:sz="4" w:space="0" w:color="666666"/>
              <w:bottom w:val="single" w:sz="4" w:space="0" w:color="666666"/>
              <w:right w:val="single" w:sz="4" w:space="0" w:color="666666"/>
            </w:tcBorders>
            <w:hideMark/>
          </w:tcPr>
          <w:p w14:paraId="3FA2D140" w14:textId="77777777" w:rsidR="00347848" w:rsidRPr="00347848" w:rsidRDefault="00347848" w:rsidP="00347848">
            <w:pPr>
              <w:widowControl w:val="0"/>
              <w:autoSpaceDE w:val="0"/>
              <w:autoSpaceDN w:val="0"/>
              <w:spacing w:after="0" w:line="226" w:lineRule="exact"/>
              <w:ind w:left="109"/>
              <w:rPr>
                <w:rFonts w:ascii="Arial" w:eastAsia="Arial" w:hAnsi="Arial" w:cs="Arial"/>
                <w:sz w:val="20"/>
                <w:lang w:bidi="en-US"/>
              </w:rPr>
            </w:pPr>
            <w:r w:rsidRPr="00347848">
              <w:rPr>
                <w:rFonts w:ascii="Arial" w:eastAsia="Arial" w:hAnsi="Arial" w:cs="Arial"/>
                <w:sz w:val="20"/>
                <w:lang w:bidi="en-US"/>
              </w:rPr>
              <w:t>Populated with the company name data from the batch header</w:t>
            </w:r>
          </w:p>
          <w:p w14:paraId="644259E4" w14:textId="77777777" w:rsidR="00347848" w:rsidRPr="00347848" w:rsidRDefault="00347848" w:rsidP="00347848">
            <w:pPr>
              <w:widowControl w:val="0"/>
              <w:autoSpaceDE w:val="0"/>
              <w:autoSpaceDN w:val="0"/>
              <w:spacing w:before="4" w:after="0" w:line="208" w:lineRule="exact"/>
              <w:ind w:left="109"/>
              <w:rPr>
                <w:rFonts w:ascii="Arial" w:eastAsia="Arial" w:hAnsi="Arial" w:cs="Arial"/>
                <w:sz w:val="20"/>
                <w:lang w:bidi="en-US"/>
              </w:rPr>
            </w:pPr>
            <w:r w:rsidRPr="00347848">
              <w:rPr>
                <w:rFonts w:ascii="Arial" w:eastAsia="Arial" w:hAnsi="Arial" w:cs="Arial"/>
                <w:sz w:val="20"/>
                <w:lang w:bidi="en-US"/>
              </w:rPr>
              <w:t>record of the transaction received.</w:t>
            </w:r>
          </w:p>
        </w:tc>
        <w:tc>
          <w:tcPr>
            <w:tcW w:w="2431" w:type="dxa"/>
            <w:tcBorders>
              <w:top w:val="single" w:sz="4" w:space="0" w:color="666666"/>
              <w:left w:val="single" w:sz="4" w:space="0" w:color="666666"/>
              <w:bottom w:val="single" w:sz="4" w:space="0" w:color="666666"/>
              <w:right w:val="single" w:sz="4" w:space="0" w:color="666666"/>
            </w:tcBorders>
            <w:hideMark/>
          </w:tcPr>
          <w:p w14:paraId="607F7145" w14:textId="77777777" w:rsidR="00347848" w:rsidRPr="00347848" w:rsidRDefault="00347848" w:rsidP="00347848">
            <w:pPr>
              <w:widowControl w:val="0"/>
              <w:autoSpaceDE w:val="0"/>
              <w:autoSpaceDN w:val="0"/>
              <w:spacing w:after="0" w:line="353" w:lineRule="exact"/>
              <w:ind w:left="3"/>
              <w:jc w:val="center"/>
              <w:rPr>
                <w:rFonts w:ascii="Wingdings" w:eastAsia="Arial" w:hAnsi="Wingdings" w:cs="Arial"/>
                <w:sz w:val="32"/>
                <w:lang w:bidi="en-US"/>
              </w:rPr>
            </w:pPr>
            <w:r w:rsidRPr="00347848">
              <w:rPr>
                <w:rFonts w:ascii="Wingdings" w:eastAsia="Arial" w:hAnsi="Wingdings" w:cs="Arial"/>
                <w:w w:val="99"/>
                <w:sz w:val="32"/>
                <w:lang w:bidi="en-US"/>
              </w:rPr>
              <w:t>ü</w:t>
            </w:r>
          </w:p>
        </w:tc>
      </w:tr>
      <w:tr w:rsidR="00347848" w:rsidRPr="00347848" w14:paraId="2C29DFD8" w14:textId="77777777" w:rsidTr="00347848">
        <w:trPr>
          <w:trHeight w:val="440"/>
        </w:trPr>
        <w:tc>
          <w:tcPr>
            <w:tcW w:w="2515" w:type="dxa"/>
            <w:tcBorders>
              <w:top w:val="single" w:sz="4" w:space="0" w:color="666666"/>
              <w:left w:val="single" w:sz="4" w:space="0" w:color="666666"/>
              <w:bottom w:val="single" w:sz="4" w:space="0" w:color="666666"/>
              <w:right w:val="single" w:sz="4" w:space="0" w:color="666666"/>
            </w:tcBorders>
            <w:shd w:val="clear" w:color="auto" w:fill="CCCCCC"/>
            <w:hideMark/>
          </w:tcPr>
          <w:p w14:paraId="0D3E7EB3" w14:textId="77777777" w:rsidR="00347848" w:rsidRPr="00347848" w:rsidRDefault="00347848" w:rsidP="00347848">
            <w:pPr>
              <w:widowControl w:val="0"/>
              <w:autoSpaceDE w:val="0"/>
              <w:autoSpaceDN w:val="0"/>
              <w:spacing w:before="2" w:after="0" w:line="240" w:lineRule="auto"/>
              <w:ind w:left="109"/>
              <w:rPr>
                <w:rFonts w:ascii="Arial" w:eastAsia="Arial" w:hAnsi="Arial" w:cs="Arial"/>
                <w:b/>
                <w:sz w:val="20"/>
                <w:lang w:bidi="en-US"/>
              </w:rPr>
            </w:pPr>
            <w:r w:rsidRPr="00347848">
              <w:rPr>
                <w:rFonts w:ascii="Arial" w:eastAsia="Arial" w:hAnsi="Arial" w:cs="Arial"/>
                <w:b/>
                <w:sz w:val="20"/>
                <w:lang w:bidi="en-US"/>
              </w:rPr>
              <w:lastRenderedPageBreak/>
              <w:t>Start Date</w:t>
            </w:r>
          </w:p>
        </w:tc>
        <w:tc>
          <w:tcPr>
            <w:tcW w:w="5853" w:type="dxa"/>
            <w:tcBorders>
              <w:top w:val="single" w:sz="4" w:space="0" w:color="666666"/>
              <w:left w:val="single" w:sz="4" w:space="0" w:color="666666"/>
              <w:bottom w:val="single" w:sz="4" w:space="0" w:color="666666"/>
              <w:right w:val="single" w:sz="4" w:space="0" w:color="666666"/>
            </w:tcBorders>
            <w:shd w:val="clear" w:color="auto" w:fill="CCCCCC"/>
            <w:hideMark/>
          </w:tcPr>
          <w:p w14:paraId="318F43D0" w14:textId="77777777" w:rsidR="00347848" w:rsidRPr="00347848" w:rsidRDefault="00347848" w:rsidP="00347848">
            <w:pPr>
              <w:widowControl w:val="0"/>
              <w:autoSpaceDE w:val="0"/>
              <w:autoSpaceDN w:val="0"/>
              <w:spacing w:before="2" w:after="0" w:line="240" w:lineRule="auto"/>
              <w:ind w:left="85"/>
              <w:rPr>
                <w:rFonts w:ascii="Arial" w:eastAsia="Arial" w:hAnsi="Arial" w:cs="Arial"/>
                <w:sz w:val="20"/>
                <w:lang w:bidi="en-US"/>
              </w:rPr>
            </w:pPr>
            <w:r w:rsidRPr="00347848">
              <w:rPr>
                <w:rFonts w:ascii="Arial" w:eastAsia="Arial" w:hAnsi="Arial" w:cs="Arial"/>
                <w:sz w:val="20"/>
                <w:lang w:bidi="en-US"/>
              </w:rPr>
              <w:t>Populated with the date the transaction was received.</w:t>
            </w:r>
          </w:p>
        </w:tc>
        <w:tc>
          <w:tcPr>
            <w:tcW w:w="2431" w:type="dxa"/>
            <w:tcBorders>
              <w:top w:val="single" w:sz="4" w:space="0" w:color="666666"/>
              <w:left w:val="single" w:sz="4" w:space="0" w:color="666666"/>
              <w:bottom w:val="single" w:sz="4" w:space="0" w:color="666666"/>
              <w:right w:val="single" w:sz="4" w:space="0" w:color="666666"/>
            </w:tcBorders>
            <w:shd w:val="clear" w:color="auto" w:fill="CCCCCC"/>
            <w:hideMark/>
          </w:tcPr>
          <w:p w14:paraId="60295189" w14:textId="77777777" w:rsidR="00347848" w:rsidRPr="00347848" w:rsidRDefault="00347848" w:rsidP="00347848">
            <w:pPr>
              <w:widowControl w:val="0"/>
              <w:autoSpaceDE w:val="0"/>
              <w:autoSpaceDN w:val="0"/>
              <w:spacing w:before="4" w:after="0" w:line="240" w:lineRule="auto"/>
              <w:ind w:left="3"/>
              <w:jc w:val="center"/>
              <w:rPr>
                <w:rFonts w:ascii="Wingdings" w:eastAsia="Arial" w:hAnsi="Wingdings" w:cs="Arial"/>
                <w:sz w:val="32"/>
                <w:lang w:bidi="en-US"/>
              </w:rPr>
            </w:pPr>
            <w:r w:rsidRPr="00347848">
              <w:rPr>
                <w:rFonts w:ascii="Wingdings" w:eastAsia="Arial" w:hAnsi="Wingdings" w:cs="Arial"/>
                <w:w w:val="99"/>
                <w:sz w:val="32"/>
                <w:lang w:bidi="en-US"/>
              </w:rPr>
              <w:t>ü</w:t>
            </w:r>
          </w:p>
        </w:tc>
      </w:tr>
      <w:tr w:rsidR="00347848" w:rsidRPr="00347848" w14:paraId="36983EED" w14:textId="77777777" w:rsidTr="00347848">
        <w:trPr>
          <w:trHeight w:val="464"/>
        </w:trPr>
        <w:tc>
          <w:tcPr>
            <w:tcW w:w="2515" w:type="dxa"/>
            <w:tcBorders>
              <w:top w:val="single" w:sz="4" w:space="0" w:color="666666"/>
              <w:left w:val="single" w:sz="4" w:space="0" w:color="666666"/>
              <w:bottom w:val="single" w:sz="4" w:space="0" w:color="666666"/>
              <w:right w:val="single" w:sz="4" w:space="0" w:color="666666"/>
            </w:tcBorders>
            <w:hideMark/>
          </w:tcPr>
          <w:p w14:paraId="5D7D2A99" w14:textId="77777777" w:rsidR="00347848" w:rsidRPr="00347848" w:rsidRDefault="00347848" w:rsidP="00347848">
            <w:pPr>
              <w:widowControl w:val="0"/>
              <w:autoSpaceDE w:val="0"/>
              <w:autoSpaceDN w:val="0"/>
              <w:spacing w:before="2" w:after="0" w:line="240" w:lineRule="auto"/>
              <w:ind w:left="109"/>
              <w:rPr>
                <w:rFonts w:ascii="Arial" w:eastAsia="Arial" w:hAnsi="Arial" w:cs="Arial"/>
                <w:b/>
                <w:sz w:val="20"/>
                <w:lang w:bidi="en-US"/>
              </w:rPr>
            </w:pPr>
            <w:r w:rsidRPr="00347848">
              <w:rPr>
                <w:rFonts w:ascii="Arial" w:eastAsia="Arial" w:hAnsi="Arial" w:cs="Arial"/>
                <w:b/>
                <w:sz w:val="20"/>
                <w:lang w:bidi="en-US"/>
              </w:rPr>
              <w:t>End Date</w:t>
            </w:r>
          </w:p>
        </w:tc>
        <w:tc>
          <w:tcPr>
            <w:tcW w:w="5853" w:type="dxa"/>
            <w:tcBorders>
              <w:top w:val="single" w:sz="4" w:space="0" w:color="666666"/>
              <w:left w:val="single" w:sz="4" w:space="0" w:color="666666"/>
              <w:bottom w:val="single" w:sz="4" w:space="0" w:color="666666"/>
              <w:right w:val="single" w:sz="4" w:space="0" w:color="666666"/>
            </w:tcBorders>
            <w:hideMark/>
          </w:tcPr>
          <w:p w14:paraId="25D81436" w14:textId="77777777" w:rsidR="00347848" w:rsidRPr="00347848" w:rsidRDefault="00347848" w:rsidP="00347848">
            <w:pPr>
              <w:widowControl w:val="0"/>
              <w:autoSpaceDE w:val="0"/>
              <w:autoSpaceDN w:val="0"/>
              <w:spacing w:before="2" w:after="0" w:line="240" w:lineRule="auto"/>
              <w:ind w:left="85"/>
              <w:rPr>
                <w:rFonts w:ascii="Arial" w:eastAsia="Arial" w:hAnsi="Arial" w:cs="Arial"/>
                <w:sz w:val="20"/>
                <w:lang w:bidi="en-US"/>
              </w:rPr>
            </w:pPr>
            <w:r w:rsidRPr="00347848">
              <w:rPr>
                <w:rFonts w:ascii="Arial" w:eastAsia="Arial" w:hAnsi="Arial" w:cs="Arial"/>
                <w:sz w:val="20"/>
                <w:lang w:bidi="en-US"/>
              </w:rPr>
              <w:t>Left blank</w:t>
            </w:r>
          </w:p>
        </w:tc>
        <w:tc>
          <w:tcPr>
            <w:tcW w:w="2431" w:type="dxa"/>
            <w:tcBorders>
              <w:top w:val="single" w:sz="4" w:space="0" w:color="666666"/>
              <w:left w:val="single" w:sz="4" w:space="0" w:color="666666"/>
              <w:bottom w:val="single" w:sz="4" w:space="0" w:color="666666"/>
              <w:right w:val="single" w:sz="4" w:space="0" w:color="666666"/>
            </w:tcBorders>
            <w:hideMark/>
          </w:tcPr>
          <w:p w14:paraId="6D8C3348" w14:textId="77777777" w:rsidR="00347848" w:rsidRPr="00347848" w:rsidRDefault="00347848" w:rsidP="00347848">
            <w:pPr>
              <w:widowControl w:val="0"/>
              <w:autoSpaceDE w:val="0"/>
              <w:autoSpaceDN w:val="0"/>
              <w:spacing w:before="4" w:after="0" w:line="240" w:lineRule="auto"/>
              <w:ind w:left="3"/>
              <w:jc w:val="center"/>
              <w:rPr>
                <w:rFonts w:ascii="Wingdings" w:eastAsia="Arial" w:hAnsi="Wingdings" w:cs="Arial"/>
                <w:sz w:val="32"/>
                <w:lang w:bidi="en-US"/>
              </w:rPr>
            </w:pPr>
            <w:r w:rsidRPr="00347848">
              <w:rPr>
                <w:rFonts w:ascii="Wingdings" w:eastAsia="Arial" w:hAnsi="Wingdings" w:cs="Arial"/>
                <w:w w:val="99"/>
                <w:sz w:val="32"/>
                <w:lang w:bidi="en-US"/>
              </w:rPr>
              <w:t>ü</w:t>
            </w:r>
          </w:p>
        </w:tc>
      </w:tr>
    </w:tbl>
    <w:p w14:paraId="13337364" w14:textId="58C4B388" w:rsidR="00347848" w:rsidRDefault="00347848" w:rsidP="00347848">
      <w:pPr>
        <w:pStyle w:val="ListParagraph"/>
        <w:spacing w:after="0" w:line="240" w:lineRule="auto"/>
        <w:ind w:left="810"/>
      </w:pPr>
    </w:p>
    <w:p w14:paraId="0D2849AB" w14:textId="1F6B02FD" w:rsidR="00347848" w:rsidRDefault="00347848" w:rsidP="00347848">
      <w:pPr>
        <w:pStyle w:val="ListParagraph"/>
        <w:numPr>
          <w:ilvl w:val="0"/>
          <w:numId w:val="55"/>
        </w:numPr>
        <w:spacing w:after="0" w:line="240" w:lineRule="auto"/>
      </w:pPr>
      <w:r>
        <w:t xml:space="preserve">Click the Save button to add to Block List. Click Cancel to return to the Transaction History without adding to the Block List. </w:t>
      </w:r>
    </w:p>
    <w:p w14:paraId="675E58CF" w14:textId="6D5A4BE0" w:rsidR="00347848" w:rsidRDefault="00347848" w:rsidP="00347848">
      <w:pPr>
        <w:pStyle w:val="ListParagraph"/>
        <w:numPr>
          <w:ilvl w:val="0"/>
          <w:numId w:val="55"/>
        </w:numPr>
        <w:spacing w:after="0" w:line="240" w:lineRule="auto"/>
      </w:pPr>
      <w:r>
        <w:t>The user will be directed to the Transaction History page once the company has been added to the Block List.</w:t>
      </w:r>
    </w:p>
    <w:p w14:paraId="3C1DCC76" w14:textId="5E398DA0" w:rsidR="00347848" w:rsidRDefault="00347848" w:rsidP="00347848">
      <w:pPr>
        <w:pStyle w:val="ListParagraph"/>
        <w:spacing w:after="0" w:line="240" w:lineRule="auto"/>
        <w:ind w:left="810"/>
      </w:pPr>
    </w:p>
    <w:p w14:paraId="60FB2D42" w14:textId="4A9316EE" w:rsidR="00347848" w:rsidRPr="00347848" w:rsidRDefault="00347848" w:rsidP="00347848">
      <w:pPr>
        <w:pStyle w:val="ListParagraph"/>
        <w:numPr>
          <w:ilvl w:val="0"/>
          <w:numId w:val="51"/>
        </w:numPr>
        <w:spacing w:after="0" w:line="240" w:lineRule="auto"/>
        <w:rPr>
          <w:b/>
          <w:bCs/>
          <w:sz w:val="24"/>
          <w:szCs w:val="24"/>
        </w:rPr>
      </w:pPr>
      <w:r w:rsidRPr="00347848">
        <w:rPr>
          <w:b/>
          <w:bCs/>
          <w:sz w:val="24"/>
          <w:szCs w:val="24"/>
        </w:rPr>
        <w:t>Block List Failure Reasons</w:t>
      </w:r>
    </w:p>
    <w:p w14:paraId="07E37C16" w14:textId="7313068F" w:rsidR="00347848" w:rsidRDefault="00347848" w:rsidP="00347848">
      <w:pPr>
        <w:pStyle w:val="ListParagraph"/>
        <w:spacing w:after="0" w:line="240" w:lineRule="auto"/>
        <w:ind w:left="450"/>
      </w:pPr>
    </w:p>
    <w:p w14:paraId="3BEF7EB5" w14:textId="3E7FA91A" w:rsidR="00075995" w:rsidRDefault="00075995" w:rsidP="00347848">
      <w:pPr>
        <w:pStyle w:val="ListParagraph"/>
        <w:spacing w:after="0" w:line="240" w:lineRule="auto"/>
        <w:ind w:left="450"/>
      </w:pPr>
      <w:r w:rsidRPr="00075995">
        <w:t>When a transaction exception is triggered because of Block List parameters, the system default status will apply. Examples of types of failure reasons are listed below.</w:t>
      </w:r>
    </w:p>
    <w:p w14:paraId="4287294E" w14:textId="56486D87" w:rsidR="00075995" w:rsidRDefault="00075995" w:rsidP="00347848">
      <w:pPr>
        <w:pStyle w:val="ListParagraph"/>
        <w:spacing w:after="0" w:line="240" w:lineRule="auto"/>
        <w:ind w:left="450"/>
      </w:pPr>
    </w:p>
    <w:tbl>
      <w:tblPr>
        <w:tblW w:w="10884" w:type="dxa"/>
        <w:tblInd w:w="21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837"/>
        <w:gridCol w:w="3638"/>
        <w:gridCol w:w="5409"/>
      </w:tblGrid>
      <w:tr w:rsidR="00075995" w:rsidRPr="00075995" w14:paraId="56DC9799" w14:textId="77777777" w:rsidTr="00AA0DF0">
        <w:trPr>
          <w:trHeight w:val="424"/>
        </w:trPr>
        <w:tc>
          <w:tcPr>
            <w:tcW w:w="1837" w:type="dxa"/>
            <w:tcBorders>
              <w:top w:val="single" w:sz="4" w:space="0" w:color="666666"/>
              <w:left w:val="single" w:sz="4" w:space="0" w:color="666666"/>
              <w:bottom w:val="single" w:sz="12" w:space="0" w:color="666666"/>
              <w:right w:val="single" w:sz="4" w:space="0" w:color="666666"/>
            </w:tcBorders>
            <w:hideMark/>
          </w:tcPr>
          <w:p w14:paraId="435F1838" w14:textId="77777777" w:rsidR="00075995" w:rsidRPr="00075995" w:rsidRDefault="00075995" w:rsidP="00075995">
            <w:pPr>
              <w:widowControl w:val="0"/>
              <w:autoSpaceDE w:val="0"/>
              <w:autoSpaceDN w:val="0"/>
              <w:spacing w:before="2" w:after="0" w:line="240" w:lineRule="auto"/>
              <w:ind w:left="109"/>
              <w:rPr>
                <w:rFonts w:eastAsia="Arial" w:cstheme="minorHAnsi"/>
                <w:b/>
                <w:i/>
                <w:lang w:bidi="en-US"/>
              </w:rPr>
            </w:pPr>
            <w:r w:rsidRPr="00075995">
              <w:rPr>
                <w:rFonts w:eastAsia="Arial" w:cstheme="minorHAnsi"/>
                <w:b/>
                <w:i/>
                <w:lang w:bidi="en-US"/>
              </w:rPr>
              <w:t>Reason</w:t>
            </w:r>
          </w:p>
        </w:tc>
        <w:tc>
          <w:tcPr>
            <w:tcW w:w="3638" w:type="dxa"/>
            <w:tcBorders>
              <w:top w:val="single" w:sz="4" w:space="0" w:color="666666"/>
              <w:left w:val="single" w:sz="4" w:space="0" w:color="666666"/>
              <w:bottom w:val="single" w:sz="12" w:space="0" w:color="666666"/>
              <w:right w:val="single" w:sz="4" w:space="0" w:color="666666"/>
            </w:tcBorders>
            <w:hideMark/>
          </w:tcPr>
          <w:p w14:paraId="3230EEC4" w14:textId="77777777" w:rsidR="00075995" w:rsidRPr="00075995" w:rsidRDefault="00075995" w:rsidP="00075995">
            <w:pPr>
              <w:widowControl w:val="0"/>
              <w:autoSpaceDE w:val="0"/>
              <w:autoSpaceDN w:val="0"/>
              <w:spacing w:before="2" w:after="0" w:line="240" w:lineRule="auto"/>
              <w:ind w:left="102"/>
              <w:rPr>
                <w:rFonts w:eastAsia="Arial" w:cstheme="minorHAnsi"/>
                <w:b/>
                <w:i/>
                <w:lang w:bidi="en-US"/>
              </w:rPr>
            </w:pPr>
            <w:r w:rsidRPr="00075995">
              <w:rPr>
                <w:rFonts w:eastAsia="Arial" w:cstheme="minorHAnsi"/>
                <w:b/>
                <w:i/>
                <w:lang w:bidi="en-US"/>
              </w:rPr>
              <w:t>Description</w:t>
            </w:r>
          </w:p>
        </w:tc>
        <w:tc>
          <w:tcPr>
            <w:tcW w:w="5409" w:type="dxa"/>
            <w:tcBorders>
              <w:top w:val="single" w:sz="4" w:space="0" w:color="666666"/>
              <w:left w:val="single" w:sz="4" w:space="0" w:color="666666"/>
              <w:bottom w:val="single" w:sz="12" w:space="0" w:color="666666"/>
              <w:right w:val="single" w:sz="4" w:space="0" w:color="666666"/>
            </w:tcBorders>
            <w:hideMark/>
          </w:tcPr>
          <w:p w14:paraId="1A44A78D" w14:textId="77777777" w:rsidR="00075995" w:rsidRPr="00075995" w:rsidRDefault="00075995" w:rsidP="00075995">
            <w:pPr>
              <w:widowControl w:val="0"/>
              <w:autoSpaceDE w:val="0"/>
              <w:autoSpaceDN w:val="0"/>
              <w:spacing w:before="2" w:after="0" w:line="240" w:lineRule="auto"/>
              <w:ind w:left="2326" w:right="2320"/>
              <w:jc w:val="center"/>
              <w:rPr>
                <w:rFonts w:eastAsia="Arial" w:cstheme="minorHAnsi"/>
                <w:b/>
                <w:i/>
                <w:lang w:bidi="en-US"/>
              </w:rPr>
            </w:pPr>
            <w:r w:rsidRPr="00075995">
              <w:rPr>
                <w:rFonts w:eastAsia="Arial" w:cstheme="minorHAnsi"/>
                <w:b/>
                <w:i/>
                <w:lang w:bidi="en-US"/>
              </w:rPr>
              <w:t>Sample</w:t>
            </w:r>
          </w:p>
        </w:tc>
      </w:tr>
      <w:tr w:rsidR="00075995" w:rsidRPr="00075995" w14:paraId="2B5D17DF" w14:textId="77777777" w:rsidTr="00AA0DF0">
        <w:trPr>
          <w:trHeight w:val="2765"/>
        </w:trPr>
        <w:tc>
          <w:tcPr>
            <w:tcW w:w="1837" w:type="dxa"/>
            <w:tcBorders>
              <w:top w:val="single" w:sz="12" w:space="0" w:color="666666"/>
              <w:left w:val="single" w:sz="4" w:space="0" w:color="666666"/>
              <w:bottom w:val="single" w:sz="4" w:space="0" w:color="666666"/>
              <w:right w:val="single" w:sz="4" w:space="0" w:color="666666"/>
            </w:tcBorders>
            <w:shd w:val="clear" w:color="auto" w:fill="CCCCCC"/>
            <w:hideMark/>
          </w:tcPr>
          <w:p w14:paraId="67B0BE71" w14:textId="77777777" w:rsidR="00075995" w:rsidRPr="00075995" w:rsidRDefault="00075995" w:rsidP="00075995">
            <w:pPr>
              <w:widowControl w:val="0"/>
              <w:autoSpaceDE w:val="0"/>
              <w:autoSpaceDN w:val="0"/>
              <w:spacing w:after="0" w:line="242" w:lineRule="auto"/>
              <w:ind w:left="109" w:right="620"/>
              <w:rPr>
                <w:rFonts w:eastAsia="Arial" w:cstheme="minorHAnsi"/>
                <w:b/>
                <w:lang w:bidi="en-US"/>
              </w:rPr>
            </w:pPr>
            <w:r w:rsidRPr="00075995">
              <w:rPr>
                <w:rFonts w:eastAsia="Arial" w:cstheme="minorHAnsi"/>
                <w:b/>
                <w:lang w:bidi="en-US"/>
              </w:rPr>
              <w:t>Out of Date Range</w:t>
            </w:r>
          </w:p>
        </w:tc>
        <w:tc>
          <w:tcPr>
            <w:tcW w:w="3638" w:type="dxa"/>
            <w:tcBorders>
              <w:top w:val="single" w:sz="12" w:space="0" w:color="666666"/>
              <w:left w:val="single" w:sz="4" w:space="0" w:color="666666"/>
              <w:bottom w:val="single" w:sz="4" w:space="0" w:color="666666"/>
              <w:right w:val="single" w:sz="4" w:space="0" w:color="666666"/>
            </w:tcBorders>
            <w:shd w:val="clear" w:color="auto" w:fill="CCCCCC"/>
            <w:hideMark/>
          </w:tcPr>
          <w:p w14:paraId="0286EA8B" w14:textId="77777777" w:rsidR="00075995" w:rsidRPr="00075995" w:rsidRDefault="00075995" w:rsidP="00075995">
            <w:pPr>
              <w:widowControl w:val="0"/>
              <w:autoSpaceDE w:val="0"/>
              <w:autoSpaceDN w:val="0"/>
              <w:spacing w:after="0" w:line="240" w:lineRule="auto"/>
              <w:ind w:left="102"/>
              <w:rPr>
                <w:rFonts w:eastAsia="Arial" w:cstheme="minorHAnsi"/>
                <w:lang w:bidi="en-US"/>
              </w:rPr>
            </w:pPr>
            <w:r w:rsidRPr="00075995">
              <w:rPr>
                <w:rFonts w:eastAsia="Arial" w:cstheme="minorHAnsi"/>
                <w:lang w:bidi="en-US"/>
              </w:rPr>
              <w:t>Transaction was presented prior to the Start Date or after the Ending Date of the Approved List entry.</w:t>
            </w:r>
          </w:p>
        </w:tc>
        <w:tc>
          <w:tcPr>
            <w:tcW w:w="5409" w:type="dxa"/>
            <w:tcBorders>
              <w:top w:val="single" w:sz="12" w:space="0" w:color="666666"/>
              <w:left w:val="single" w:sz="4" w:space="0" w:color="666666"/>
              <w:bottom w:val="single" w:sz="4" w:space="0" w:color="666666"/>
              <w:right w:val="single" w:sz="4" w:space="0" w:color="666666"/>
            </w:tcBorders>
            <w:shd w:val="clear" w:color="auto" w:fill="CCCCCC"/>
          </w:tcPr>
          <w:p w14:paraId="0CE082C8" w14:textId="77777777" w:rsidR="00075995" w:rsidRPr="00075995" w:rsidRDefault="00075995" w:rsidP="00075995">
            <w:pPr>
              <w:widowControl w:val="0"/>
              <w:autoSpaceDE w:val="0"/>
              <w:autoSpaceDN w:val="0"/>
              <w:spacing w:before="6" w:after="1" w:line="240" w:lineRule="auto"/>
              <w:rPr>
                <w:rFonts w:eastAsia="Arial" w:cstheme="minorHAnsi"/>
                <w:lang w:bidi="en-US"/>
              </w:rPr>
            </w:pPr>
          </w:p>
          <w:p w14:paraId="1C05F38D" w14:textId="77777777" w:rsidR="00075995" w:rsidRPr="00075995" w:rsidRDefault="00075995" w:rsidP="00075995">
            <w:pPr>
              <w:widowControl w:val="0"/>
              <w:autoSpaceDE w:val="0"/>
              <w:autoSpaceDN w:val="0"/>
              <w:spacing w:after="0" w:line="240" w:lineRule="auto"/>
              <w:ind w:left="106"/>
              <w:rPr>
                <w:rFonts w:eastAsia="Arial" w:cstheme="minorHAnsi"/>
                <w:lang w:bidi="en-US"/>
              </w:rPr>
            </w:pPr>
            <w:r w:rsidRPr="00075995">
              <w:rPr>
                <w:rFonts w:eastAsia="Arial" w:cstheme="minorHAnsi"/>
                <w:noProof/>
                <w:lang w:bidi="en-US"/>
              </w:rPr>
              <w:drawing>
                <wp:inline distT="0" distB="0" distL="0" distR="0" wp14:anchorId="2D697E52" wp14:editId="431FE9BE">
                  <wp:extent cx="3276600" cy="1457325"/>
                  <wp:effectExtent l="0" t="0" r="0" b="9525"/>
                  <wp:docPr id="508"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9.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276600" cy="1457325"/>
                          </a:xfrm>
                          <a:prstGeom prst="rect">
                            <a:avLst/>
                          </a:prstGeom>
                          <a:noFill/>
                          <a:ln>
                            <a:noFill/>
                          </a:ln>
                        </pic:spPr>
                      </pic:pic>
                    </a:graphicData>
                  </a:graphic>
                </wp:inline>
              </w:drawing>
            </w:r>
          </w:p>
        </w:tc>
      </w:tr>
    </w:tbl>
    <w:p w14:paraId="3EEC54D2" w14:textId="547AA564" w:rsidR="00075995" w:rsidRDefault="00075995" w:rsidP="00347848">
      <w:pPr>
        <w:pStyle w:val="ListParagraph"/>
        <w:spacing w:after="0" w:line="240" w:lineRule="auto"/>
        <w:ind w:left="450"/>
      </w:pPr>
    </w:p>
    <w:p w14:paraId="53025EAE" w14:textId="152271A6" w:rsidR="00075995" w:rsidRPr="00134AD8" w:rsidRDefault="00075995" w:rsidP="00AA0DF0">
      <w:pPr>
        <w:pStyle w:val="ListParagraph"/>
        <w:numPr>
          <w:ilvl w:val="0"/>
          <w:numId w:val="31"/>
        </w:numPr>
        <w:spacing w:after="0" w:line="240" w:lineRule="auto"/>
        <w:rPr>
          <w:b/>
          <w:bCs/>
          <w:sz w:val="28"/>
          <w:szCs w:val="28"/>
        </w:rPr>
      </w:pPr>
      <w:r w:rsidRPr="00134AD8">
        <w:rPr>
          <w:b/>
          <w:bCs/>
          <w:sz w:val="28"/>
          <w:szCs w:val="28"/>
        </w:rPr>
        <w:t xml:space="preserve">Reports </w:t>
      </w:r>
    </w:p>
    <w:p w14:paraId="594DBF5A" w14:textId="16B2C766" w:rsidR="00075995" w:rsidRDefault="00075995" w:rsidP="00075995">
      <w:pPr>
        <w:pStyle w:val="ListParagraph"/>
        <w:spacing w:after="0" w:line="240" w:lineRule="auto"/>
        <w:ind w:left="450"/>
        <w:jc w:val="center"/>
        <w:rPr>
          <w:b/>
          <w:bCs/>
          <w:sz w:val="28"/>
          <w:szCs w:val="28"/>
        </w:rPr>
      </w:pPr>
    </w:p>
    <w:p w14:paraId="63985684" w14:textId="568A26C0" w:rsidR="00075995" w:rsidRDefault="00AA0DF0" w:rsidP="00AA0DF0">
      <w:pPr>
        <w:pStyle w:val="ListParagraph"/>
        <w:spacing w:after="0" w:line="240" w:lineRule="auto"/>
        <w:ind w:left="0"/>
      </w:pPr>
      <w:r>
        <w:tab/>
      </w:r>
      <w:r w:rsidR="00075995" w:rsidRPr="00075995">
        <w:t xml:space="preserve">Reports are available for one (1) year. </w:t>
      </w:r>
    </w:p>
    <w:p w14:paraId="50E608B5" w14:textId="23E8DF59" w:rsidR="00075995" w:rsidRDefault="00075995" w:rsidP="00075995">
      <w:pPr>
        <w:pStyle w:val="ListParagraph"/>
        <w:spacing w:after="0" w:line="240" w:lineRule="auto"/>
        <w:ind w:left="450"/>
        <w:jc w:val="center"/>
      </w:pPr>
    </w:p>
    <w:p w14:paraId="699E3543" w14:textId="23EC1DD9" w:rsidR="00075995" w:rsidRDefault="00075995" w:rsidP="00075995">
      <w:pPr>
        <w:pStyle w:val="ListParagraph"/>
        <w:numPr>
          <w:ilvl w:val="0"/>
          <w:numId w:val="56"/>
        </w:numPr>
        <w:spacing w:after="0" w:line="240" w:lineRule="auto"/>
        <w:rPr>
          <w:b/>
          <w:bCs/>
          <w:sz w:val="24"/>
          <w:szCs w:val="24"/>
        </w:rPr>
      </w:pPr>
      <w:r w:rsidRPr="00075995">
        <w:rPr>
          <w:b/>
          <w:bCs/>
          <w:sz w:val="24"/>
          <w:szCs w:val="24"/>
        </w:rPr>
        <w:t>Notification Rules Report</w:t>
      </w:r>
    </w:p>
    <w:p w14:paraId="3441E3C7" w14:textId="12A4281B" w:rsidR="00075995" w:rsidRDefault="00075995" w:rsidP="00075995">
      <w:pPr>
        <w:pStyle w:val="ListParagraph"/>
        <w:spacing w:after="0" w:line="240" w:lineRule="auto"/>
        <w:ind w:left="810"/>
      </w:pPr>
    </w:p>
    <w:p w14:paraId="3EA36003" w14:textId="0ABE6391" w:rsidR="00075995" w:rsidRDefault="00075995" w:rsidP="00075995">
      <w:pPr>
        <w:pStyle w:val="ListParagraph"/>
        <w:spacing w:after="0" w:line="240" w:lineRule="auto"/>
        <w:ind w:left="810"/>
      </w:pPr>
      <w:r w:rsidRPr="00075995">
        <w:t>The Notification Rules report provides authorized Client users a method to view the notification conditions set for each account enrolled for the service. The report allows users to see the default account setting established by the financial institution, as well as the notification condition and contact information established by the Client.</w:t>
      </w:r>
    </w:p>
    <w:p w14:paraId="44FE60F5" w14:textId="6DDA6214" w:rsidR="00075995" w:rsidRDefault="00075995" w:rsidP="00075995">
      <w:pPr>
        <w:pStyle w:val="ListParagraph"/>
        <w:spacing w:after="0" w:line="240" w:lineRule="auto"/>
        <w:ind w:left="810"/>
      </w:pPr>
    </w:p>
    <w:p w14:paraId="6DF1999E" w14:textId="7F1AAD5E" w:rsidR="00075995" w:rsidRDefault="00075995" w:rsidP="00075995">
      <w:pPr>
        <w:pStyle w:val="ListParagraph"/>
        <w:numPr>
          <w:ilvl w:val="0"/>
          <w:numId w:val="57"/>
        </w:numPr>
        <w:spacing w:after="0" w:line="240" w:lineRule="auto"/>
      </w:pPr>
      <w:r>
        <w:t xml:space="preserve">Within the ACH Filter Credit, click Reports &gt; Notification Rules Report. </w:t>
      </w:r>
    </w:p>
    <w:p w14:paraId="3D79F0B3" w14:textId="0A13DF1E" w:rsidR="00075995" w:rsidRDefault="00075995" w:rsidP="00075995">
      <w:pPr>
        <w:pStyle w:val="ListParagraph"/>
        <w:spacing w:after="0" w:line="240" w:lineRule="auto"/>
        <w:ind w:left="1170"/>
      </w:pPr>
    </w:p>
    <w:p w14:paraId="37633E71" w14:textId="481D47B2" w:rsidR="00075995" w:rsidRDefault="00075995" w:rsidP="00075995">
      <w:pPr>
        <w:pStyle w:val="ListParagraph"/>
        <w:spacing w:after="0" w:line="240" w:lineRule="auto"/>
        <w:ind w:left="0"/>
        <w:jc w:val="center"/>
      </w:pPr>
      <w:r>
        <w:rPr>
          <w:noProof/>
        </w:rPr>
        <w:lastRenderedPageBreak/>
        <w:drawing>
          <wp:inline distT="0" distB="0" distL="0" distR="0" wp14:anchorId="4226198E" wp14:editId="45CF9894">
            <wp:extent cx="3657600" cy="1132114"/>
            <wp:effectExtent l="19050" t="19050" r="19050" b="1143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657600" cy="1132114"/>
                    </a:xfrm>
                    <a:prstGeom prst="rect">
                      <a:avLst/>
                    </a:prstGeom>
                    <a:ln w="12700">
                      <a:solidFill>
                        <a:schemeClr val="tx1"/>
                      </a:solidFill>
                    </a:ln>
                  </pic:spPr>
                </pic:pic>
              </a:graphicData>
            </a:graphic>
          </wp:inline>
        </w:drawing>
      </w:r>
    </w:p>
    <w:p w14:paraId="26546104" w14:textId="56EF1B77" w:rsidR="00075995" w:rsidRDefault="00075995" w:rsidP="00075995">
      <w:pPr>
        <w:pStyle w:val="ListParagraph"/>
        <w:spacing w:after="0" w:line="240" w:lineRule="auto"/>
        <w:ind w:left="0"/>
        <w:jc w:val="center"/>
      </w:pPr>
    </w:p>
    <w:p w14:paraId="76A43F10" w14:textId="5D553E03" w:rsidR="00075995" w:rsidRDefault="00075995" w:rsidP="00075995">
      <w:pPr>
        <w:pStyle w:val="ListParagraph"/>
        <w:numPr>
          <w:ilvl w:val="0"/>
          <w:numId w:val="57"/>
        </w:numPr>
        <w:spacing w:after="0" w:line="240" w:lineRule="auto"/>
      </w:pPr>
      <w:r>
        <w:t xml:space="preserve">The Notification Rules Report page appears. </w:t>
      </w:r>
    </w:p>
    <w:p w14:paraId="2A38F399" w14:textId="77777777" w:rsidR="00075995" w:rsidRDefault="00075995" w:rsidP="00075995">
      <w:pPr>
        <w:pStyle w:val="ListParagraph"/>
        <w:spacing w:after="0" w:line="240" w:lineRule="auto"/>
        <w:ind w:left="1170"/>
      </w:pPr>
    </w:p>
    <w:p w14:paraId="65B50041" w14:textId="65E60DBF" w:rsidR="00075995" w:rsidRDefault="00075995" w:rsidP="00075995">
      <w:pPr>
        <w:pStyle w:val="ListParagraph"/>
        <w:spacing w:after="0" w:line="240" w:lineRule="auto"/>
        <w:ind w:left="1170"/>
      </w:pPr>
      <w:r>
        <w:rPr>
          <w:noProof/>
        </w:rPr>
        <w:drawing>
          <wp:inline distT="0" distB="0" distL="0" distR="0" wp14:anchorId="2EF9CC00" wp14:editId="7893BE0E">
            <wp:extent cx="5486400" cy="2956631"/>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86400" cy="2956631"/>
                    </a:xfrm>
                    <a:prstGeom prst="rect">
                      <a:avLst/>
                    </a:prstGeom>
                    <a:noFill/>
                  </pic:spPr>
                </pic:pic>
              </a:graphicData>
            </a:graphic>
          </wp:inline>
        </w:drawing>
      </w:r>
    </w:p>
    <w:p w14:paraId="45AA3812" w14:textId="53BE44D5" w:rsidR="00075995" w:rsidRDefault="00075995" w:rsidP="00075995">
      <w:pPr>
        <w:pStyle w:val="ListParagraph"/>
        <w:spacing w:after="0" w:line="240" w:lineRule="auto"/>
        <w:ind w:left="1170"/>
      </w:pPr>
    </w:p>
    <w:tbl>
      <w:tblPr>
        <w:tblW w:w="0" w:type="auto"/>
        <w:tblInd w:w="116" w:type="dxa"/>
        <w:tblLayout w:type="fixed"/>
        <w:tblCellMar>
          <w:left w:w="0" w:type="dxa"/>
          <w:right w:w="0" w:type="dxa"/>
        </w:tblCellMar>
        <w:tblLook w:val="01E0" w:firstRow="1" w:lastRow="1" w:firstColumn="1" w:lastColumn="1" w:noHBand="0" w:noVBand="0"/>
      </w:tblPr>
      <w:tblGrid>
        <w:gridCol w:w="2579"/>
        <w:gridCol w:w="8301"/>
      </w:tblGrid>
      <w:tr w:rsidR="00075995" w:rsidRPr="00075995" w14:paraId="63E00F79" w14:textId="77777777" w:rsidTr="00075995">
        <w:trPr>
          <w:trHeight w:val="338"/>
        </w:trPr>
        <w:tc>
          <w:tcPr>
            <w:tcW w:w="2579" w:type="dxa"/>
            <w:hideMark/>
          </w:tcPr>
          <w:p w14:paraId="57421225" w14:textId="77777777" w:rsidR="00075995" w:rsidRPr="00075995" w:rsidRDefault="00075995" w:rsidP="00075995">
            <w:pPr>
              <w:widowControl w:val="0"/>
              <w:autoSpaceDE w:val="0"/>
              <w:autoSpaceDN w:val="0"/>
              <w:spacing w:after="0" w:line="222" w:lineRule="exact"/>
              <w:ind w:left="200"/>
              <w:rPr>
                <w:rFonts w:ascii="Arial" w:eastAsia="Arial" w:hAnsi="Arial" w:cs="Arial"/>
                <w:b/>
                <w:sz w:val="20"/>
                <w:lang w:bidi="en-US"/>
              </w:rPr>
            </w:pPr>
            <w:r w:rsidRPr="00075995">
              <w:rPr>
                <w:rFonts w:ascii="Arial" w:eastAsia="Arial" w:hAnsi="Arial" w:cs="Arial"/>
                <w:b/>
                <w:sz w:val="20"/>
                <w:lang w:bidi="en-US"/>
              </w:rPr>
              <w:t>Account Number</w:t>
            </w:r>
          </w:p>
        </w:tc>
        <w:tc>
          <w:tcPr>
            <w:tcW w:w="8301" w:type="dxa"/>
            <w:hideMark/>
          </w:tcPr>
          <w:p w14:paraId="1CBEEEE9" w14:textId="77777777" w:rsidR="00075995" w:rsidRPr="00075995" w:rsidRDefault="00075995" w:rsidP="00075995">
            <w:pPr>
              <w:widowControl w:val="0"/>
              <w:autoSpaceDE w:val="0"/>
              <w:autoSpaceDN w:val="0"/>
              <w:spacing w:after="0" w:line="222" w:lineRule="exact"/>
              <w:ind w:left="322"/>
              <w:rPr>
                <w:rFonts w:ascii="Arial" w:eastAsia="Arial" w:hAnsi="Arial" w:cs="Arial"/>
                <w:sz w:val="20"/>
                <w:lang w:bidi="en-US"/>
              </w:rPr>
            </w:pPr>
            <w:r w:rsidRPr="00075995">
              <w:rPr>
                <w:rFonts w:ascii="Arial" w:eastAsia="Arial" w:hAnsi="Arial" w:cs="Arial"/>
                <w:sz w:val="20"/>
                <w:lang w:bidi="en-US"/>
              </w:rPr>
              <w:t>The last 4 digits of each account number enrolled.</w:t>
            </w:r>
          </w:p>
        </w:tc>
      </w:tr>
      <w:tr w:rsidR="00075995" w:rsidRPr="00075995" w14:paraId="65E32581" w14:textId="77777777" w:rsidTr="00075995">
        <w:trPr>
          <w:trHeight w:val="1147"/>
        </w:trPr>
        <w:tc>
          <w:tcPr>
            <w:tcW w:w="2579" w:type="dxa"/>
            <w:hideMark/>
          </w:tcPr>
          <w:p w14:paraId="25BE82F4" w14:textId="77777777" w:rsidR="00075995" w:rsidRPr="00075995" w:rsidRDefault="00075995" w:rsidP="00075995">
            <w:pPr>
              <w:widowControl w:val="0"/>
              <w:autoSpaceDE w:val="0"/>
              <w:autoSpaceDN w:val="0"/>
              <w:spacing w:before="109" w:after="0" w:line="240" w:lineRule="auto"/>
              <w:ind w:left="200"/>
              <w:rPr>
                <w:rFonts w:ascii="Arial" w:eastAsia="Arial" w:hAnsi="Arial" w:cs="Arial"/>
                <w:b/>
                <w:sz w:val="20"/>
                <w:lang w:bidi="en-US"/>
              </w:rPr>
            </w:pPr>
            <w:r w:rsidRPr="00075995">
              <w:rPr>
                <w:rFonts w:ascii="Arial" w:eastAsia="Arial" w:hAnsi="Arial" w:cs="Arial"/>
                <w:b/>
                <w:sz w:val="20"/>
                <w:lang w:bidi="en-US"/>
              </w:rPr>
              <w:t>Account Setting</w:t>
            </w:r>
          </w:p>
        </w:tc>
        <w:tc>
          <w:tcPr>
            <w:tcW w:w="8301" w:type="dxa"/>
            <w:hideMark/>
          </w:tcPr>
          <w:p w14:paraId="18B296FF" w14:textId="77777777" w:rsidR="00075995" w:rsidRPr="00075995" w:rsidRDefault="00075995" w:rsidP="00075995">
            <w:pPr>
              <w:widowControl w:val="0"/>
              <w:autoSpaceDE w:val="0"/>
              <w:autoSpaceDN w:val="0"/>
              <w:spacing w:before="109" w:after="0" w:line="240" w:lineRule="auto"/>
              <w:ind w:left="298"/>
              <w:rPr>
                <w:rFonts w:ascii="Arial" w:eastAsia="Arial" w:hAnsi="Arial" w:cs="Arial"/>
                <w:sz w:val="20"/>
                <w:lang w:bidi="en-US"/>
              </w:rPr>
            </w:pPr>
            <w:r w:rsidRPr="00075995">
              <w:rPr>
                <w:rFonts w:ascii="Arial" w:eastAsia="Arial" w:hAnsi="Arial" w:cs="Arial"/>
                <w:sz w:val="20"/>
                <w:lang w:bidi="en-US"/>
              </w:rPr>
              <w:t>The default pay or return setting established by the financial institution when the account was enrolled for the service.</w:t>
            </w:r>
          </w:p>
          <w:p w14:paraId="16576BA3" w14:textId="77777777" w:rsidR="00075995" w:rsidRPr="00075995" w:rsidRDefault="00075995" w:rsidP="00075995">
            <w:pPr>
              <w:widowControl w:val="0"/>
              <w:numPr>
                <w:ilvl w:val="0"/>
                <w:numId w:val="58"/>
              </w:numPr>
              <w:tabs>
                <w:tab w:val="left" w:pos="479"/>
              </w:tabs>
              <w:autoSpaceDE w:val="0"/>
              <w:autoSpaceDN w:val="0"/>
              <w:spacing w:before="1" w:after="0" w:line="240" w:lineRule="auto"/>
              <w:ind w:hanging="181"/>
              <w:rPr>
                <w:rFonts w:ascii="Arial" w:eastAsia="Arial" w:hAnsi="Arial" w:cs="Arial"/>
                <w:sz w:val="20"/>
                <w:lang w:bidi="en-US"/>
              </w:rPr>
            </w:pPr>
            <w:r w:rsidRPr="00075995">
              <w:rPr>
                <w:rFonts w:ascii="Arial" w:eastAsia="Arial" w:hAnsi="Arial" w:cs="Arial"/>
                <w:sz w:val="20"/>
                <w:lang w:bidi="en-US"/>
              </w:rPr>
              <w:t>Pay All</w:t>
            </w:r>
          </w:p>
          <w:p w14:paraId="32C90C21" w14:textId="77777777" w:rsidR="00075995" w:rsidRPr="00075995" w:rsidRDefault="00075995" w:rsidP="00075995">
            <w:pPr>
              <w:widowControl w:val="0"/>
              <w:numPr>
                <w:ilvl w:val="0"/>
                <w:numId w:val="58"/>
              </w:numPr>
              <w:tabs>
                <w:tab w:val="left" w:pos="479"/>
              </w:tabs>
              <w:autoSpaceDE w:val="0"/>
              <w:autoSpaceDN w:val="0"/>
              <w:spacing w:after="0" w:line="240" w:lineRule="auto"/>
              <w:ind w:hanging="181"/>
              <w:rPr>
                <w:rFonts w:ascii="Arial" w:eastAsia="Arial" w:hAnsi="Arial" w:cs="Arial"/>
                <w:sz w:val="20"/>
                <w:lang w:bidi="en-US"/>
              </w:rPr>
            </w:pPr>
            <w:r w:rsidRPr="00075995">
              <w:rPr>
                <w:rFonts w:ascii="Arial" w:eastAsia="Arial" w:hAnsi="Arial" w:cs="Arial"/>
                <w:sz w:val="20"/>
                <w:lang w:bidi="en-US"/>
              </w:rPr>
              <w:t>Return</w:t>
            </w:r>
            <w:r w:rsidRPr="00075995">
              <w:rPr>
                <w:rFonts w:ascii="Arial" w:eastAsia="Arial" w:hAnsi="Arial" w:cs="Arial"/>
                <w:spacing w:val="1"/>
                <w:sz w:val="20"/>
                <w:lang w:bidi="en-US"/>
              </w:rPr>
              <w:t xml:space="preserve"> </w:t>
            </w:r>
            <w:r w:rsidRPr="00075995">
              <w:rPr>
                <w:rFonts w:ascii="Arial" w:eastAsia="Arial" w:hAnsi="Arial" w:cs="Arial"/>
                <w:sz w:val="20"/>
                <w:lang w:bidi="en-US"/>
              </w:rPr>
              <w:t>All</w:t>
            </w:r>
          </w:p>
        </w:tc>
      </w:tr>
      <w:tr w:rsidR="00075995" w:rsidRPr="00075995" w14:paraId="68FEE729" w14:textId="77777777" w:rsidTr="00075995">
        <w:trPr>
          <w:trHeight w:val="1101"/>
        </w:trPr>
        <w:tc>
          <w:tcPr>
            <w:tcW w:w="2579" w:type="dxa"/>
            <w:hideMark/>
          </w:tcPr>
          <w:p w14:paraId="5622A5B2" w14:textId="77777777" w:rsidR="00075995" w:rsidRPr="00075995" w:rsidRDefault="00075995" w:rsidP="00075995">
            <w:pPr>
              <w:widowControl w:val="0"/>
              <w:autoSpaceDE w:val="0"/>
              <w:autoSpaceDN w:val="0"/>
              <w:spacing w:before="78" w:after="0" w:line="240" w:lineRule="auto"/>
              <w:ind w:left="200"/>
              <w:rPr>
                <w:rFonts w:ascii="Arial" w:eastAsia="Arial" w:hAnsi="Arial" w:cs="Arial"/>
                <w:b/>
                <w:sz w:val="20"/>
                <w:lang w:bidi="en-US"/>
              </w:rPr>
            </w:pPr>
            <w:r w:rsidRPr="00075995">
              <w:rPr>
                <w:rFonts w:ascii="Arial" w:eastAsia="Arial" w:hAnsi="Arial" w:cs="Arial"/>
                <w:b/>
                <w:sz w:val="20"/>
                <w:lang w:bidi="en-US"/>
              </w:rPr>
              <w:t>Notification Condition</w:t>
            </w:r>
          </w:p>
        </w:tc>
        <w:tc>
          <w:tcPr>
            <w:tcW w:w="8301" w:type="dxa"/>
            <w:hideMark/>
          </w:tcPr>
          <w:p w14:paraId="0A3B83B8" w14:textId="77777777" w:rsidR="00075995" w:rsidRPr="00075995" w:rsidRDefault="00075995" w:rsidP="00075995">
            <w:pPr>
              <w:widowControl w:val="0"/>
              <w:autoSpaceDE w:val="0"/>
              <w:autoSpaceDN w:val="0"/>
              <w:spacing w:before="78" w:after="0" w:line="240" w:lineRule="auto"/>
              <w:ind w:left="298"/>
              <w:rPr>
                <w:rFonts w:ascii="Arial" w:eastAsia="Arial" w:hAnsi="Arial" w:cs="Arial"/>
                <w:sz w:val="20"/>
                <w:lang w:bidi="en-US"/>
              </w:rPr>
            </w:pPr>
            <w:r w:rsidRPr="00075995">
              <w:rPr>
                <w:rFonts w:ascii="Arial" w:eastAsia="Arial" w:hAnsi="Arial" w:cs="Arial"/>
                <w:sz w:val="20"/>
                <w:lang w:bidi="en-US"/>
              </w:rPr>
              <w:t>See Notification Rules section for detailed descriptions:</w:t>
            </w:r>
          </w:p>
          <w:p w14:paraId="2838EC75" w14:textId="77777777" w:rsidR="00075995" w:rsidRPr="00075995" w:rsidRDefault="00075995" w:rsidP="00075995">
            <w:pPr>
              <w:widowControl w:val="0"/>
              <w:numPr>
                <w:ilvl w:val="0"/>
                <w:numId w:val="59"/>
              </w:numPr>
              <w:tabs>
                <w:tab w:val="left" w:pos="479"/>
              </w:tabs>
              <w:autoSpaceDE w:val="0"/>
              <w:autoSpaceDN w:val="0"/>
              <w:spacing w:before="3" w:after="0" w:line="240" w:lineRule="auto"/>
              <w:ind w:hanging="181"/>
              <w:rPr>
                <w:rFonts w:ascii="Arial" w:eastAsia="Arial" w:hAnsi="Arial" w:cs="Arial"/>
                <w:sz w:val="20"/>
                <w:lang w:bidi="en-US"/>
              </w:rPr>
            </w:pPr>
            <w:r w:rsidRPr="00075995">
              <w:rPr>
                <w:rFonts w:ascii="Arial" w:eastAsia="Arial" w:hAnsi="Arial" w:cs="Arial"/>
                <w:sz w:val="20"/>
                <w:lang w:bidi="en-US"/>
              </w:rPr>
              <w:t>All</w:t>
            </w:r>
            <w:r w:rsidRPr="00075995">
              <w:rPr>
                <w:rFonts w:ascii="Arial" w:eastAsia="Arial" w:hAnsi="Arial" w:cs="Arial"/>
                <w:spacing w:val="-5"/>
                <w:sz w:val="20"/>
                <w:lang w:bidi="en-US"/>
              </w:rPr>
              <w:t xml:space="preserve"> </w:t>
            </w:r>
            <w:r w:rsidRPr="00075995">
              <w:rPr>
                <w:rFonts w:ascii="Arial" w:eastAsia="Arial" w:hAnsi="Arial" w:cs="Arial"/>
                <w:sz w:val="20"/>
                <w:lang w:bidi="en-US"/>
              </w:rPr>
              <w:t>Debits</w:t>
            </w:r>
          </w:p>
          <w:p w14:paraId="2AD40A57" w14:textId="77777777" w:rsidR="00075995" w:rsidRPr="00075995" w:rsidRDefault="00075995" w:rsidP="00075995">
            <w:pPr>
              <w:widowControl w:val="0"/>
              <w:numPr>
                <w:ilvl w:val="0"/>
                <w:numId w:val="59"/>
              </w:numPr>
              <w:tabs>
                <w:tab w:val="left" w:pos="479"/>
              </w:tabs>
              <w:autoSpaceDE w:val="0"/>
              <w:autoSpaceDN w:val="0"/>
              <w:spacing w:before="1" w:after="0" w:line="243" w:lineRule="exact"/>
              <w:ind w:hanging="181"/>
              <w:rPr>
                <w:rFonts w:ascii="Arial" w:eastAsia="Arial" w:hAnsi="Arial" w:cs="Arial"/>
                <w:sz w:val="20"/>
                <w:lang w:bidi="en-US"/>
              </w:rPr>
            </w:pPr>
            <w:r w:rsidRPr="00075995">
              <w:rPr>
                <w:rFonts w:ascii="Arial" w:eastAsia="Arial" w:hAnsi="Arial" w:cs="Arial"/>
                <w:sz w:val="20"/>
                <w:lang w:bidi="en-US"/>
              </w:rPr>
              <w:t>Debit Over the Debit</w:t>
            </w:r>
            <w:r w:rsidRPr="00075995">
              <w:rPr>
                <w:rFonts w:ascii="Arial" w:eastAsia="Arial" w:hAnsi="Arial" w:cs="Arial"/>
                <w:spacing w:val="-1"/>
                <w:sz w:val="20"/>
                <w:lang w:bidi="en-US"/>
              </w:rPr>
              <w:t xml:space="preserve"> </w:t>
            </w:r>
            <w:r w:rsidRPr="00075995">
              <w:rPr>
                <w:rFonts w:ascii="Arial" w:eastAsia="Arial" w:hAnsi="Arial" w:cs="Arial"/>
                <w:sz w:val="20"/>
                <w:lang w:bidi="en-US"/>
              </w:rPr>
              <w:t>Amount</w:t>
            </w:r>
          </w:p>
          <w:p w14:paraId="239D6A2C" w14:textId="77777777" w:rsidR="00075995" w:rsidRPr="00075995" w:rsidRDefault="00075995" w:rsidP="00075995">
            <w:pPr>
              <w:widowControl w:val="0"/>
              <w:numPr>
                <w:ilvl w:val="0"/>
                <w:numId w:val="59"/>
              </w:numPr>
              <w:tabs>
                <w:tab w:val="left" w:pos="479"/>
              </w:tabs>
              <w:autoSpaceDE w:val="0"/>
              <w:autoSpaceDN w:val="0"/>
              <w:spacing w:after="0" w:line="243" w:lineRule="exact"/>
              <w:ind w:hanging="181"/>
              <w:rPr>
                <w:rFonts w:ascii="Arial" w:eastAsia="Arial" w:hAnsi="Arial" w:cs="Arial"/>
                <w:sz w:val="20"/>
                <w:lang w:bidi="en-US"/>
              </w:rPr>
            </w:pPr>
            <w:r w:rsidRPr="00075995">
              <w:rPr>
                <w:rFonts w:ascii="Arial" w:eastAsia="Arial" w:hAnsi="Arial" w:cs="Arial"/>
                <w:sz w:val="20"/>
                <w:lang w:bidi="en-US"/>
              </w:rPr>
              <w:t>Company Not in Approved</w:t>
            </w:r>
            <w:r w:rsidRPr="00075995">
              <w:rPr>
                <w:rFonts w:ascii="Arial" w:eastAsia="Arial" w:hAnsi="Arial" w:cs="Arial"/>
                <w:spacing w:val="6"/>
                <w:sz w:val="20"/>
                <w:lang w:bidi="en-US"/>
              </w:rPr>
              <w:t xml:space="preserve"> </w:t>
            </w:r>
            <w:r w:rsidRPr="00075995">
              <w:rPr>
                <w:rFonts w:ascii="Arial" w:eastAsia="Arial" w:hAnsi="Arial" w:cs="Arial"/>
                <w:sz w:val="20"/>
                <w:lang w:bidi="en-US"/>
              </w:rPr>
              <w:t>List</w:t>
            </w:r>
          </w:p>
        </w:tc>
      </w:tr>
      <w:tr w:rsidR="00075995" w:rsidRPr="00075995" w14:paraId="3F2CE474" w14:textId="77777777" w:rsidTr="00075995">
        <w:trPr>
          <w:trHeight w:val="595"/>
        </w:trPr>
        <w:tc>
          <w:tcPr>
            <w:tcW w:w="2579" w:type="dxa"/>
            <w:hideMark/>
          </w:tcPr>
          <w:p w14:paraId="15F6ED2F" w14:textId="77777777" w:rsidR="00075995" w:rsidRPr="00075995" w:rsidRDefault="00075995" w:rsidP="00075995">
            <w:pPr>
              <w:widowControl w:val="0"/>
              <w:autoSpaceDE w:val="0"/>
              <w:autoSpaceDN w:val="0"/>
              <w:spacing w:before="51" w:after="0" w:line="240" w:lineRule="auto"/>
              <w:ind w:left="200"/>
              <w:rPr>
                <w:rFonts w:ascii="Arial" w:eastAsia="Arial" w:hAnsi="Arial" w:cs="Arial"/>
                <w:b/>
                <w:sz w:val="20"/>
                <w:lang w:bidi="en-US"/>
              </w:rPr>
            </w:pPr>
            <w:r w:rsidRPr="00075995">
              <w:rPr>
                <w:rFonts w:ascii="Arial" w:eastAsia="Arial" w:hAnsi="Arial" w:cs="Arial"/>
                <w:b/>
                <w:sz w:val="20"/>
                <w:lang w:bidi="en-US"/>
              </w:rPr>
              <w:t>Debit Amount</w:t>
            </w:r>
          </w:p>
        </w:tc>
        <w:tc>
          <w:tcPr>
            <w:tcW w:w="8301" w:type="dxa"/>
            <w:hideMark/>
          </w:tcPr>
          <w:p w14:paraId="3CF5DD05" w14:textId="77777777" w:rsidR="00075995" w:rsidRPr="00075995" w:rsidRDefault="00075995" w:rsidP="00075995">
            <w:pPr>
              <w:widowControl w:val="0"/>
              <w:autoSpaceDE w:val="0"/>
              <w:autoSpaceDN w:val="0"/>
              <w:spacing w:before="51" w:after="0" w:line="240" w:lineRule="auto"/>
              <w:ind w:left="322"/>
              <w:rPr>
                <w:rFonts w:ascii="Arial" w:eastAsia="Arial" w:hAnsi="Arial" w:cs="Arial"/>
                <w:sz w:val="20"/>
                <w:lang w:bidi="en-US"/>
              </w:rPr>
            </w:pPr>
            <w:r w:rsidRPr="00075995">
              <w:rPr>
                <w:rFonts w:ascii="Arial" w:eastAsia="Arial" w:hAnsi="Arial" w:cs="Arial"/>
                <w:sz w:val="20"/>
                <w:lang w:bidi="en-US"/>
              </w:rPr>
              <w:t>If Notification Condition is Debit Over the Debit Amount, the amount entered will be displayed.</w:t>
            </w:r>
          </w:p>
        </w:tc>
      </w:tr>
      <w:tr w:rsidR="00075995" w:rsidRPr="00075995" w14:paraId="4B3F22B6" w14:textId="77777777" w:rsidTr="00075995">
        <w:trPr>
          <w:trHeight w:val="651"/>
        </w:trPr>
        <w:tc>
          <w:tcPr>
            <w:tcW w:w="2579" w:type="dxa"/>
            <w:hideMark/>
          </w:tcPr>
          <w:p w14:paraId="3845159A" w14:textId="77777777" w:rsidR="00075995" w:rsidRPr="00075995" w:rsidRDefault="00075995" w:rsidP="00075995">
            <w:pPr>
              <w:widowControl w:val="0"/>
              <w:autoSpaceDE w:val="0"/>
              <w:autoSpaceDN w:val="0"/>
              <w:spacing w:before="86" w:after="0" w:line="240" w:lineRule="auto"/>
              <w:ind w:left="200"/>
              <w:rPr>
                <w:rFonts w:ascii="Arial" w:eastAsia="Arial" w:hAnsi="Arial" w:cs="Arial"/>
                <w:b/>
                <w:sz w:val="20"/>
                <w:lang w:bidi="en-US"/>
              </w:rPr>
            </w:pPr>
            <w:r w:rsidRPr="00075995">
              <w:rPr>
                <w:rFonts w:ascii="Arial" w:eastAsia="Arial" w:hAnsi="Arial" w:cs="Arial"/>
                <w:b/>
                <w:sz w:val="20"/>
                <w:lang w:bidi="en-US"/>
              </w:rPr>
              <w:t>Check</w:t>
            </w:r>
          </w:p>
        </w:tc>
        <w:tc>
          <w:tcPr>
            <w:tcW w:w="8301" w:type="dxa"/>
            <w:hideMark/>
          </w:tcPr>
          <w:p w14:paraId="4D5A7828" w14:textId="77777777" w:rsidR="00075995" w:rsidRPr="00075995" w:rsidRDefault="00075995" w:rsidP="00075995">
            <w:pPr>
              <w:widowControl w:val="0"/>
              <w:numPr>
                <w:ilvl w:val="0"/>
                <w:numId w:val="60"/>
              </w:numPr>
              <w:tabs>
                <w:tab w:val="left" w:pos="479"/>
              </w:tabs>
              <w:autoSpaceDE w:val="0"/>
              <w:autoSpaceDN w:val="0"/>
              <w:spacing w:before="84" w:after="0" w:line="240" w:lineRule="auto"/>
              <w:ind w:hanging="181"/>
              <w:rPr>
                <w:rFonts w:ascii="Arial" w:eastAsia="Arial" w:hAnsi="Arial" w:cs="Arial"/>
                <w:sz w:val="20"/>
                <w:lang w:bidi="en-US"/>
              </w:rPr>
            </w:pPr>
            <w:r w:rsidRPr="00075995">
              <w:rPr>
                <w:rFonts w:ascii="Arial" w:eastAsia="Arial" w:hAnsi="Arial" w:cs="Arial"/>
                <w:sz w:val="20"/>
                <w:lang w:bidi="en-US"/>
              </w:rPr>
              <w:t>If Notification Condition is ACH Debits with Check/Internet/Phone is</w:t>
            </w:r>
            <w:r w:rsidRPr="00075995">
              <w:rPr>
                <w:rFonts w:ascii="Arial" w:eastAsia="Arial" w:hAnsi="Arial" w:cs="Arial"/>
                <w:spacing w:val="-17"/>
                <w:sz w:val="20"/>
                <w:lang w:bidi="en-US"/>
              </w:rPr>
              <w:t xml:space="preserve"> </w:t>
            </w:r>
            <w:r w:rsidRPr="00075995">
              <w:rPr>
                <w:rFonts w:ascii="Arial" w:eastAsia="Arial" w:hAnsi="Arial" w:cs="Arial"/>
                <w:sz w:val="20"/>
                <w:lang w:bidi="en-US"/>
              </w:rPr>
              <w:t>selected</w:t>
            </w:r>
          </w:p>
          <w:p w14:paraId="22C06DC0" w14:textId="77777777" w:rsidR="00075995" w:rsidRPr="00075995" w:rsidRDefault="00075995" w:rsidP="00075995">
            <w:pPr>
              <w:widowControl w:val="0"/>
              <w:numPr>
                <w:ilvl w:val="0"/>
                <w:numId w:val="60"/>
              </w:numPr>
              <w:tabs>
                <w:tab w:val="left" w:pos="479"/>
              </w:tabs>
              <w:autoSpaceDE w:val="0"/>
              <w:autoSpaceDN w:val="0"/>
              <w:spacing w:before="1" w:after="0" w:line="240" w:lineRule="auto"/>
              <w:ind w:hanging="181"/>
              <w:rPr>
                <w:rFonts w:ascii="Arial" w:eastAsia="Arial" w:hAnsi="Arial" w:cs="Arial"/>
                <w:sz w:val="20"/>
                <w:lang w:bidi="en-US"/>
              </w:rPr>
            </w:pPr>
            <w:r w:rsidRPr="00075995">
              <w:rPr>
                <w:rFonts w:ascii="Arial" w:eastAsia="Arial" w:hAnsi="Arial" w:cs="Arial"/>
                <w:sz w:val="20"/>
                <w:lang w:bidi="en-US"/>
              </w:rPr>
              <w:t>If Check is selected, Y will be</w:t>
            </w:r>
            <w:r w:rsidRPr="00075995">
              <w:rPr>
                <w:rFonts w:ascii="Arial" w:eastAsia="Arial" w:hAnsi="Arial" w:cs="Arial"/>
                <w:spacing w:val="1"/>
                <w:sz w:val="20"/>
                <w:lang w:bidi="en-US"/>
              </w:rPr>
              <w:t xml:space="preserve"> </w:t>
            </w:r>
            <w:r w:rsidRPr="00075995">
              <w:rPr>
                <w:rFonts w:ascii="Arial" w:eastAsia="Arial" w:hAnsi="Arial" w:cs="Arial"/>
                <w:sz w:val="20"/>
                <w:lang w:bidi="en-US"/>
              </w:rPr>
              <w:t>displayed.</w:t>
            </w:r>
          </w:p>
        </w:tc>
      </w:tr>
      <w:tr w:rsidR="00075995" w:rsidRPr="00075995" w14:paraId="75A09B3A" w14:textId="77777777" w:rsidTr="00075995">
        <w:trPr>
          <w:trHeight w:val="633"/>
        </w:trPr>
        <w:tc>
          <w:tcPr>
            <w:tcW w:w="2579" w:type="dxa"/>
            <w:hideMark/>
          </w:tcPr>
          <w:p w14:paraId="5023704A" w14:textId="77777777" w:rsidR="00075995" w:rsidRPr="00075995" w:rsidRDefault="00075995" w:rsidP="00075995">
            <w:pPr>
              <w:widowControl w:val="0"/>
              <w:autoSpaceDE w:val="0"/>
              <w:autoSpaceDN w:val="0"/>
              <w:spacing w:before="70" w:after="0" w:line="240" w:lineRule="auto"/>
              <w:ind w:left="200"/>
              <w:rPr>
                <w:rFonts w:ascii="Arial" w:eastAsia="Arial" w:hAnsi="Arial" w:cs="Arial"/>
                <w:b/>
                <w:sz w:val="20"/>
                <w:lang w:bidi="en-US"/>
              </w:rPr>
            </w:pPr>
            <w:r w:rsidRPr="00075995">
              <w:rPr>
                <w:rFonts w:ascii="Arial" w:eastAsia="Arial" w:hAnsi="Arial" w:cs="Arial"/>
                <w:b/>
                <w:sz w:val="20"/>
                <w:lang w:bidi="en-US"/>
              </w:rPr>
              <w:lastRenderedPageBreak/>
              <w:t>Internet</w:t>
            </w:r>
          </w:p>
        </w:tc>
        <w:tc>
          <w:tcPr>
            <w:tcW w:w="8301" w:type="dxa"/>
            <w:hideMark/>
          </w:tcPr>
          <w:p w14:paraId="7A97AE5B" w14:textId="77777777" w:rsidR="00075995" w:rsidRPr="00075995" w:rsidRDefault="00075995" w:rsidP="00075995">
            <w:pPr>
              <w:widowControl w:val="0"/>
              <w:numPr>
                <w:ilvl w:val="0"/>
                <w:numId w:val="61"/>
              </w:numPr>
              <w:tabs>
                <w:tab w:val="left" w:pos="479"/>
              </w:tabs>
              <w:autoSpaceDE w:val="0"/>
              <w:autoSpaceDN w:val="0"/>
              <w:spacing w:before="74" w:after="0" w:line="243" w:lineRule="exact"/>
              <w:ind w:hanging="181"/>
              <w:rPr>
                <w:rFonts w:ascii="Arial" w:eastAsia="Arial" w:hAnsi="Arial" w:cs="Arial"/>
                <w:sz w:val="20"/>
                <w:lang w:bidi="en-US"/>
              </w:rPr>
            </w:pPr>
            <w:r w:rsidRPr="00075995">
              <w:rPr>
                <w:rFonts w:ascii="Arial" w:eastAsia="Arial" w:hAnsi="Arial" w:cs="Arial"/>
                <w:sz w:val="20"/>
                <w:lang w:bidi="en-US"/>
              </w:rPr>
              <w:t>If Notification Condition is ACH Debits with Check/Internet/Phone is</w:t>
            </w:r>
            <w:r w:rsidRPr="00075995">
              <w:rPr>
                <w:rFonts w:ascii="Arial" w:eastAsia="Arial" w:hAnsi="Arial" w:cs="Arial"/>
                <w:spacing w:val="-11"/>
                <w:sz w:val="20"/>
                <w:lang w:bidi="en-US"/>
              </w:rPr>
              <w:t xml:space="preserve"> </w:t>
            </w:r>
            <w:r w:rsidRPr="00075995">
              <w:rPr>
                <w:rFonts w:ascii="Arial" w:eastAsia="Arial" w:hAnsi="Arial" w:cs="Arial"/>
                <w:sz w:val="20"/>
                <w:lang w:bidi="en-US"/>
              </w:rPr>
              <w:t>selected</w:t>
            </w:r>
          </w:p>
          <w:p w14:paraId="2808D358" w14:textId="77777777" w:rsidR="00075995" w:rsidRPr="00075995" w:rsidRDefault="00075995" w:rsidP="00075995">
            <w:pPr>
              <w:widowControl w:val="0"/>
              <w:numPr>
                <w:ilvl w:val="0"/>
                <w:numId w:val="61"/>
              </w:numPr>
              <w:tabs>
                <w:tab w:val="left" w:pos="479"/>
              </w:tabs>
              <w:autoSpaceDE w:val="0"/>
              <w:autoSpaceDN w:val="0"/>
              <w:spacing w:after="0" w:line="243" w:lineRule="exact"/>
              <w:ind w:hanging="181"/>
              <w:rPr>
                <w:rFonts w:ascii="Arial" w:eastAsia="Arial" w:hAnsi="Arial" w:cs="Arial"/>
                <w:sz w:val="20"/>
                <w:lang w:bidi="en-US"/>
              </w:rPr>
            </w:pPr>
            <w:r w:rsidRPr="00075995">
              <w:rPr>
                <w:rFonts w:ascii="Arial" w:eastAsia="Arial" w:hAnsi="Arial" w:cs="Arial"/>
                <w:sz w:val="20"/>
                <w:lang w:bidi="en-US"/>
              </w:rPr>
              <w:t>If Internet is selected, Y will be</w:t>
            </w:r>
            <w:r w:rsidRPr="00075995">
              <w:rPr>
                <w:rFonts w:ascii="Arial" w:eastAsia="Arial" w:hAnsi="Arial" w:cs="Arial"/>
                <w:spacing w:val="3"/>
                <w:sz w:val="20"/>
                <w:lang w:bidi="en-US"/>
              </w:rPr>
              <w:t xml:space="preserve"> </w:t>
            </w:r>
            <w:r w:rsidRPr="00075995">
              <w:rPr>
                <w:rFonts w:ascii="Arial" w:eastAsia="Arial" w:hAnsi="Arial" w:cs="Arial"/>
                <w:sz w:val="20"/>
                <w:lang w:bidi="en-US"/>
              </w:rPr>
              <w:t>displayed.</w:t>
            </w:r>
          </w:p>
        </w:tc>
      </w:tr>
      <w:tr w:rsidR="00075995" w:rsidRPr="00075995" w14:paraId="20A27A35" w14:textId="77777777" w:rsidTr="00075995">
        <w:trPr>
          <w:trHeight w:val="628"/>
        </w:trPr>
        <w:tc>
          <w:tcPr>
            <w:tcW w:w="2579" w:type="dxa"/>
            <w:hideMark/>
          </w:tcPr>
          <w:p w14:paraId="2D6FEC1E" w14:textId="77777777" w:rsidR="00075995" w:rsidRPr="00075995" w:rsidRDefault="00075995" w:rsidP="00075995">
            <w:pPr>
              <w:widowControl w:val="0"/>
              <w:autoSpaceDE w:val="0"/>
              <w:autoSpaceDN w:val="0"/>
              <w:spacing w:before="67" w:after="0" w:line="240" w:lineRule="auto"/>
              <w:ind w:left="200"/>
              <w:rPr>
                <w:rFonts w:ascii="Arial" w:eastAsia="Arial" w:hAnsi="Arial" w:cs="Arial"/>
                <w:b/>
                <w:sz w:val="20"/>
                <w:lang w:bidi="en-US"/>
              </w:rPr>
            </w:pPr>
            <w:r w:rsidRPr="00075995">
              <w:rPr>
                <w:rFonts w:ascii="Arial" w:eastAsia="Arial" w:hAnsi="Arial" w:cs="Arial"/>
                <w:b/>
                <w:sz w:val="20"/>
                <w:lang w:bidi="en-US"/>
              </w:rPr>
              <w:t>Phone</w:t>
            </w:r>
          </w:p>
        </w:tc>
        <w:tc>
          <w:tcPr>
            <w:tcW w:w="8301" w:type="dxa"/>
            <w:hideMark/>
          </w:tcPr>
          <w:p w14:paraId="39C2120A" w14:textId="77777777" w:rsidR="00075995" w:rsidRPr="00075995" w:rsidRDefault="00075995" w:rsidP="00075995">
            <w:pPr>
              <w:widowControl w:val="0"/>
              <w:numPr>
                <w:ilvl w:val="0"/>
                <w:numId w:val="62"/>
              </w:numPr>
              <w:tabs>
                <w:tab w:val="left" w:pos="479"/>
              </w:tabs>
              <w:autoSpaceDE w:val="0"/>
              <w:autoSpaceDN w:val="0"/>
              <w:spacing w:before="71" w:after="0" w:line="243" w:lineRule="exact"/>
              <w:ind w:hanging="181"/>
              <w:rPr>
                <w:rFonts w:ascii="Arial" w:eastAsia="Arial" w:hAnsi="Arial" w:cs="Arial"/>
                <w:sz w:val="20"/>
                <w:lang w:bidi="en-US"/>
              </w:rPr>
            </w:pPr>
            <w:r w:rsidRPr="00075995">
              <w:rPr>
                <w:rFonts w:ascii="Arial" w:eastAsia="Arial" w:hAnsi="Arial" w:cs="Arial"/>
                <w:sz w:val="20"/>
                <w:lang w:bidi="en-US"/>
              </w:rPr>
              <w:t>If Notification Condition is ACH Debits with Check/Internet/Phone is</w:t>
            </w:r>
            <w:r w:rsidRPr="00075995">
              <w:rPr>
                <w:rFonts w:ascii="Arial" w:eastAsia="Arial" w:hAnsi="Arial" w:cs="Arial"/>
                <w:spacing w:val="-17"/>
                <w:sz w:val="20"/>
                <w:lang w:bidi="en-US"/>
              </w:rPr>
              <w:t xml:space="preserve"> </w:t>
            </w:r>
            <w:r w:rsidRPr="00075995">
              <w:rPr>
                <w:rFonts w:ascii="Arial" w:eastAsia="Arial" w:hAnsi="Arial" w:cs="Arial"/>
                <w:sz w:val="20"/>
                <w:lang w:bidi="en-US"/>
              </w:rPr>
              <w:t>selected</w:t>
            </w:r>
          </w:p>
          <w:p w14:paraId="653AECFC" w14:textId="77777777" w:rsidR="00075995" w:rsidRPr="00075995" w:rsidRDefault="00075995" w:rsidP="00075995">
            <w:pPr>
              <w:widowControl w:val="0"/>
              <w:numPr>
                <w:ilvl w:val="0"/>
                <w:numId w:val="62"/>
              </w:numPr>
              <w:tabs>
                <w:tab w:val="left" w:pos="479"/>
              </w:tabs>
              <w:autoSpaceDE w:val="0"/>
              <w:autoSpaceDN w:val="0"/>
              <w:spacing w:after="0" w:line="243" w:lineRule="exact"/>
              <w:ind w:hanging="181"/>
              <w:rPr>
                <w:rFonts w:ascii="Arial" w:eastAsia="Arial" w:hAnsi="Arial" w:cs="Arial"/>
                <w:sz w:val="20"/>
                <w:lang w:bidi="en-US"/>
              </w:rPr>
            </w:pPr>
            <w:r w:rsidRPr="00075995">
              <w:rPr>
                <w:rFonts w:ascii="Arial" w:eastAsia="Arial" w:hAnsi="Arial" w:cs="Arial"/>
                <w:sz w:val="20"/>
                <w:lang w:bidi="en-US"/>
              </w:rPr>
              <w:t>If Phone is selected, Y will be</w:t>
            </w:r>
            <w:r w:rsidRPr="00075995">
              <w:rPr>
                <w:rFonts w:ascii="Arial" w:eastAsia="Arial" w:hAnsi="Arial" w:cs="Arial"/>
                <w:spacing w:val="-4"/>
                <w:sz w:val="20"/>
                <w:lang w:bidi="en-US"/>
              </w:rPr>
              <w:t xml:space="preserve"> </w:t>
            </w:r>
            <w:r w:rsidRPr="00075995">
              <w:rPr>
                <w:rFonts w:ascii="Arial" w:eastAsia="Arial" w:hAnsi="Arial" w:cs="Arial"/>
                <w:sz w:val="20"/>
                <w:lang w:bidi="en-US"/>
              </w:rPr>
              <w:t>displayed.</w:t>
            </w:r>
          </w:p>
        </w:tc>
      </w:tr>
      <w:tr w:rsidR="00075995" w:rsidRPr="00075995" w14:paraId="44588B58" w14:textId="77777777" w:rsidTr="00075995">
        <w:trPr>
          <w:trHeight w:val="404"/>
        </w:trPr>
        <w:tc>
          <w:tcPr>
            <w:tcW w:w="2579" w:type="dxa"/>
            <w:hideMark/>
          </w:tcPr>
          <w:p w14:paraId="143703FF" w14:textId="77777777" w:rsidR="00075995" w:rsidRPr="00075995" w:rsidRDefault="00075995" w:rsidP="00075995">
            <w:pPr>
              <w:widowControl w:val="0"/>
              <w:autoSpaceDE w:val="0"/>
              <w:autoSpaceDN w:val="0"/>
              <w:spacing w:before="63" w:after="0" w:line="240" w:lineRule="auto"/>
              <w:ind w:left="200"/>
              <w:rPr>
                <w:rFonts w:ascii="Arial" w:eastAsia="Arial" w:hAnsi="Arial" w:cs="Arial"/>
                <w:b/>
                <w:sz w:val="20"/>
                <w:lang w:bidi="en-US"/>
              </w:rPr>
            </w:pPr>
            <w:r w:rsidRPr="00075995">
              <w:rPr>
                <w:rFonts w:ascii="Arial" w:eastAsia="Arial" w:hAnsi="Arial" w:cs="Arial"/>
                <w:b/>
                <w:sz w:val="20"/>
                <w:lang w:bidi="en-US"/>
              </w:rPr>
              <w:t>Email</w:t>
            </w:r>
          </w:p>
        </w:tc>
        <w:tc>
          <w:tcPr>
            <w:tcW w:w="8301" w:type="dxa"/>
            <w:hideMark/>
          </w:tcPr>
          <w:p w14:paraId="1DA0FEB8" w14:textId="77777777" w:rsidR="00075995" w:rsidRPr="00075995" w:rsidRDefault="00075995" w:rsidP="00075995">
            <w:pPr>
              <w:widowControl w:val="0"/>
              <w:autoSpaceDE w:val="0"/>
              <w:autoSpaceDN w:val="0"/>
              <w:spacing w:before="63" w:after="0" w:line="240" w:lineRule="auto"/>
              <w:ind w:left="322"/>
              <w:rPr>
                <w:rFonts w:ascii="Arial" w:eastAsia="Arial" w:hAnsi="Arial" w:cs="Arial"/>
                <w:sz w:val="20"/>
                <w:lang w:bidi="en-US"/>
              </w:rPr>
            </w:pPr>
            <w:r w:rsidRPr="00075995">
              <w:rPr>
                <w:rFonts w:ascii="Arial" w:eastAsia="Arial" w:hAnsi="Arial" w:cs="Arial"/>
                <w:sz w:val="20"/>
                <w:lang w:bidi="en-US"/>
              </w:rPr>
              <w:t>Email address(es) that will receive email alerts.</w:t>
            </w:r>
          </w:p>
        </w:tc>
      </w:tr>
      <w:tr w:rsidR="00075995" w:rsidRPr="00075995" w14:paraId="2E3DF691" w14:textId="77777777" w:rsidTr="00075995">
        <w:trPr>
          <w:trHeight w:val="560"/>
        </w:trPr>
        <w:tc>
          <w:tcPr>
            <w:tcW w:w="2579" w:type="dxa"/>
            <w:hideMark/>
          </w:tcPr>
          <w:p w14:paraId="13E69925" w14:textId="77777777" w:rsidR="00075995" w:rsidRPr="00075995" w:rsidRDefault="00075995" w:rsidP="00075995">
            <w:pPr>
              <w:widowControl w:val="0"/>
              <w:autoSpaceDE w:val="0"/>
              <w:autoSpaceDN w:val="0"/>
              <w:spacing w:before="103" w:after="0" w:line="240" w:lineRule="auto"/>
              <w:ind w:left="200"/>
              <w:rPr>
                <w:rFonts w:ascii="Arial" w:eastAsia="Arial" w:hAnsi="Arial" w:cs="Arial"/>
                <w:b/>
                <w:sz w:val="20"/>
                <w:lang w:bidi="en-US"/>
              </w:rPr>
            </w:pPr>
            <w:r w:rsidRPr="00075995">
              <w:rPr>
                <w:rFonts w:ascii="Arial" w:eastAsia="Arial" w:hAnsi="Arial" w:cs="Arial"/>
                <w:b/>
                <w:sz w:val="20"/>
                <w:lang w:bidi="en-US"/>
              </w:rPr>
              <w:t>Cell Phone</w:t>
            </w:r>
          </w:p>
        </w:tc>
        <w:tc>
          <w:tcPr>
            <w:tcW w:w="8301" w:type="dxa"/>
            <w:hideMark/>
          </w:tcPr>
          <w:p w14:paraId="108DE2AE" w14:textId="77777777" w:rsidR="00075995" w:rsidRPr="00075995" w:rsidRDefault="00075995" w:rsidP="00075995">
            <w:pPr>
              <w:widowControl w:val="0"/>
              <w:autoSpaceDE w:val="0"/>
              <w:autoSpaceDN w:val="0"/>
              <w:spacing w:before="108" w:after="0" w:line="228" w:lineRule="exact"/>
              <w:ind w:left="322"/>
              <w:rPr>
                <w:rFonts w:ascii="Arial" w:eastAsia="Arial" w:hAnsi="Arial" w:cs="Arial"/>
                <w:sz w:val="20"/>
                <w:lang w:bidi="en-US"/>
              </w:rPr>
            </w:pPr>
            <w:r w:rsidRPr="00075995">
              <w:rPr>
                <w:rFonts w:ascii="Arial" w:eastAsia="Arial" w:hAnsi="Arial" w:cs="Arial"/>
                <w:sz w:val="20"/>
                <w:lang w:bidi="en-US"/>
              </w:rPr>
              <w:t>Cell phone number(s) that will receive email alerts; this section will display only if the financial institution is configured to allow SMS Text alerts.</w:t>
            </w:r>
          </w:p>
        </w:tc>
      </w:tr>
    </w:tbl>
    <w:p w14:paraId="45636F67" w14:textId="08BB0F31" w:rsidR="00075995" w:rsidRDefault="00075995" w:rsidP="00075995">
      <w:pPr>
        <w:pStyle w:val="ListParagraph"/>
        <w:spacing w:after="0" w:line="240" w:lineRule="auto"/>
        <w:ind w:left="1170"/>
      </w:pPr>
    </w:p>
    <w:p w14:paraId="192B9064" w14:textId="77777777" w:rsidR="009E21FA" w:rsidRDefault="009E21FA" w:rsidP="00075995">
      <w:pPr>
        <w:pStyle w:val="ListParagraph"/>
        <w:spacing w:after="0" w:line="240" w:lineRule="auto"/>
        <w:ind w:left="1170"/>
      </w:pPr>
    </w:p>
    <w:p w14:paraId="03958E38" w14:textId="77777777" w:rsidR="00075995" w:rsidRDefault="00075995" w:rsidP="00075995">
      <w:pPr>
        <w:pStyle w:val="ListParagraph"/>
        <w:numPr>
          <w:ilvl w:val="0"/>
          <w:numId w:val="56"/>
        </w:numPr>
        <w:spacing w:after="0" w:line="240" w:lineRule="auto"/>
        <w:rPr>
          <w:sz w:val="24"/>
          <w:szCs w:val="24"/>
        </w:rPr>
      </w:pPr>
      <w:r w:rsidRPr="00075995">
        <w:rPr>
          <w:b/>
          <w:bCs/>
          <w:sz w:val="24"/>
          <w:szCs w:val="24"/>
        </w:rPr>
        <w:t>Approved List Report</w:t>
      </w:r>
    </w:p>
    <w:p w14:paraId="42146558" w14:textId="77777777" w:rsidR="00075995" w:rsidRDefault="00075995" w:rsidP="00075995">
      <w:pPr>
        <w:pStyle w:val="ListParagraph"/>
        <w:spacing w:after="0" w:line="240" w:lineRule="auto"/>
        <w:ind w:left="810"/>
        <w:rPr>
          <w:sz w:val="24"/>
          <w:szCs w:val="24"/>
        </w:rPr>
      </w:pPr>
    </w:p>
    <w:p w14:paraId="4525088D" w14:textId="77777777" w:rsidR="00075995" w:rsidRDefault="00075995" w:rsidP="00075995">
      <w:pPr>
        <w:pStyle w:val="ListParagraph"/>
        <w:spacing w:after="0" w:line="240" w:lineRule="auto"/>
        <w:ind w:left="810"/>
        <w:rPr>
          <w:sz w:val="24"/>
          <w:szCs w:val="24"/>
        </w:rPr>
      </w:pPr>
      <w:r>
        <w:rPr>
          <w:sz w:val="24"/>
          <w:szCs w:val="24"/>
        </w:rPr>
        <w:t xml:space="preserve">The Approved List report makes it easy for Client users to identify all the companies set up on the approved list for a specific account. </w:t>
      </w:r>
    </w:p>
    <w:p w14:paraId="1B48871E" w14:textId="77777777" w:rsidR="00075995" w:rsidRDefault="00075995" w:rsidP="00075995">
      <w:pPr>
        <w:pStyle w:val="ListParagraph"/>
        <w:spacing w:after="0" w:line="240" w:lineRule="auto"/>
        <w:ind w:left="810"/>
        <w:rPr>
          <w:sz w:val="24"/>
          <w:szCs w:val="24"/>
        </w:rPr>
      </w:pPr>
    </w:p>
    <w:p w14:paraId="08009F3F" w14:textId="77777777" w:rsidR="00075995" w:rsidRDefault="00075995" w:rsidP="00075995">
      <w:pPr>
        <w:pStyle w:val="ListParagraph"/>
        <w:numPr>
          <w:ilvl w:val="0"/>
          <w:numId w:val="63"/>
        </w:numPr>
        <w:spacing w:after="0" w:line="240" w:lineRule="auto"/>
        <w:rPr>
          <w:sz w:val="24"/>
          <w:szCs w:val="24"/>
        </w:rPr>
      </w:pPr>
      <w:r>
        <w:rPr>
          <w:sz w:val="24"/>
          <w:szCs w:val="24"/>
        </w:rPr>
        <w:t xml:space="preserve">Within the ACH Filter Credit Module, click Reports &gt; Approved List. </w:t>
      </w:r>
    </w:p>
    <w:p w14:paraId="1B3542C3" w14:textId="77777777" w:rsidR="00075995" w:rsidRDefault="00075995" w:rsidP="00075995">
      <w:pPr>
        <w:pStyle w:val="ListParagraph"/>
        <w:spacing w:after="0" w:line="240" w:lineRule="auto"/>
        <w:ind w:left="1170"/>
        <w:rPr>
          <w:sz w:val="24"/>
          <w:szCs w:val="24"/>
        </w:rPr>
      </w:pPr>
    </w:p>
    <w:p w14:paraId="1704FA8A" w14:textId="374F1BE7" w:rsidR="00075995" w:rsidRDefault="00075995" w:rsidP="00075995">
      <w:pPr>
        <w:pStyle w:val="ListParagraph"/>
        <w:spacing w:after="0" w:line="240" w:lineRule="auto"/>
        <w:ind w:left="1170"/>
        <w:rPr>
          <w:sz w:val="24"/>
          <w:szCs w:val="24"/>
        </w:rPr>
      </w:pPr>
      <w:r w:rsidRPr="00075995">
        <w:rPr>
          <w:sz w:val="24"/>
          <w:szCs w:val="24"/>
        </w:rPr>
        <w:t xml:space="preserve"> </w:t>
      </w:r>
      <w:r w:rsidR="009E21FA">
        <w:rPr>
          <w:noProof/>
        </w:rPr>
        <w:drawing>
          <wp:inline distT="0" distB="0" distL="0" distR="0" wp14:anchorId="25E015FE" wp14:editId="092FC591">
            <wp:extent cx="3657600" cy="1082351"/>
            <wp:effectExtent l="19050" t="19050" r="19050" b="22860"/>
            <wp:docPr id="182740384" name="Picture 18274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657600" cy="1082351"/>
                    </a:xfrm>
                    <a:prstGeom prst="rect">
                      <a:avLst/>
                    </a:prstGeom>
                    <a:ln w="12700">
                      <a:solidFill>
                        <a:schemeClr val="tx1"/>
                      </a:solidFill>
                    </a:ln>
                  </pic:spPr>
                </pic:pic>
              </a:graphicData>
            </a:graphic>
          </wp:inline>
        </w:drawing>
      </w:r>
    </w:p>
    <w:p w14:paraId="70EE4302" w14:textId="7F8D989C" w:rsidR="009E21FA" w:rsidRDefault="009E21FA" w:rsidP="00075995">
      <w:pPr>
        <w:pStyle w:val="ListParagraph"/>
        <w:spacing w:after="0" w:line="240" w:lineRule="auto"/>
        <w:ind w:left="1170"/>
        <w:rPr>
          <w:sz w:val="24"/>
          <w:szCs w:val="24"/>
        </w:rPr>
      </w:pPr>
    </w:p>
    <w:p w14:paraId="7624A6A8" w14:textId="631FA166" w:rsidR="009E21FA" w:rsidRDefault="009E21FA" w:rsidP="009E21FA">
      <w:pPr>
        <w:pStyle w:val="ListParagraph"/>
        <w:numPr>
          <w:ilvl w:val="0"/>
          <w:numId w:val="63"/>
        </w:numPr>
        <w:spacing w:after="0" w:line="240" w:lineRule="auto"/>
        <w:rPr>
          <w:sz w:val="24"/>
          <w:szCs w:val="24"/>
        </w:rPr>
      </w:pPr>
      <w:r>
        <w:rPr>
          <w:sz w:val="24"/>
          <w:szCs w:val="24"/>
        </w:rPr>
        <w:t xml:space="preserve">The Approved List Report page appears. </w:t>
      </w:r>
    </w:p>
    <w:p w14:paraId="4F7FC3B5" w14:textId="7383E80B" w:rsidR="009E21FA" w:rsidRDefault="009E21FA" w:rsidP="009E21FA">
      <w:pPr>
        <w:pStyle w:val="ListParagraph"/>
        <w:spacing w:after="0" w:line="240" w:lineRule="auto"/>
        <w:ind w:left="1170"/>
        <w:rPr>
          <w:sz w:val="24"/>
          <w:szCs w:val="24"/>
        </w:rPr>
      </w:pPr>
    </w:p>
    <w:p w14:paraId="2669E06A" w14:textId="303B39E7" w:rsidR="009E21FA" w:rsidRDefault="009E21FA" w:rsidP="009E21FA">
      <w:pPr>
        <w:pStyle w:val="ListParagraph"/>
        <w:spacing w:after="0" w:line="240" w:lineRule="auto"/>
        <w:ind w:left="1170"/>
        <w:rPr>
          <w:sz w:val="24"/>
          <w:szCs w:val="24"/>
        </w:rPr>
      </w:pPr>
      <w:r>
        <w:rPr>
          <w:noProof/>
          <w:sz w:val="24"/>
          <w:szCs w:val="24"/>
        </w:rPr>
        <w:drawing>
          <wp:inline distT="0" distB="0" distL="0" distR="0" wp14:anchorId="79F34837" wp14:editId="4BEBCD99">
            <wp:extent cx="5486400" cy="1304871"/>
            <wp:effectExtent l="0" t="0" r="0" b="0"/>
            <wp:docPr id="182740385" name="Picture 18274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86400" cy="1304871"/>
                    </a:xfrm>
                    <a:prstGeom prst="rect">
                      <a:avLst/>
                    </a:prstGeom>
                    <a:noFill/>
                  </pic:spPr>
                </pic:pic>
              </a:graphicData>
            </a:graphic>
          </wp:inline>
        </w:drawing>
      </w:r>
    </w:p>
    <w:p w14:paraId="6B292C28" w14:textId="7EB9FFE8" w:rsidR="009E21FA" w:rsidRDefault="009E21FA" w:rsidP="009E21FA">
      <w:pPr>
        <w:pStyle w:val="ListParagraph"/>
        <w:spacing w:after="0" w:line="240" w:lineRule="auto"/>
        <w:ind w:left="1170"/>
        <w:rPr>
          <w:sz w:val="24"/>
          <w:szCs w:val="24"/>
        </w:rPr>
      </w:pPr>
    </w:p>
    <w:p w14:paraId="409B65D6" w14:textId="6BD7EDFF" w:rsidR="009E21FA" w:rsidRDefault="009E21FA" w:rsidP="009E21FA">
      <w:pPr>
        <w:pStyle w:val="ListParagraph"/>
        <w:numPr>
          <w:ilvl w:val="0"/>
          <w:numId w:val="63"/>
        </w:numPr>
        <w:spacing w:after="0" w:line="240" w:lineRule="auto"/>
        <w:rPr>
          <w:sz w:val="24"/>
          <w:szCs w:val="24"/>
        </w:rPr>
      </w:pPr>
      <w:r w:rsidRPr="009E21FA">
        <w:rPr>
          <w:sz w:val="24"/>
          <w:szCs w:val="24"/>
        </w:rPr>
        <w:t>The Account drop-down menu will allow the user to search approved list entries by account number. Select the account number from the drop-down menu. Click the Search button to proceed</w:t>
      </w:r>
      <w:r>
        <w:rPr>
          <w:sz w:val="24"/>
          <w:szCs w:val="24"/>
        </w:rPr>
        <w:t xml:space="preserve">. </w:t>
      </w:r>
    </w:p>
    <w:p w14:paraId="55D23B28" w14:textId="7D34608B" w:rsidR="009E21FA" w:rsidRDefault="009E21FA" w:rsidP="009E21FA">
      <w:pPr>
        <w:pStyle w:val="ListParagraph"/>
        <w:spacing w:after="0" w:line="240" w:lineRule="auto"/>
        <w:ind w:left="1170"/>
        <w:rPr>
          <w:sz w:val="24"/>
          <w:szCs w:val="24"/>
        </w:rPr>
      </w:pPr>
    </w:p>
    <w:p w14:paraId="5D68ADBB" w14:textId="3F3181BA" w:rsidR="009E21FA" w:rsidRDefault="009E21FA" w:rsidP="009E21FA">
      <w:pPr>
        <w:pStyle w:val="ListParagraph"/>
        <w:spacing w:after="0" w:line="240" w:lineRule="auto"/>
        <w:ind w:left="1170"/>
        <w:rPr>
          <w:sz w:val="24"/>
          <w:szCs w:val="24"/>
        </w:rPr>
      </w:pPr>
      <w:r>
        <w:rPr>
          <w:noProof/>
          <w:sz w:val="24"/>
          <w:szCs w:val="24"/>
        </w:rPr>
        <w:lastRenderedPageBreak/>
        <w:drawing>
          <wp:inline distT="0" distB="0" distL="0" distR="0" wp14:anchorId="3B70DC54" wp14:editId="58974B53">
            <wp:extent cx="5486400" cy="1209400"/>
            <wp:effectExtent l="0" t="0" r="0" b="0"/>
            <wp:docPr id="182740386" name="Picture 18274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86400" cy="1209400"/>
                    </a:xfrm>
                    <a:prstGeom prst="rect">
                      <a:avLst/>
                    </a:prstGeom>
                    <a:noFill/>
                  </pic:spPr>
                </pic:pic>
              </a:graphicData>
            </a:graphic>
          </wp:inline>
        </w:drawing>
      </w:r>
    </w:p>
    <w:p w14:paraId="694A81F4" w14:textId="4D2EF6C1" w:rsidR="009E21FA" w:rsidRDefault="009E21FA" w:rsidP="009E21FA">
      <w:pPr>
        <w:pStyle w:val="ListParagraph"/>
        <w:spacing w:after="0" w:line="240" w:lineRule="auto"/>
        <w:ind w:left="1170"/>
        <w:rPr>
          <w:sz w:val="24"/>
          <w:szCs w:val="24"/>
        </w:rPr>
      </w:pPr>
    </w:p>
    <w:p w14:paraId="1DBD1E56" w14:textId="7B5B01B1" w:rsidR="009E21FA" w:rsidRDefault="009E21FA" w:rsidP="009E21FA">
      <w:pPr>
        <w:pStyle w:val="ListParagraph"/>
        <w:numPr>
          <w:ilvl w:val="0"/>
          <w:numId w:val="63"/>
        </w:numPr>
        <w:spacing w:after="0" w:line="240" w:lineRule="auto"/>
        <w:rPr>
          <w:sz w:val="24"/>
          <w:szCs w:val="24"/>
        </w:rPr>
      </w:pPr>
      <w:r>
        <w:rPr>
          <w:sz w:val="24"/>
          <w:szCs w:val="24"/>
        </w:rPr>
        <w:t xml:space="preserve">All Approved List entries for that account number will be displayed. </w:t>
      </w:r>
    </w:p>
    <w:p w14:paraId="6D5CE6CC" w14:textId="200F17EC" w:rsidR="009E21FA" w:rsidRDefault="009E21FA" w:rsidP="009E21FA">
      <w:pPr>
        <w:pStyle w:val="ListParagraph"/>
        <w:spacing w:after="0" w:line="240" w:lineRule="auto"/>
        <w:ind w:left="1170"/>
        <w:rPr>
          <w:sz w:val="24"/>
          <w:szCs w:val="24"/>
        </w:rPr>
      </w:pPr>
    </w:p>
    <w:p w14:paraId="7E157D4A" w14:textId="4F62C194" w:rsidR="009E21FA" w:rsidRDefault="009E21FA" w:rsidP="009E21FA">
      <w:pPr>
        <w:pStyle w:val="ListParagraph"/>
        <w:spacing w:after="0" w:line="240" w:lineRule="auto"/>
        <w:ind w:left="1170"/>
        <w:rPr>
          <w:sz w:val="24"/>
          <w:szCs w:val="24"/>
        </w:rPr>
      </w:pPr>
      <w:r>
        <w:rPr>
          <w:noProof/>
          <w:sz w:val="24"/>
          <w:szCs w:val="24"/>
        </w:rPr>
        <w:drawing>
          <wp:inline distT="0" distB="0" distL="0" distR="0" wp14:anchorId="268AB07F" wp14:editId="4986B1E0">
            <wp:extent cx="5486400" cy="1864101"/>
            <wp:effectExtent l="0" t="0" r="0" b="3175"/>
            <wp:docPr id="182740387" name="Picture 18274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86400" cy="1864101"/>
                    </a:xfrm>
                    <a:prstGeom prst="rect">
                      <a:avLst/>
                    </a:prstGeom>
                    <a:noFill/>
                  </pic:spPr>
                </pic:pic>
              </a:graphicData>
            </a:graphic>
          </wp:inline>
        </w:drawing>
      </w:r>
    </w:p>
    <w:p w14:paraId="1AA9377D" w14:textId="43D888ED" w:rsidR="009E21FA" w:rsidRDefault="009E21FA" w:rsidP="009E21FA">
      <w:pPr>
        <w:pStyle w:val="ListParagraph"/>
        <w:spacing w:after="0" w:line="240" w:lineRule="auto"/>
        <w:ind w:left="1170"/>
        <w:rPr>
          <w:sz w:val="24"/>
          <w:szCs w:val="24"/>
        </w:rPr>
      </w:pPr>
    </w:p>
    <w:p w14:paraId="6509B24E" w14:textId="2C8178EC" w:rsidR="009E21FA" w:rsidRDefault="009E21FA" w:rsidP="009E21FA">
      <w:pPr>
        <w:pStyle w:val="ListParagraph"/>
        <w:numPr>
          <w:ilvl w:val="0"/>
          <w:numId w:val="63"/>
        </w:numPr>
        <w:spacing w:after="0" w:line="240" w:lineRule="auto"/>
        <w:rPr>
          <w:sz w:val="24"/>
          <w:szCs w:val="24"/>
        </w:rPr>
      </w:pPr>
      <w:r w:rsidRPr="009E21FA">
        <w:rPr>
          <w:sz w:val="24"/>
          <w:szCs w:val="24"/>
        </w:rPr>
        <w:t>Clicking the Cancel button at any time on this screen will navigate the user back to the PRO-TECH welcome screen.</w:t>
      </w:r>
    </w:p>
    <w:p w14:paraId="7E08CDD9" w14:textId="77777777" w:rsidR="009E21FA" w:rsidRDefault="009E21FA" w:rsidP="009E21FA">
      <w:pPr>
        <w:pStyle w:val="ListParagraph"/>
        <w:spacing w:after="0" w:line="240" w:lineRule="auto"/>
        <w:ind w:left="1170"/>
        <w:rPr>
          <w:sz w:val="24"/>
          <w:szCs w:val="24"/>
        </w:rPr>
      </w:pPr>
    </w:p>
    <w:p w14:paraId="53CD30DB" w14:textId="32CDEF0D" w:rsidR="009E21FA" w:rsidRDefault="009E21FA" w:rsidP="009E21FA">
      <w:pPr>
        <w:pStyle w:val="ListParagraph"/>
        <w:numPr>
          <w:ilvl w:val="0"/>
          <w:numId w:val="63"/>
        </w:numPr>
        <w:spacing w:after="0" w:line="240" w:lineRule="auto"/>
        <w:rPr>
          <w:sz w:val="24"/>
          <w:szCs w:val="24"/>
        </w:rPr>
      </w:pPr>
      <w:r w:rsidRPr="009E21FA">
        <w:rPr>
          <w:sz w:val="24"/>
          <w:szCs w:val="24"/>
        </w:rPr>
        <w:t>The user may view Approved List details for any company by clicking the View hyperlink in the Action column.</w:t>
      </w:r>
    </w:p>
    <w:p w14:paraId="5CD4CCAD" w14:textId="77777777" w:rsidR="009E21FA" w:rsidRPr="009E21FA" w:rsidRDefault="009E21FA" w:rsidP="009E21FA">
      <w:pPr>
        <w:pStyle w:val="ListParagraph"/>
        <w:rPr>
          <w:sz w:val="24"/>
          <w:szCs w:val="24"/>
        </w:rPr>
      </w:pPr>
    </w:p>
    <w:p w14:paraId="21588AE2" w14:textId="073F5780" w:rsidR="009E21FA" w:rsidRDefault="009E21FA" w:rsidP="009E21FA">
      <w:pPr>
        <w:pStyle w:val="ListParagraph"/>
        <w:spacing w:after="0" w:line="240" w:lineRule="auto"/>
        <w:ind w:left="1170"/>
        <w:rPr>
          <w:sz w:val="24"/>
          <w:szCs w:val="24"/>
        </w:rPr>
      </w:pPr>
      <w:r>
        <w:rPr>
          <w:noProof/>
          <w:sz w:val="24"/>
          <w:szCs w:val="24"/>
        </w:rPr>
        <w:drawing>
          <wp:inline distT="0" distB="0" distL="0" distR="0" wp14:anchorId="559D2DFD" wp14:editId="40F80E09">
            <wp:extent cx="5486400" cy="1461020"/>
            <wp:effectExtent l="0" t="0" r="0" b="6350"/>
            <wp:docPr id="182740388" name="Picture 18274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86400" cy="1461020"/>
                    </a:xfrm>
                    <a:prstGeom prst="rect">
                      <a:avLst/>
                    </a:prstGeom>
                    <a:noFill/>
                  </pic:spPr>
                </pic:pic>
              </a:graphicData>
            </a:graphic>
          </wp:inline>
        </w:drawing>
      </w:r>
    </w:p>
    <w:p w14:paraId="240C7004" w14:textId="6786E981" w:rsidR="009E21FA" w:rsidRDefault="009E21FA" w:rsidP="009E21FA">
      <w:pPr>
        <w:pStyle w:val="ListParagraph"/>
        <w:spacing w:after="0" w:line="240" w:lineRule="auto"/>
        <w:ind w:left="1170"/>
        <w:rPr>
          <w:sz w:val="24"/>
          <w:szCs w:val="24"/>
        </w:rPr>
      </w:pPr>
    </w:p>
    <w:p w14:paraId="3DB8EBD4" w14:textId="13D7643B" w:rsidR="009E21FA" w:rsidRDefault="009E21FA" w:rsidP="009E21FA">
      <w:pPr>
        <w:pStyle w:val="ListParagraph"/>
        <w:numPr>
          <w:ilvl w:val="0"/>
          <w:numId w:val="63"/>
        </w:numPr>
        <w:spacing w:after="0" w:line="240" w:lineRule="auto"/>
        <w:rPr>
          <w:sz w:val="24"/>
          <w:szCs w:val="24"/>
        </w:rPr>
      </w:pPr>
      <w:r>
        <w:rPr>
          <w:sz w:val="24"/>
          <w:szCs w:val="24"/>
        </w:rPr>
        <w:t xml:space="preserve">The Approved List Details screen will display company detail, including </w:t>
      </w:r>
      <w:r w:rsidR="00D47D71">
        <w:rPr>
          <w:sz w:val="24"/>
          <w:szCs w:val="24"/>
        </w:rPr>
        <w:t xml:space="preserve">all accounts included on the Approved List. Click the Back button to return to the Approved List Report screen. </w:t>
      </w:r>
    </w:p>
    <w:p w14:paraId="492CDC96" w14:textId="4822421A" w:rsidR="00D47D71" w:rsidRDefault="00D47D71" w:rsidP="00D47D71">
      <w:pPr>
        <w:spacing w:after="0" w:line="240" w:lineRule="auto"/>
        <w:rPr>
          <w:sz w:val="24"/>
          <w:szCs w:val="24"/>
        </w:rPr>
      </w:pPr>
    </w:p>
    <w:p w14:paraId="654EBD2E" w14:textId="32D1BF11" w:rsidR="00D47D71" w:rsidRDefault="00D47D71" w:rsidP="00D47D71">
      <w:pPr>
        <w:spacing w:after="0" w:line="240" w:lineRule="auto"/>
        <w:jc w:val="center"/>
        <w:rPr>
          <w:sz w:val="24"/>
          <w:szCs w:val="24"/>
        </w:rPr>
      </w:pPr>
      <w:r>
        <w:rPr>
          <w:noProof/>
          <w:sz w:val="24"/>
          <w:szCs w:val="24"/>
        </w:rPr>
        <w:lastRenderedPageBreak/>
        <w:drawing>
          <wp:inline distT="0" distB="0" distL="0" distR="0" wp14:anchorId="10336E82" wp14:editId="28572922">
            <wp:extent cx="5486400" cy="1693900"/>
            <wp:effectExtent l="0" t="0" r="0" b="1905"/>
            <wp:docPr id="182740389" name="Picture 18274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86400" cy="1693900"/>
                    </a:xfrm>
                    <a:prstGeom prst="rect">
                      <a:avLst/>
                    </a:prstGeom>
                    <a:noFill/>
                  </pic:spPr>
                </pic:pic>
              </a:graphicData>
            </a:graphic>
          </wp:inline>
        </w:drawing>
      </w:r>
    </w:p>
    <w:p w14:paraId="339BAE1E" w14:textId="0610FE15" w:rsidR="00D47D71" w:rsidRDefault="00D47D71" w:rsidP="00D47D71">
      <w:pPr>
        <w:spacing w:after="0" w:line="240" w:lineRule="auto"/>
        <w:jc w:val="center"/>
        <w:rPr>
          <w:sz w:val="24"/>
          <w:szCs w:val="24"/>
        </w:rPr>
      </w:pPr>
    </w:p>
    <w:p w14:paraId="54F01297" w14:textId="09ABE37A" w:rsidR="00D47D71" w:rsidRDefault="00D47D71" w:rsidP="00D47D71">
      <w:pPr>
        <w:pStyle w:val="ListParagraph"/>
        <w:numPr>
          <w:ilvl w:val="0"/>
          <w:numId w:val="56"/>
        </w:numPr>
        <w:spacing w:after="0" w:line="240" w:lineRule="auto"/>
        <w:rPr>
          <w:b/>
          <w:bCs/>
          <w:sz w:val="24"/>
          <w:szCs w:val="24"/>
        </w:rPr>
      </w:pPr>
      <w:r w:rsidRPr="00D47D71">
        <w:rPr>
          <w:b/>
          <w:bCs/>
          <w:sz w:val="24"/>
          <w:szCs w:val="24"/>
        </w:rPr>
        <w:t xml:space="preserve">Block List Report </w:t>
      </w:r>
    </w:p>
    <w:p w14:paraId="22427831" w14:textId="44FAC362" w:rsidR="00D47D71" w:rsidRDefault="00D47D71" w:rsidP="00D47D71">
      <w:pPr>
        <w:spacing w:after="0" w:line="240" w:lineRule="auto"/>
        <w:rPr>
          <w:b/>
          <w:bCs/>
          <w:sz w:val="24"/>
          <w:szCs w:val="24"/>
        </w:rPr>
      </w:pPr>
    </w:p>
    <w:p w14:paraId="63265640" w14:textId="7572DAAF" w:rsidR="00D47D71" w:rsidRDefault="00D47D71" w:rsidP="00D47D71">
      <w:pPr>
        <w:spacing w:after="0" w:line="240" w:lineRule="auto"/>
      </w:pPr>
      <w:r w:rsidRPr="00D47D71">
        <w:t>The Block List report makes it easy for Client users to identify all the companies set up on the block list for a specific account.</w:t>
      </w:r>
    </w:p>
    <w:p w14:paraId="523C5B84" w14:textId="708FBF2D" w:rsidR="00D47D71" w:rsidRDefault="00D47D71" w:rsidP="00D47D71">
      <w:pPr>
        <w:spacing w:after="0" w:line="240" w:lineRule="auto"/>
      </w:pPr>
    </w:p>
    <w:p w14:paraId="55A61496" w14:textId="78A601CD" w:rsidR="00D47D71" w:rsidRDefault="00D47D71" w:rsidP="00D47D71">
      <w:pPr>
        <w:pStyle w:val="ListParagraph"/>
        <w:numPr>
          <w:ilvl w:val="0"/>
          <w:numId w:val="64"/>
        </w:numPr>
        <w:spacing w:after="0" w:line="240" w:lineRule="auto"/>
      </w:pPr>
      <w:r>
        <w:t xml:space="preserve">Within the ACH Filter Credit Module, click Reports &gt; Block List. </w:t>
      </w:r>
    </w:p>
    <w:p w14:paraId="13A01D19" w14:textId="0088F2DF" w:rsidR="00D47D71" w:rsidRDefault="00D47D71" w:rsidP="00D47D71">
      <w:pPr>
        <w:pStyle w:val="ListParagraph"/>
        <w:spacing w:after="0" w:line="240" w:lineRule="auto"/>
      </w:pPr>
    </w:p>
    <w:p w14:paraId="20D9FDA0" w14:textId="6E6DA92A" w:rsidR="00D47D71" w:rsidRDefault="00D47D71" w:rsidP="00D47D71">
      <w:pPr>
        <w:pStyle w:val="ListParagraph"/>
        <w:spacing w:after="0" w:line="240" w:lineRule="auto"/>
        <w:jc w:val="center"/>
      </w:pPr>
      <w:r>
        <w:rPr>
          <w:noProof/>
        </w:rPr>
        <w:drawing>
          <wp:inline distT="0" distB="0" distL="0" distR="0" wp14:anchorId="00E8809D" wp14:editId="35FE0E0C">
            <wp:extent cx="3657600" cy="1122438"/>
            <wp:effectExtent l="19050" t="19050" r="19050" b="20955"/>
            <wp:docPr id="182740390" name="Picture 18274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657600" cy="1122438"/>
                    </a:xfrm>
                    <a:prstGeom prst="rect">
                      <a:avLst/>
                    </a:prstGeom>
                    <a:ln w="12700">
                      <a:solidFill>
                        <a:schemeClr val="tx1"/>
                      </a:solidFill>
                    </a:ln>
                  </pic:spPr>
                </pic:pic>
              </a:graphicData>
            </a:graphic>
          </wp:inline>
        </w:drawing>
      </w:r>
    </w:p>
    <w:p w14:paraId="7FFFA30B" w14:textId="42E43247" w:rsidR="00D47D71" w:rsidRDefault="00D47D71" w:rsidP="00D47D71">
      <w:pPr>
        <w:pStyle w:val="ListParagraph"/>
        <w:spacing w:after="0" w:line="240" w:lineRule="auto"/>
        <w:jc w:val="center"/>
      </w:pPr>
    </w:p>
    <w:p w14:paraId="6B8C3064" w14:textId="77777777" w:rsidR="00D47D71" w:rsidRDefault="00D47D71" w:rsidP="00D47D71">
      <w:pPr>
        <w:pStyle w:val="ListParagraph"/>
        <w:spacing w:after="0" w:line="240" w:lineRule="auto"/>
        <w:jc w:val="center"/>
      </w:pPr>
    </w:p>
    <w:p w14:paraId="6CAE41F0" w14:textId="7C295334" w:rsidR="00D47D71" w:rsidRDefault="00D47D71" w:rsidP="00D47D71">
      <w:pPr>
        <w:pStyle w:val="ListParagraph"/>
        <w:numPr>
          <w:ilvl w:val="0"/>
          <w:numId w:val="64"/>
        </w:numPr>
        <w:spacing w:after="0" w:line="240" w:lineRule="auto"/>
      </w:pPr>
      <w:r>
        <w:t xml:space="preserve">The Block List Report page appears. </w:t>
      </w:r>
    </w:p>
    <w:p w14:paraId="5869DADD" w14:textId="77777777" w:rsidR="00D47D71" w:rsidRDefault="00D47D71" w:rsidP="00D47D71">
      <w:pPr>
        <w:pStyle w:val="ListParagraph"/>
        <w:spacing w:after="0" w:line="240" w:lineRule="auto"/>
      </w:pPr>
    </w:p>
    <w:p w14:paraId="3CC2B151" w14:textId="6FFE3C8E" w:rsidR="00D47D71" w:rsidRDefault="00D47D71" w:rsidP="00D47D71">
      <w:pPr>
        <w:pStyle w:val="ListParagraph"/>
        <w:spacing w:after="0" w:line="240" w:lineRule="auto"/>
        <w:jc w:val="center"/>
      </w:pPr>
      <w:r>
        <w:rPr>
          <w:noProof/>
        </w:rPr>
        <w:drawing>
          <wp:inline distT="0" distB="0" distL="0" distR="0" wp14:anchorId="27547A9F" wp14:editId="6CE907FC">
            <wp:extent cx="5486400" cy="1328419"/>
            <wp:effectExtent l="0" t="0" r="0" b="5715"/>
            <wp:docPr id="182740391" name="Picture 18274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86400" cy="1328419"/>
                    </a:xfrm>
                    <a:prstGeom prst="rect">
                      <a:avLst/>
                    </a:prstGeom>
                    <a:noFill/>
                  </pic:spPr>
                </pic:pic>
              </a:graphicData>
            </a:graphic>
          </wp:inline>
        </w:drawing>
      </w:r>
    </w:p>
    <w:p w14:paraId="0765FF7D" w14:textId="22FF7F05" w:rsidR="00D47D71" w:rsidRDefault="00D47D71" w:rsidP="00D47D71">
      <w:pPr>
        <w:pStyle w:val="ListParagraph"/>
        <w:spacing w:after="0" w:line="240" w:lineRule="auto"/>
        <w:jc w:val="center"/>
      </w:pPr>
    </w:p>
    <w:p w14:paraId="3EB8B769" w14:textId="0EC4963B" w:rsidR="00D47D71" w:rsidRDefault="00D47D71" w:rsidP="00D47D71">
      <w:pPr>
        <w:pStyle w:val="ListParagraph"/>
        <w:numPr>
          <w:ilvl w:val="0"/>
          <w:numId w:val="64"/>
        </w:numPr>
        <w:spacing w:after="0" w:line="240" w:lineRule="auto"/>
      </w:pPr>
      <w:r w:rsidRPr="00D47D71">
        <w:t>The Account drop-down menu will allow the user to search approved list entries by account number. Select the account number from the drop-down menu. Click the Search button to proceed.</w:t>
      </w:r>
    </w:p>
    <w:p w14:paraId="26C40A69" w14:textId="49D021BB" w:rsidR="00D47D71" w:rsidRDefault="00D47D71" w:rsidP="00D47D71">
      <w:pPr>
        <w:pStyle w:val="ListParagraph"/>
        <w:spacing w:after="0" w:line="240" w:lineRule="auto"/>
      </w:pPr>
    </w:p>
    <w:p w14:paraId="50AAD6A1" w14:textId="0754118A" w:rsidR="00D47D71" w:rsidRDefault="00D47D71" w:rsidP="00D47D71">
      <w:pPr>
        <w:pStyle w:val="ListParagraph"/>
        <w:spacing w:after="0" w:line="240" w:lineRule="auto"/>
        <w:jc w:val="center"/>
      </w:pPr>
      <w:r>
        <w:rPr>
          <w:noProof/>
        </w:rPr>
        <w:lastRenderedPageBreak/>
        <w:drawing>
          <wp:inline distT="0" distB="0" distL="0" distR="0" wp14:anchorId="1426274E" wp14:editId="40869D79">
            <wp:extent cx="5486400" cy="1160699"/>
            <wp:effectExtent l="0" t="0" r="0" b="1905"/>
            <wp:docPr id="182740392" name="Picture 18274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86400" cy="1160699"/>
                    </a:xfrm>
                    <a:prstGeom prst="rect">
                      <a:avLst/>
                    </a:prstGeom>
                    <a:noFill/>
                  </pic:spPr>
                </pic:pic>
              </a:graphicData>
            </a:graphic>
          </wp:inline>
        </w:drawing>
      </w:r>
    </w:p>
    <w:p w14:paraId="3F3181CC" w14:textId="70B0DA6C" w:rsidR="00D47D71" w:rsidRDefault="00D47D71" w:rsidP="00D47D71">
      <w:pPr>
        <w:pStyle w:val="ListParagraph"/>
        <w:spacing w:after="0" w:line="240" w:lineRule="auto"/>
        <w:jc w:val="center"/>
      </w:pPr>
    </w:p>
    <w:p w14:paraId="4BB85B24" w14:textId="61635AB6" w:rsidR="00D47D71" w:rsidRDefault="00D47D71" w:rsidP="00D47D71">
      <w:pPr>
        <w:pStyle w:val="ListParagraph"/>
        <w:numPr>
          <w:ilvl w:val="0"/>
          <w:numId w:val="64"/>
        </w:numPr>
        <w:spacing w:after="0" w:line="240" w:lineRule="auto"/>
      </w:pPr>
      <w:r>
        <w:t xml:space="preserve">All Block List entries for that account number will be displayed. </w:t>
      </w:r>
    </w:p>
    <w:p w14:paraId="3B9BDC5F" w14:textId="656203B3" w:rsidR="00D47D71" w:rsidRDefault="00D47D71" w:rsidP="00D47D71">
      <w:pPr>
        <w:pStyle w:val="ListParagraph"/>
        <w:spacing w:after="0" w:line="240" w:lineRule="auto"/>
      </w:pPr>
    </w:p>
    <w:p w14:paraId="7C34C609" w14:textId="36F6494F" w:rsidR="00D47D71" w:rsidRDefault="00D47D71" w:rsidP="00D47D71">
      <w:pPr>
        <w:pStyle w:val="ListParagraph"/>
        <w:spacing w:after="0" w:line="240" w:lineRule="auto"/>
        <w:jc w:val="center"/>
      </w:pPr>
      <w:r>
        <w:rPr>
          <w:noProof/>
        </w:rPr>
        <w:drawing>
          <wp:inline distT="0" distB="0" distL="0" distR="0" wp14:anchorId="46793B15" wp14:editId="1EFEFB2A">
            <wp:extent cx="5486400" cy="1736990"/>
            <wp:effectExtent l="0" t="0" r="0" b="0"/>
            <wp:docPr id="182740393" name="Picture 18274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86400" cy="1736990"/>
                    </a:xfrm>
                    <a:prstGeom prst="rect">
                      <a:avLst/>
                    </a:prstGeom>
                    <a:noFill/>
                  </pic:spPr>
                </pic:pic>
              </a:graphicData>
            </a:graphic>
          </wp:inline>
        </w:drawing>
      </w:r>
    </w:p>
    <w:p w14:paraId="21672761" w14:textId="0F895852" w:rsidR="00D47D71" w:rsidRDefault="00D47D71" w:rsidP="00D47D71">
      <w:pPr>
        <w:pStyle w:val="ListParagraph"/>
        <w:spacing w:after="0" w:line="240" w:lineRule="auto"/>
        <w:jc w:val="center"/>
      </w:pPr>
    </w:p>
    <w:p w14:paraId="7206CBA5" w14:textId="0D226187" w:rsidR="00D47D71" w:rsidRDefault="00D47D71" w:rsidP="00D47D71">
      <w:pPr>
        <w:pStyle w:val="ListParagraph"/>
        <w:numPr>
          <w:ilvl w:val="0"/>
          <w:numId w:val="64"/>
        </w:numPr>
        <w:spacing w:after="0" w:line="240" w:lineRule="auto"/>
      </w:pPr>
      <w:r w:rsidRPr="00D47D71">
        <w:t>Clicking the Cancel button at any time on this screen will navigate the user back to the PRO-TECH CR welcome screen.</w:t>
      </w:r>
    </w:p>
    <w:p w14:paraId="7B0435A1" w14:textId="77777777" w:rsidR="00D47D71" w:rsidRDefault="00D47D71" w:rsidP="00D47D71">
      <w:pPr>
        <w:pStyle w:val="ListParagraph"/>
        <w:spacing w:after="0" w:line="240" w:lineRule="auto"/>
      </w:pPr>
    </w:p>
    <w:p w14:paraId="2B08D7C3" w14:textId="3898C09D" w:rsidR="00D47D71" w:rsidRDefault="00D47D71" w:rsidP="00D47D71">
      <w:pPr>
        <w:pStyle w:val="ListParagraph"/>
        <w:numPr>
          <w:ilvl w:val="0"/>
          <w:numId w:val="64"/>
        </w:numPr>
        <w:spacing w:after="0" w:line="240" w:lineRule="auto"/>
      </w:pPr>
      <w:r w:rsidRPr="00D47D71">
        <w:t>The user may view Block List details for any company by clicking the View hyperlink in the Action column</w:t>
      </w:r>
      <w:r>
        <w:t>.</w:t>
      </w:r>
    </w:p>
    <w:p w14:paraId="547935DB" w14:textId="77777777" w:rsidR="00D47D71" w:rsidRDefault="00D47D71" w:rsidP="00D47D71">
      <w:pPr>
        <w:pStyle w:val="ListParagraph"/>
      </w:pPr>
    </w:p>
    <w:p w14:paraId="57222884" w14:textId="208C7F81" w:rsidR="00D47D71" w:rsidRDefault="00D47D71" w:rsidP="00D47D71">
      <w:pPr>
        <w:pStyle w:val="ListParagraph"/>
        <w:spacing w:after="0" w:line="240" w:lineRule="auto"/>
      </w:pPr>
      <w:r>
        <w:rPr>
          <w:noProof/>
        </w:rPr>
        <w:drawing>
          <wp:inline distT="0" distB="0" distL="0" distR="0" wp14:anchorId="492200AD" wp14:editId="2FE5DE43">
            <wp:extent cx="5486400" cy="1430669"/>
            <wp:effectExtent l="0" t="0" r="0" b="0"/>
            <wp:docPr id="182740394" name="Picture 18274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86400" cy="1430669"/>
                    </a:xfrm>
                    <a:prstGeom prst="rect">
                      <a:avLst/>
                    </a:prstGeom>
                    <a:noFill/>
                  </pic:spPr>
                </pic:pic>
              </a:graphicData>
            </a:graphic>
          </wp:inline>
        </w:drawing>
      </w:r>
    </w:p>
    <w:p w14:paraId="49043AD0" w14:textId="3A5118D4" w:rsidR="00D47D71" w:rsidRDefault="00D47D71" w:rsidP="00D47D71">
      <w:pPr>
        <w:pStyle w:val="ListParagraph"/>
        <w:spacing w:after="0" w:line="240" w:lineRule="auto"/>
      </w:pPr>
    </w:p>
    <w:p w14:paraId="54325F52" w14:textId="6DD17A83" w:rsidR="00D47D71" w:rsidRDefault="00D47D71" w:rsidP="00D47D71">
      <w:pPr>
        <w:pStyle w:val="ListParagraph"/>
        <w:spacing w:after="0" w:line="240" w:lineRule="auto"/>
      </w:pPr>
    </w:p>
    <w:p w14:paraId="50607D48" w14:textId="1F050546" w:rsidR="00D47D71" w:rsidRDefault="00D47D71" w:rsidP="00D47D71">
      <w:pPr>
        <w:pStyle w:val="ListParagraph"/>
        <w:numPr>
          <w:ilvl w:val="0"/>
          <w:numId w:val="64"/>
        </w:numPr>
        <w:spacing w:after="0" w:line="240" w:lineRule="auto"/>
      </w:pPr>
      <w:r w:rsidRPr="00D47D71">
        <w:t>The Block List Details screen will display company detail, including all accounts included on the Block List. Click the Back button to return to the Block List Report screen.</w:t>
      </w:r>
    </w:p>
    <w:p w14:paraId="1EA82294" w14:textId="33433A91" w:rsidR="00D47D71" w:rsidRDefault="00D47D71" w:rsidP="00D47D71">
      <w:pPr>
        <w:pStyle w:val="ListParagraph"/>
        <w:spacing w:after="0" w:line="240" w:lineRule="auto"/>
      </w:pPr>
    </w:p>
    <w:p w14:paraId="352AAC5C" w14:textId="74B5F6C1" w:rsidR="00D47D71" w:rsidRDefault="00D47D71" w:rsidP="00D47D71">
      <w:pPr>
        <w:pStyle w:val="ListParagraph"/>
        <w:spacing w:after="0" w:line="240" w:lineRule="auto"/>
      </w:pPr>
      <w:r>
        <w:rPr>
          <w:noProof/>
        </w:rPr>
        <w:lastRenderedPageBreak/>
        <w:drawing>
          <wp:inline distT="0" distB="0" distL="0" distR="0" wp14:anchorId="7B3101FC" wp14:editId="2EC5C8D2">
            <wp:extent cx="5486400" cy="1582771"/>
            <wp:effectExtent l="0" t="0" r="0" b="0"/>
            <wp:docPr id="182740396" name="Picture 18274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86400" cy="1582771"/>
                    </a:xfrm>
                    <a:prstGeom prst="rect">
                      <a:avLst/>
                    </a:prstGeom>
                    <a:noFill/>
                  </pic:spPr>
                </pic:pic>
              </a:graphicData>
            </a:graphic>
          </wp:inline>
        </w:drawing>
      </w:r>
    </w:p>
    <w:p w14:paraId="03C83B7C" w14:textId="0FF355E4" w:rsidR="00D47D71" w:rsidRDefault="00D47D71" w:rsidP="00D47D71">
      <w:pPr>
        <w:pStyle w:val="ListParagraph"/>
        <w:spacing w:after="0" w:line="240" w:lineRule="auto"/>
      </w:pPr>
    </w:p>
    <w:p w14:paraId="0532BE7C" w14:textId="230DBEA2" w:rsidR="00D47D71" w:rsidRDefault="00D47D71" w:rsidP="00A16190">
      <w:pPr>
        <w:pStyle w:val="ListParagraph"/>
        <w:spacing w:after="0" w:line="240" w:lineRule="auto"/>
        <w:jc w:val="center"/>
      </w:pPr>
    </w:p>
    <w:p w14:paraId="614E48D4" w14:textId="1B837582" w:rsidR="00AA0DF0" w:rsidRDefault="00AA0DF0" w:rsidP="00A16190">
      <w:pPr>
        <w:pStyle w:val="ListParagraph"/>
        <w:spacing w:after="0" w:line="240" w:lineRule="auto"/>
        <w:jc w:val="center"/>
      </w:pPr>
    </w:p>
    <w:p w14:paraId="1D3FAC1C" w14:textId="2EBA6446" w:rsidR="008E6DF8" w:rsidRDefault="008E6DF8" w:rsidP="00A16190">
      <w:pPr>
        <w:pStyle w:val="ListParagraph"/>
        <w:spacing w:after="0" w:line="240" w:lineRule="auto"/>
        <w:jc w:val="center"/>
      </w:pPr>
    </w:p>
    <w:p w14:paraId="3FA58A73" w14:textId="4CBD4062" w:rsidR="008E6DF8" w:rsidRDefault="008E6DF8" w:rsidP="00A16190">
      <w:pPr>
        <w:pStyle w:val="ListParagraph"/>
        <w:spacing w:after="0" w:line="240" w:lineRule="auto"/>
        <w:jc w:val="center"/>
      </w:pPr>
    </w:p>
    <w:p w14:paraId="135BCAF1" w14:textId="43854323" w:rsidR="008E6DF8" w:rsidRDefault="008E6DF8" w:rsidP="00A16190">
      <w:pPr>
        <w:pStyle w:val="ListParagraph"/>
        <w:spacing w:after="0" w:line="240" w:lineRule="auto"/>
        <w:jc w:val="center"/>
      </w:pPr>
    </w:p>
    <w:p w14:paraId="6A6D6968" w14:textId="0271B6DE" w:rsidR="008E6DF8" w:rsidRDefault="008E6DF8" w:rsidP="00A16190">
      <w:pPr>
        <w:pStyle w:val="ListParagraph"/>
        <w:spacing w:after="0" w:line="240" w:lineRule="auto"/>
        <w:jc w:val="center"/>
      </w:pPr>
    </w:p>
    <w:p w14:paraId="5F810E54" w14:textId="750FA8BF" w:rsidR="008E6DF8" w:rsidRDefault="008E6DF8" w:rsidP="00A16190">
      <w:pPr>
        <w:pStyle w:val="ListParagraph"/>
        <w:spacing w:after="0" w:line="240" w:lineRule="auto"/>
        <w:jc w:val="center"/>
      </w:pPr>
    </w:p>
    <w:p w14:paraId="74C99E5F" w14:textId="75CD8D6E" w:rsidR="008E6DF8" w:rsidRDefault="008E6DF8" w:rsidP="00A16190">
      <w:pPr>
        <w:pStyle w:val="ListParagraph"/>
        <w:spacing w:after="0" w:line="240" w:lineRule="auto"/>
        <w:jc w:val="center"/>
      </w:pPr>
    </w:p>
    <w:p w14:paraId="69B7BCF4" w14:textId="48D8D08E" w:rsidR="008E6DF8" w:rsidRDefault="008E6DF8" w:rsidP="00A16190">
      <w:pPr>
        <w:pStyle w:val="ListParagraph"/>
        <w:spacing w:after="0" w:line="240" w:lineRule="auto"/>
        <w:jc w:val="center"/>
      </w:pPr>
    </w:p>
    <w:p w14:paraId="40C5B15A" w14:textId="7B319465" w:rsidR="008E6DF8" w:rsidRDefault="008E6DF8" w:rsidP="00A16190">
      <w:pPr>
        <w:pStyle w:val="ListParagraph"/>
        <w:spacing w:after="0" w:line="240" w:lineRule="auto"/>
        <w:jc w:val="center"/>
      </w:pPr>
    </w:p>
    <w:p w14:paraId="3816EA91" w14:textId="62318A86" w:rsidR="008E6DF8" w:rsidRDefault="008E6DF8" w:rsidP="00A16190">
      <w:pPr>
        <w:pStyle w:val="ListParagraph"/>
        <w:spacing w:after="0" w:line="240" w:lineRule="auto"/>
        <w:jc w:val="center"/>
      </w:pPr>
    </w:p>
    <w:p w14:paraId="219C2C52" w14:textId="7F5D0001" w:rsidR="008E6DF8" w:rsidRDefault="008E6DF8" w:rsidP="00A16190">
      <w:pPr>
        <w:pStyle w:val="ListParagraph"/>
        <w:spacing w:after="0" w:line="240" w:lineRule="auto"/>
        <w:jc w:val="center"/>
      </w:pPr>
    </w:p>
    <w:p w14:paraId="2DD62BBD" w14:textId="0C58B16D" w:rsidR="008E6DF8" w:rsidRDefault="008E6DF8" w:rsidP="00A16190">
      <w:pPr>
        <w:pStyle w:val="ListParagraph"/>
        <w:spacing w:after="0" w:line="240" w:lineRule="auto"/>
        <w:jc w:val="center"/>
      </w:pPr>
    </w:p>
    <w:p w14:paraId="419B6C2D" w14:textId="0291E26D" w:rsidR="008E6DF8" w:rsidRDefault="008E6DF8" w:rsidP="00A16190">
      <w:pPr>
        <w:pStyle w:val="ListParagraph"/>
        <w:spacing w:after="0" w:line="240" w:lineRule="auto"/>
        <w:jc w:val="center"/>
      </w:pPr>
    </w:p>
    <w:p w14:paraId="31A82E8A" w14:textId="1C0E2DCB" w:rsidR="008E6DF8" w:rsidRDefault="008E6DF8" w:rsidP="00A16190">
      <w:pPr>
        <w:pStyle w:val="ListParagraph"/>
        <w:spacing w:after="0" w:line="240" w:lineRule="auto"/>
        <w:jc w:val="center"/>
      </w:pPr>
    </w:p>
    <w:p w14:paraId="66FF7E10" w14:textId="72942A4A" w:rsidR="008E6DF8" w:rsidRDefault="008E6DF8" w:rsidP="00A16190">
      <w:pPr>
        <w:pStyle w:val="ListParagraph"/>
        <w:spacing w:after="0" w:line="240" w:lineRule="auto"/>
        <w:jc w:val="center"/>
      </w:pPr>
    </w:p>
    <w:p w14:paraId="39274A1A" w14:textId="33528C9B" w:rsidR="008E6DF8" w:rsidRDefault="008E6DF8" w:rsidP="00A16190">
      <w:pPr>
        <w:pStyle w:val="ListParagraph"/>
        <w:spacing w:after="0" w:line="240" w:lineRule="auto"/>
        <w:jc w:val="center"/>
      </w:pPr>
    </w:p>
    <w:p w14:paraId="00E8E2E4" w14:textId="0154EA5F" w:rsidR="008E6DF8" w:rsidRDefault="008E6DF8" w:rsidP="00A16190">
      <w:pPr>
        <w:pStyle w:val="ListParagraph"/>
        <w:spacing w:after="0" w:line="240" w:lineRule="auto"/>
        <w:jc w:val="center"/>
      </w:pPr>
    </w:p>
    <w:p w14:paraId="31AFF211" w14:textId="45E633F4" w:rsidR="008E6DF8" w:rsidRDefault="008E6DF8" w:rsidP="00A16190">
      <w:pPr>
        <w:pStyle w:val="ListParagraph"/>
        <w:spacing w:after="0" w:line="240" w:lineRule="auto"/>
        <w:jc w:val="center"/>
      </w:pPr>
    </w:p>
    <w:p w14:paraId="2B63E48E" w14:textId="3243F3B4" w:rsidR="008E6DF8" w:rsidRDefault="008E6DF8" w:rsidP="00A16190">
      <w:pPr>
        <w:pStyle w:val="ListParagraph"/>
        <w:spacing w:after="0" w:line="240" w:lineRule="auto"/>
        <w:jc w:val="center"/>
      </w:pPr>
    </w:p>
    <w:p w14:paraId="73E90B3E" w14:textId="4E6134F8" w:rsidR="008E6DF8" w:rsidRDefault="008E6DF8" w:rsidP="00A16190">
      <w:pPr>
        <w:pStyle w:val="ListParagraph"/>
        <w:spacing w:after="0" w:line="240" w:lineRule="auto"/>
        <w:jc w:val="center"/>
      </w:pPr>
    </w:p>
    <w:p w14:paraId="0239FA38" w14:textId="0540EDF2" w:rsidR="008E6DF8" w:rsidRDefault="008E6DF8" w:rsidP="00A16190">
      <w:pPr>
        <w:pStyle w:val="ListParagraph"/>
        <w:spacing w:after="0" w:line="240" w:lineRule="auto"/>
        <w:jc w:val="center"/>
      </w:pPr>
    </w:p>
    <w:p w14:paraId="26F507DA" w14:textId="213B03BD" w:rsidR="008E6DF8" w:rsidRDefault="008E6DF8" w:rsidP="00A16190">
      <w:pPr>
        <w:pStyle w:val="ListParagraph"/>
        <w:spacing w:after="0" w:line="240" w:lineRule="auto"/>
        <w:jc w:val="center"/>
      </w:pPr>
    </w:p>
    <w:p w14:paraId="700B342C" w14:textId="78DD819E" w:rsidR="008E6DF8" w:rsidRDefault="008E6DF8" w:rsidP="00A16190">
      <w:pPr>
        <w:pStyle w:val="ListParagraph"/>
        <w:spacing w:after="0" w:line="240" w:lineRule="auto"/>
        <w:jc w:val="center"/>
      </w:pPr>
    </w:p>
    <w:p w14:paraId="64C275C5" w14:textId="132CEBA6" w:rsidR="008E6DF8" w:rsidRDefault="008E6DF8" w:rsidP="00A16190">
      <w:pPr>
        <w:pStyle w:val="ListParagraph"/>
        <w:spacing w:after="0" w:line="240" w:lineRule="auto"/>
        <w:jc w:val="center"/>
      </w:pPr>
    </w:p>
    <w:p w14:paraId="3D58F40E" w14:textId="18979222" w:rsidR="008E6DF8" w:rsidRDefault="008E6DF8" w:rsidP="00A16190">
      <w:pPr>
        <w:pStyle w:val="ListParagraph"/>
        <w:spacing w:after="0" w:line="240" w:lineRule="auto"/>
        <w:jc w:val="center"/>
      </w:pPr>
    </w:p>
    <w:p w14:paraId="09CDDC0D" w14:textId="397F8CF4" w:rsidR="008E6DF8" w:rsidRDefault="008E6DF8" w:rsidP="00A16190">
      <w:pPr>
        <w:pStyle w:val="ListParagraph"/>
        <w:spacing w:after="0" w:line="240" w:lineRule="auto"/>
        <w:jc w:val="center"/>
      </w:pPr>
    </w:p>
    <w:p w14:paraId="6D4F4940" w14:textId="15BA0993" w:rsidR="008E6DF8" w:rsidRDefault="008E6DF8" w:rsidP="00A16190">
      <w:pPr>
        <w:pStyle w:val="ListParagraph"/>
        <w:spacing w:after="0" w:line="240" w:lineRule="auto"/>
        <w:jc w:val="center"/>
      </w:pPr>
    </w:p>
    <w:p w14:paraId="1D0E007B" w14:textId="3D352B60" w:rsidR="008E6DF8" w:rsidRDefault="008E6DF8" w:rsidP="00A16190">
      <w:pPr>
        <w:pStyle w:val="ListParagraph"/>
        <w:spacing w:after="0" w:line="240" w:lineRule="auto"/>
        <w:jc w:val="center"/>
      </w:pPr>
    </w:p>
    <w:p w14:paraId="3BCDE0A9" w14:textId="6430849D" w:rsidR="008E6DF8" w:rsidRDefault="008E6DF8" w:rsidP="00A16190">
      <w:pPr>
        <w:pStyle w:val="ListParagraph"/>
        <w:spacing w:after="0" w:line="240" w:lineRule="auto"/>
        <w:jc w:val="center"/>
      </w:pPr>
    </w:p>
    <w:p w14:paraId="345C7758" w14:textId="5A5B2B8E" w:rsidR="008E6DF8" w:rsidRDefault="008E6DF8" w:rsidP="00A16190">
      <w:pPr>
        <w:pStyle w:val="ListParagraph"/>
        <w:spacing w:after="0" w:line="240" w:lineRule="auto"/>
        <w:jc w:val="center"/>
      </w:pPr>
    </w:p>
    <w:p w14:paraId="76A2D673" w14:textId="77777777" w:rsidR="008E6DF8" w:rsidRDefault="008E6DF8" w:rsidP="00A16190">
      <w:pPr>
        <w:pStyle w:val="ListParagraph"/>
        <w:spacing w:after="0" w:line="240" w:lineRule="auto"/>
        <w:jc w:val="center"/>
      </w:pPr>
    </w:p>
    <w:p w14:paraId="2AD8D52A" w14:textId="2219F517" w:rsidR="00A16190" w:rsidRDefault="00A16190" w:rsidP="00A16190">
      <w:pPr>
        <w:pStyle w:val="ListParagraph"/>
        <w:spacing w:after="0" w:line="240" w:lineRule="auto"/>
        <w:jc w:val="center"/>
        <w:rPr>
          <w:b/>
          <w:bCs/>
          <w:sz w:val="28"/>
          <w:szCs w:val="28"/>
        </w:rPr>
      </w:pPr>
      <w:r w:rsidRPr="00A16190">
        <w:rPr>
          <w:b/>
          <w:bCs/>
          <w:sz w:val="28"/>
          <w:szCs w:val="28"/>
        </w:rPr>
        <w:lastRenderedPageBreak/>
        <w:t xml:space="preserve">Appendix A – Message Alerts </w:t>
      </w:r>
    </w:p>
    <w:p w14:paraId="58DC4361" w14:textId="1511B9C8" w:rsidR="00A16190" w:rsidRDefault="00A16190" w:rsidP="00A16190">
      <w:pPr>
        <w:pStyle w:val="ListParagraph"/>
        <w:spacing w:after="0" w:line="240" w:lineRule="auto"/>
        <w:jc w:val="center"/>
        <w:rPr>
          <w:b/>
          <w:bCs/>
          <w:sz w:val="28"/>
          <w:szCs w:val="28"/>
        </w:rPr>
      </w:pPr>
    </w:p>
    <w:tbl>
      <w:tblPr>
        <w:tblW w:w="0" w:type="auto"/>
        <w:tblInd w:w="21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705"/>
        <w:gridCol w:w="3692"/>
        <w:gridCol w:w="4052"/>
        <w:gridCol w:w="1171"/>
      </w:tblGrid>
      <w:tr w:rsidR="001034D2" w:rsidRPr="001034D2" w14:paraId="31E83FB4" w14:textId="77777777" w:rsidTr="001034D2">
        <w:trPr>
          <w:trHeight w:val="484"/>
        </w:trPr>
        <w:tc>
          <w:tcPr>
            <w:tcW w:w="1705" w:type="dxa"/>
            <w:tcBorders>
              <w:top w:val="single" w:sz="4" w:space="0" w:color="666666"/>
              <w:left w:val="single" w:sz="4" w:space="0" w:color="666666"/>
              <w:bottom w:val="single" w:sz="12" w:space="0" w:color="666666"/>
              <w:right w:val="single" w:sz="4" w:space="0" w:color="666666"/>
            </w:tcBorders>
            <w:hideMark/>
          </w:tcPr>
          <w:p w14:paraId="52EB6887" w14:textId="77777777" w:rsidR="001034D2" w:rsidRPr="001034D2" w:rsidRDefault="001034D2" w:rsidP="001034D2">
            <w:pPr>
              <w:widowControl w:val="0"/>
              <w:autoSpaceDE w:val="0"/>
              <w:autoSpaceDN w:val="0"/>
              <w:spacing w:before="10" w:after="0" w:line="240" w:lineRule="exact"/>
              <w:ind w:left="109" w:right="818"/>
              <w:rPr>
                <w:rFonts w:ascii="Arial" w:eastAsia="Arial" w:hAnsi="Arial" w:cs="Arial"/>
                <w:b/>
                <w:i/>
                <w:sz w:val="21"/>
                <w:lang w:bidi="en-US"/>
              </w:rPr>
            </w:pPr>
            <w:r w:rsidRPr="001034D2">
              <w:rPr>
                <w:rFonts w:ascii="Arial" w:eastAsia="Arial" w:hAnsi="Arial" w:cs="Arial"/>
                <w:b/>
                <w:i/>
                <w:sz w:val="21"/>
                <w:lang w:bidi="en-US"/>
              </w:rPr>
              <w:t>Service Module</w:t>
            </w:r>
          </w:p>
        </w:tc>
        <w:tc>
          <w:tcPr>
            <w:tcW w:w="3692" w:type="dxa"/>
            <w:tcBorders>
              <w:top w:val="single" w:sz="4" w:space="0" w:color="666666"/>
              <w:left w:val="single" w:sz="4" w:space="0" w:color="666666"/>
              <w:bottom w:val="single" w:sz="12" w:space="0" w:color="666666"/>
              <w:right w:val="single" w:sz="4" w:space="0" w:color="666666"/>
            </w:tcBorders>
            <w:hideMark/>
          </w:tcPr>
          <w:p w14:paraId="2C15EA12" w14:textId="77777777" w:rsidR="001034D2" w:rsidRPr="001034D2" w:rsidRDefault="001034D2" w:rsidP="001034D2">
            <w:pPr>
              <w:widowControl w:val="0"/>
              <w:autoSpaceDE w:val="0"/>
              <w:autoSpaceDN w:val="0"/>
              <w:spacing w:before="5" w:after="0" w:line="240" w:lineRule="auto"/>
              <w:ind w:left="109"/>
              <w:rPr>
                <w:rFonts w:ascii="Arial" w:eastAsia="Arial" w:hAnsi="Arial" w:cs="Arial"/>
                <w:b/>
                <w:i/>
                <w:sz w:val="21"/>
                <w:lang w:bidi="en-US"/>
              </w:rPr>
            </w:pPr>
            <w:r w:rsidRPr="001034D2">
              <w:rPr>
                <w:rFonts w:ascii="Arial" w:eastAsia="Arial" w:hAnsi="Arial" w:cs="Arial"/>
                <w:b/>
                <w:i/>
                <w:sz w:val="21"/>
                <w:lang w:bidi="en-US"/>
              </w:rPr>
              <w:t>Alert Type</w:t>
            </w:r>
          </w:p>
        </w:tc>
        <w:tc>
          <w:tcPr>
            <w:tcW w:w="4052" w:type="dxa"/>
            <w:tcBorders>
              <w:top w:val="single" w:sz="4" w:space="0" w:color="666666"/>
              <w:left w:val="single" w:sz="4" w:space="0" w:color="666666"/>
              <w:bottom w:val="single" w:sz="12" w:space="0" w:color="666666"/>
              <w:right w:val="single" w:sz="4" w:space="0" w:color="666666"/>
            </w:tcBorders>
            <w:hideMark/>
          </w:tcPr>
          <w:p w14:paraId="5FC18503" w14:textId="77777777" w:rsidR="001034D2" w:rsidRPr="001034D2" w:rsidRDefault="001034D2" w:rsidP="001034D2">
            <w:pPr>
              <w:widowControl w:val="0"/>
              <w:autoSpaceDE w:val="0"/>
              <w:autoSpaceDN w:val="0"/>
              <w:spacing w:before="5" w:after="0" w:line="240" w:lineRule="auto"/>
              <w:ind w:left="108"/>
              <w:rPr>
                <w:rFonts w:ascii="Arial" w:eastAsia="Arial" w:hAnsi="Arial" w:cs="Arial"/>
                <w:b/>
                <w:i/>
                <w:sz w:val="21"/>
                <w:lang w:bidi="en-US"/>
              </w:rPr>
            </w:pPr>
            <w:r w:rsidRPr="001034D2">
              <w:rPr>
                <w:rFonts w:ascii="Arial" w:eastAsia="Arial" w:hAnsi="Arial" w:cs="Arial"/>
                <w:b/>
                <w:i/>
                <w:sz w:val="21"/>
                <w:lang w:bidi="en-US"/>
              </w:rPr>
              <w:t>Description</w:t>
            </w:r>
          </w:p>
        </w:tc>
        <w:tc>
          <w:tcPr>
            <w:tcW w:w="1171" w:type="dxa"/>
            <w:tcBorders>
              <w:top w:val="single" w:sz="4" w:space="0" w:color="666666"/>
              <w:left w:val="single" w:sz="4" w:space="0" w:color="666666"/>
              <w:bottom w:val="single" w:sz="12" w:space="0" w:color="666666"/>
              <w:right w:val="single" w:sz="4" w:space="0" w:color="666666"/>
            </w:tcBorders>
            <w:hideMark/>
          </w:tcPr>
          <w:p w14:paraId="1E18A114" w14:textId="77777777" w:rsidR="001034D2" w:rsidRPr="001034D2" w:rsidRDefault="001034D2" w:rsidP="001034D2">
            <w:pPr>
              <w:widowControl w:val="0"/>
              <w:autoSpaceDE w:val="0"/>
              <w:autoSpaceDN w:val="0"/>
              <w:spacing w:before="5" w:after="0" w:line="240" w:lineRule="auto"/>
              <w:ind w:left="108"/>
              <w:rPr>
                <w:rFonts w:ascii="Arial" w:eastAsia="Arial" w:hAnsi="Arial" w:cs="Arial"/>
                <w:b/>
                <w:i/>
                <w:sz w:val="21"/>
                <w:lang w:bidi="en-US"/>
              </w:rPr>
            </w:pPr>
            <w:r w:rsidRPr="001034D2">
              <w:rPr>
                <w:rFonts w:ascii="Arial" w:eastAsia="Arial" w:hAnsi="Arial" w:cs="Arial"/>
                <w:b/>
                <w:i/>
                <w:sz w:val="21"/>
                <w:lang w:bidi="en-US"/>
              </w:rPr>
              <w:t>Recipient</w:t>
            </w:r>
          </w:p>
        </w:tc>
      </w:tr>
      <w:tr w:rsidR="001034D2" w:rsidRPr="001034D2" w14:paraId="02995AFB" w14:textId="77777777" w:rsidTr="001034D2">
        <w:trPr>
          <w:trHeight w:val="711"/>
        </w:trPr>
        <w:tc>
          <w:tcPr>
            <w:tcW w:w="1705" w:type="dxa"/>
            <w:tcBorders>
              <w:top w:val="single" w:sz="12" w:space="0" w:color="666666"/>
              <w:left w:val="single" w:sz="4" w:space="0" w:color="666666"/>
              <w:bottom w:val="single" w:sz="4" w:space="0" w:color="666666"/>
              <w:right w:val="single" w:sz="4" w:space="0" w:color="666666"/>
            </w:tcBorders>
            <w:shd w:val="clear" w:color="auto" w:fill="CCCCCC"/>
            <w:hideMark/>
          </w:tcPr>
          <w:p w14:paraId="35E0A226" w14:textId="77777777" w:rsidR="001034D2" w:rsidRPr="001034D2" w:rsidRDefault="001034D2" w:rsidP="001034D2">
            <w:pPr>
              <w:widowControl w:val="0"/>
              <w:autoSpaceDE w:val="0"/>
              <w:autoSpaceDN w:val="0"/>
              <w:spacing w:after="0" w:line="235" w:lineRule="auto"/>
              <w:ind w:left="109" w:right="88"/>
              <w:rPr>
                <w:rFonts w:ascii="Arial" w:eastAsia="Arial" w:hAnsi="Arial" w:cs="Arial"/>
                <w:b/>
                <w:sz w:val="21"/>
                <w:lang w:bidi="en-US"/>
              </w:rPr>
            </w:pPr>
            <w:r w:rsidRPr="001034D2">
              <w:rPr>
                <w:rFonts w:ascii="Arial" w:eastAsia="Arial" w:hAnsi="Arial" w:cs="Arial"/>
                <w:b/>
                <w:sz w:val="21"/>
                <w:lang w:bidi="en-US"/>
              </w:rPr>
              <w:t>PRO-TECH &amp; PRO-TECH CR</w:t>
            </w:r>
          </w:p>
        </w:tc>
        <w:tc>
          <w:tcPr>
            <w:tcW w:w="3692" w:type="dxa"/>
            <w:tcBorders>
              <w:top w:val="single" w:sz="12" w:space="0" w:color="666666"/>
              <w:left w:val="single" w:sz="4" w:space="0" w:color="666666"/>
              <w:bottom w:val="single" w:sz="4" w:space="0" w:color="666666"/>
              <w:right w:val="single" w:sz="4" w:space="0" w:color="666666"/>
            </w:tcBorders>
            <w:shd w:val="clear" w:color="auto" w:fill="CCCCCC"/>
            <w:hideMark/>
          </w:tcPr>
          <w:p w14:paraId="05B969C5" w14:textId="77777777" w:rsidR="001034D2" w:rsidRPr="001034D2" w:rsidRDefault="001034D2" w:rsidP="001034D2">
            <w:pPr>
              <w:widowControl w:val="0"/>
              <w:autoSpaceDE w:val="0"/>
              <w:autoSpaceDN w:val="0"/>
              <w:spacing w:after="0" w:line="237" w:lineRule="exact"/>
              <w:ind w:left="109"/>
              <w:rPr>
                <w:rFonts w:ascii="Arial" w:eastAsia="Arial" w:hAnsi="Arial" w:cs="Arial"/>
                <w:sz w:val="21"/>
                <w:lang w:bidi="en-US"/>
              </w:rPr>
            </w:pPr>
            <w:r w:rsidRPr="001034D2">
              <w:rPr>
                <w:rFonts w:ascii="Arial" w:eastAsia="Arial" w:hAnsi="Arial" w:cs="Arial"/>
                <w:sz w:val="21"/>
                <w:lang w:bidi="en-US"/>
              </w:rPr>
              <w:t>Debit Notification Account</w:t>
            </w:r>
          </w:p>
        </w:tc>
        <w:tc>
          <w:tcPr>
            <w:tcW w:w="4052" w:type="dxa"/>
            <w:tcBorders>
              <w:top w:val="single" w:sz="12" w:space="0" w:color="666666"/>
              <w:left w:val="single" w:sz="4" w:space="0" w:color="666666"/>
              <w:bottom w:val="single" w:sz="4" w:space="0" w:color="666666"/>
              <w:right w:val="single" w:sz="4" w:space="0" w:color="666666"/>
            </w:tcBorders>
            <w:shd w:val="clear" w:color="auto" w:fill="CCCCCC"/>
            <w:hideMark/>
          </w:tcPr>
          <w:p w14:paraId="351B5580" w14:textId="77777777" w:rsidR="001034D2" w:rsidRPr="001034D2" w:rsidRDefault="001034D2" w:rsidP="001034D2">
            <w:pPr>
              <w:widowControl w:val="0"/>
              <w:autoSpaceDE w:val="0"/>
              <w:autoSpaceDN w:val="0"/>
              <w:spacing w:after="0" w:line="237" w:lineRule="exact"/>
              <w:ind w:left="108"/>
              <w:rPr>
                <w:rFonts w:ascii="Arial" w:eastAsia="Arial" w:hAnsi="Arial" w:cs="Arial"/>
                <w:sz w:val="21"/>
                <w:lang w:bidi="en-US"/>
              </w:rPr>
            </w:pPr>
            <w:r w:rsidRPr="001034D2">
              <w:rPr>
                <w:rFonts w:ascii="Arial" w:eastAsia="Arial" w:hAnsi="Arial" w:cs="Arial"/>
                <w:sz w:val="21"/>
                <w:lang w:bidi="en-US"/>
              </w:rPr>
              <w:t>Account Debit Notification</w:t>
            </w:r>
          </w:p>
        </w:tc>
        <w:tc>
          <w:tcPr>
            <w:tcW w:w="1171" w:type="dxa"/>
            <w:tcBorders>
              <w:top w:val="single" w:sz="12" w:space="0" w:color="666666"/>
              <w:left w:val="single" w:sz="4" w:space="0" w:color="666666"/>
              <w:bottom w:val="single" w:sz="4" w:space="0" w:color="666666"/>
              <w:right w:val="single" w:sz="4" w:space="0" w:color="666666"/>
            </w:tcBorders>
            <w:shd w:val="clear" w:color="auto" w:fill="CCCCCC"/>
            <w:hideMark/>
          </w:tcPr>
          <w:p w14:paraId="74ABEC68" w14:textId="77777777" w:rsidR="001034D2" w:rsidRPr="001034D2" w:rsidRDefault="001034D2" w:rsidP="001034D2">
            <w:pPr>
              <w:widowControl w:val="0"/>
              <w:autoSpaceDE w:val="0"/>
              <w:autoSpaceDN w:val="0"/>
              <w:spacing w:after="0" w:line="237" w:lineRule="exact"/>
              <w:ind w:left="108"/>
              <w:rPr>
                <w:rFonts w:ascii="Arial" w:eastAsia="Arial" w:hAnsi="Arial" w:cs="Arial"/>
                <w:sz w:val="21"/>
                <w:lang w:bidi="en-US"/>
              </w:rPr>
            </w:pPr>
            <w:r w:rsidRPr="001034D2">
              <w:rPr>
                <w:rFonts w:ascii="Arial" w:eastAsia="Arial" w:hAnsi="Arial" w:cs="Arial"/>
                <w:sz w:val="21"/>
                <w:lang w:bidi="en-US"/>
              </w:rPr>
              <w:t>Client</w:t>
            </w:r>
          </w:p>
        </w:tc>
      </w:tr>
      <w:tr w:rsidR="001034D2" w:rsidRPr="001034D2" w14:paraId="47CB1BE0" w14:textId="77777777" w:rsidTr="001034D2">
        <w:trPr>
          <w:trHeight w:val="722"/>
        </w:trPr>
        <w:tc>
          <w:tcPr>
            <w:tcW w:w="1705" w:type="dxa"/>
            <w:tcBorders>
              <w:top w:val="single" w:sz="4" w:space="0" w:color="666666"/>
              <w:left w:val="single" w:sz="4" w:space="0" w:color="666666"/>
              <w:bottom w:val="single" w:sz="4" w:space="0" w:color="666666"/>
              <w:right w:val="single" w:sz="4" w:space="0" w:color="666666"/>
            </w:tcBorders>
          </w:tcPr>
          <w:p w14:paraId="5043F2C6" w14:textId="77777777" w:rsidR="001034D2" w:rsidRPr="001034D2" w:rsidRDefault="001034D2" w:rsidP="001034D2">
            <w:pPr>
              <w:widowControl w:val="0"/>
              <w:autoSpaceDE w:val="0"/>
              <w:autoSpaceDN w:val="0"/>
              <w:spacing w:after="0" w:line="240" w:lineRule="auto"/>
              <w:rPr>
                <w:rFonts w:ascii="Times New Roman" w:eastAsia="Arial" w:hAnsi="Arial" w:cs="Arial"/>
                <w:sz w:val="20"/>
                <w:lang w:bidi="en-US"/>
              </w:rPr>
            </w:pPr>
          </w:p>
        </w:tc>
        <w:tc>
          <w:tcPr>
            <w:tcW w:w="3692" w:type="dxa"/>
            <w:tcBorders>
              <w:top w:val="single" w:sz="4" w:space="0" w:color="666666"/>
              <w:left w:val="single" w:sz="4" w:space="0" w:color="666666"/>
              <w:bottom w:val="single" w:sz="4" w:space="0" w:color="666666"/>
              <w:right w:val="single" w:sz="4" w:space="0" w:color="666666"/>
            </w:tcBorders>
            <w:hideMark/>
          </w:tcPr>
          <w:p w14:paraId="59C57A7C" w14:textId="77777777" w:rsidR="001034D2" w:rsidRPr="001034D2" w:rsidRDefault="001034D2" w:rsidP="001034D2">
            <w:pPr>
              <w:widowControl w:val="0"/>
              <w:autoSpaceDE w:val="0"/>
              <w:autoSpaceDN w:val="0"/>
              <w:spacing w:before="5" w:after="0" w:line="240" w:lineRule="auto"/>
              <w:ind w:left="109"/>
              <w:rPr>
                <w:rFonts w:ascii="Arial" w:eastAsia="Arial" w:hAnsi="Arial" w:cs="Arial"/>
                <w:sz w:val="21"/>
                <w:lang w:bidi="en-US"/>
              </w:rPr>
            </w:pPr>
            <w:r w:rsidRPr="001034D2">
              <w:rPr>
                <w:rFonts w:ascii="Arial" w:eastAsia="Arial" w:hAnsi="Arial" w:cs="Arial"/>
                <w:sz w:val="21"/>
                <w:lang w:bidi="en-US"/>
              </w:rPr>
              <w:t>Credit Notification Account</w:t>
            </w:r>
          </w:p>
        </w:tc>
        <w:tc>
          <w:tcPr>
            <w:tcW w:w="4052" w:type="dxa"/>
            <w:tcBorders>
              <w:top w:val="single" w:sz="4" w:space="0" w:color="666666"/>
              <w:left w:val="single" w:sz="4" w:space="0" w:color="666666"/>
              <w:bottom w:val="single" w:sz="4" w:space="0" w:color="666666"/>
              <w:right w:val="single" w:sz="4" w:space="0" w:color="666666"/>
            </w:tcBorders>
            <w:hideMark/>
          </w:tcPr>
          <w:p w14:paraId="07F8CEC0" w14:textId="77777777" w:rsidR="001034D2" w:rsidRPr="001034D2" w:rsidRDefault="001034D2" w:rsidP="001034D2">
            <w:pPr>
              <w:widowControl w:val="0"/>
              <w:autoSpaceDE w:val="0"/>
              <w:autoSpaceDN w:val="0"/>
              <w:spacing w:before="5" w:after="0" w:line="240" w:lineRule="auto"/>
              <w:ind w:left="108"/>
              <w:rPr>
                <w:rFonts w:ascii="Arial" w:eastAsia="Arial" w:hAnsi="Arial" w:cs="Arial"/>
                <w:sz w:val="21"/>
                <w:lang w:bidi="en-US"/>
              </w:rPr>
            </w:pPr>
            <w:r w:rsidRPr="001034D2">
              <w:rPr>
                <w:rFonts w:ascii="Arial" w:eastAsia="Arial" w:hAnsi="Arial" w:cs="Arial"/>
                <w:sz w:val="21"/>
                <w:lang w:bidi="en-US"/>
              </w:rPr>
              <w:t>Account Credit Notification</w:t>
            </w:r>
          </w:p>
        </w:tc>
        <w:tc>
          <w:tcPr>
            <w:tcW w:w="1171" w:type="dxa"/>
            <w:tcBorders>
              <w:top w:val="single" w:sz="4" w:space="0" w:color="666666"/>
              <w:left w:val="single" w:sz="4" w:space="0" w:color="666666"/>
              <w:bottom w:val="single" w:sz="4" w:space="0" w:color="666666"/>
              <w:right w:val="single" w:sz="4" w:space="0" w:color="666666"/>
            </w:tcBorders>
            <w:hideMark/>
          </w:tcPr>
          <w:p w14:paraId="6F205E35" w14:textId="77777777" w:rsidR="001034D2" w:rsidRPr="001034D2" w:rsidRDefault="001034D2" w:rsidP="001034D2">
            <w:pPr>
              <w:widowControl w:val="0"/>
              <w:autoSpaceDE w:val="0"/>
              <w:autoSpaceDN w:val="0"/>
              <w:spacing w:before="5" w:after="0" w:line="240" w:lineRule="auto"/>
              <w:ind w:left="108"/>
              <w:rPr>
                <w:rFonts w:ascii="Arial" w:eastAsia="Arial" w:hAnsi="Arial" w:cs="Arial"/>
                <w:sz w:val="21"/>
                <w:lang w:bidi="en-US"/>
              </w:rPr>
            </w:pPr>
            <w:r w:rsidRPr="001034D2">
              <w:rPr>
                <w:rFonts w:ascii="Arial" w:eastAsia="Arial" w:hAnsi="Arial" w:cs="Arial"/>
                <w:sz w:val="21"/>
                <w:lang w:bidi="en-US"/>
              </w:rPr>
              <w:t>Client</w:t>
            </w:r>
          </w:p>
        </w:tc>
      </w:tr>
      <w:tr w:rsidR="001034D2" w:rsidRPr="001034D2" w14:paraId="5CF3B28A" w14:textId="77777777" w:rsidTr="001034D2">
        <w:trPr>
          <w:trHeight w:val="715"/>
        </w:trPr>
        <w:tc>
          <w:tcPr>
            <w:tcW w:w="1705" w:type="dxa"/>
            <w:tcBorders>
              <w:top w:val="single" w:sz="4" w:space="0" w:color="666666"/>
              <w:left w:val="single" w:sz="4" w:space="0" w:color="666666"/>
              <w:bottom w:val="single" w:sz="4" w:space="0" w:color="666666"/>
              <w:right w:val="single" w:sz="4" w:space="0" w:color="666666"/>
            </w:tcBorders>
            <w:shd w:val="clear" w:color="auto" w:fill="CCCCCC"/>
          </w:tcPr>
          <w:p w14:paraId="55F94DB2" w14:textId="77777777" w:rsidR="001034D2" w:rsidRPr="001034D2" w:rsidRDefault="001034D2" w:rsidP="001034D2">
            <w:pPr>
              <w:widowControl w:val="0"/>
              <w:autoSpaceDE w:val="0"/>
              <w:autoSpaceDN w:val="0"/>
              <w:spacing w:after="0" w:line="240" w:lineRule="auto"/>
              <w:rPr>
                <w:rFonts w:ascii="Times New Roman" w:eastAsia="Arial" w:hAnsi="Arial" w:cs="Arial"/>
                <w:sz w:val="20"/>
                <w:lang w:bidi="en-US"/>
              </w:rPr>
            </w:pPr>
          </w:p>
        </w:tc>
        <w:tc>
          <w:tcPr>
            <w:tcW w:w="3692" w:type="dxa"/>
            <w:tcBorders>
              <w:top w:val="single" w:sz="4" w:space="0" w:color="666666"/>
              <w:left w:val="single" w:sz="4" w:space="0" w:color="666666"/>
              <w:bottom w:val="single" w:sz="4" w:space="0" w:color="666666"/>
              <w:right w:val="single" w:sz="4" w:space="0" w:color="666666"/>
            </w:tcBorders>
            <w:shd w:val="clear" w:color="auto" w:fill="CCCCCC"/>
            <w:hideMark/>
          </w:tcPr>
          <w:p w14:paraId="58268007" w14:textId="77777777" w:rsidR="001034D2" w:rsidRPr="001034D2" w:rsidRDefault="001034D2" w:rsidP="001034D2">
            <w:pPr>
              <w:widowControl w:val="0"/>
              <w:autoSpaceDE w:val="0"/>
              <w:autoSpaceDN w:val="0"/>
              <w:spacing w:after="0" w:line="241" w:lineRule="exact"/>
              <w:ind w:left="109"/>
              <w:rPr>
                <w:rFonts w:ascii="Arial" w:eastAsia="Arial" w:hAnsi="Arial" w:cs="Arial"/>
                <w:sz w:val="21"/>
                <w:lang w:bidi="en-US"/>
              </w:rPr>
            </w:pPr>
            <w:r w:rsidRPr="001034D2">
              <w:rPr>
                <w:rFonts w:ascii="Arial" w:eastAsia="Arial" w:hAnsi="Arial" w:cs="Arial"/>
                <w:sz w:val="21"/>
                <w:lang w:bidi="en-US"/>
              </w:rPr>
              <w:t>Debit Notification Transaction</w:t>
            </w:r>
          </w:p>
        </w:tc>
        <w:tc>
          <w:tcPr>
            <w:tcW w:w="4052" w:type="dxa"/>
            <w:tcBorders>
              <w:top w:val="single" w:sz="4" w:space="0" w:color="666666"/>
              <w:left w:val="single" w:sz="4" w:space="0" w:color="666666"/>
              <w:bottom w:val="single" w:sz="4" w:space="0" w:color="666666"/>
              <w:right w:val="single" w:sz="4" w:space="0" w:color="666666"/>
            </w:tcBorders>
            <w:shd w:val="clear" w:color="auto" w:fill="CCCCCC"/>
            <w:hideMark/>
          </w:tcPr>
          <w:p w14:paraId="580A68A1" w14:textId="77777777" w:rsidR="001034D2" w:rsidRPr="001034D2" w:rsidRDefault="001034D2" w:rsidP="001034D2">
            <w:pPr>
              <w:widowControl w:val="0"/>
              <w:autoSpaceDE w:val="0"/>
              <w:autoSpaceDN w:val="0"/>
              <w:spacing w:after="0" w:line="241" w:lineRule="exact"/>
              <w:ind w:left="108"/>
              <w:rPr>
                <w:rFonts w:ascii="Arial" w:eastAsia="Arial" w:hAnsi="Arial" w:cs="Arial"/>
                <w:sz w:val="21"/>
                <w:lang w:bidi="en-US"/>
              </w:rPr>
            </w:pPr>
            <w:r w:rsidRPr="001034D2">
              <w:rPr>
                <w:rFonts w:ascii="Arial" w:eastAsia="Arial" w:hAnsi="Arial" w:cs="Arial"/>
                <w:sz w:val="21"/>
                <w:lang w:bidi="en-US"/>
              </w:rPr>
              <w:t>Debit Transaction Notification</w:t>
            </w:r>
          </w:p>
        </w:tc>
        <w:tc>
          <w:tcPr>
            <w:tcW w:w="1171" w:type="dxa"/>
            <w:tcBorders>
              <w:top w:val="single" w:sz="4" w:space="0" w:color="666666"/>
              <w:left w:val="single" w:sz="4" w:space="0" w:color="666666"/>
              <w:bottom w:val="single" w:sz="4" w:space="0" w:color="666666"/>
              <w:right w:val="single" w:sz="4" w:space="0" w:color="666666"/>
            </w:tcBorders>
            <w:shd w:val="clear" w:color="auto" w:fill="CCCCCC"/>
            <w:hideMark/>
          </w:tcPr>
          <w:p w14:paraId="225CCB65" w14:textId="77777777" w:rsidR="001034D2" w:rsidRPr="001034D2" w:rsidRDefault="001034D2" w:rsidP="001034D2">
            <w:pPr>
              <w:widowControl w:val="0"/>
              <w:autoSpaceDE w:val="0"/>
              <w:autoSpaceDN w:val="0"/>
              <w:spacing w:after="0" w:line="241" w:lineRule="exact"/>
              <w:ind w:left="108"/>
              <w:rPr>
                <w:rFonts w:ascii="Arial" w:eastAsia="Arial" w:hAnsi="Arial" w:cs="Arial"/>
                <w:sz w:val="21"/>
                <w:lang w:bidi="en-US"/>
              </w:rPr>
            </w:pPr>
            <w:r w:rsidRPr="001034D2">
              <w:rPr>
                <w:rFonts w:ascii="Arial" w:eastAsia="Arial" w:hAnsi="Arial" w:cs="Arial"/>
                <w:sz w:val="21"/>
                <w:lang w:bidi="en-US"/>
              </w:rPr>
              <w:t>Client</w:t>
            </w:r>
          </w:p>
        </w:tc>
      </w:tr>
      <w:tr w:rsidR="001034D2" w:rsidRPr="001034D2" w14:paraId="77391536" w14:textId="77777777" w:rsidTr="001034D2">
        <w:trPr>
          <w:trHeight w:val="722"/>
        </w:trPr>
        <w:tc>
          <w:tcPr>
            <w:tcW w:w="1705" w:type="dxa"/>
            <w:tcBorders>
              <w:top w:val="single" w:sz="4" w:space="0" w:color="666666"/>
              <w:left w:val="single" w:sz="4" w:space="0" w:color="666666"/>
              <w:bottom w:val="single" w:sz="4" w:space="0" w:color="666666"/>
              <w:right w:val="single" w:sz="4" w:space="0" w:color="666666"/>
            </w:tcBorders>
          </w:tcPr>
          <w:p w14:paraId="0C15319A" w14:textId="77777777" w:rsidR="001034D2" w:rsidRPr="001034D2" w:rsidRDefault="001034D2" w:rsidP="001034D2">
            <w:pPr>
              <w:widowControl w:val="0"/>
              <w:autoSpaceDE w:val="0"/>
              <w:autoSpaceDN w:val="0"/>
              <w:spacing w:after="0" w:line="240" w:lineRule="auto"/>
              <w:rPr>
                <w:rFonts w:ascii="Times New Roman" w:eastAsia="Arial" w:hAnsi="Arial" w:cs="Arial"/>
                <w:sz w:val="20"/>
                <w:lang w:bidi="en-US"/>
              </w:rPr>
            </w:pPr>
          </w:p>
        </w:tc>
        <w:tc>
          <w:tcPr>
            <w:tcW w:w="3692" w:type="dxa"/>
            <w:tcBorders>
              <w:top w:val="single" w:sz="4" w:space="0" w:color="666666"/>
              <w:left w:val="single" w:sz="4" w:space="0" w:color="666666"/>
              <w:bottom w:val="single" w:sz="4" w:space="0" w:color="666666"/>
              <w:right w:val="single" w:sz="4" w:space="0" w:color="666666"/>
            </w:tcBorders>
            <w:hideMark/>
          </w:tcPr>
          <w:p w14:paraId="241C8FC7" w14:textId="77777777" w:rsidR="001034D2" w:rsidRPr="001034D2" w:rsidRDefault="001034D2" w:rsidP="001034D2">
            <w:pPr>
              <w:widowControl w:val="0"/>
              <w:autoSpaceDE w:val="0"/>
              <w:autoSpaceDN w:val="0"/>
              <w:spacing w:before="5" w:after="0" w:line="240" w:lineRule="auto"/>
              <w:ind w:left="109"/>
              <w:rPr>
                <w:rFonts w:ascii="Arial" w:eastAsia="Arial" w:hAnsi="Arial" w:cs="Arial"/>
                <w:sz w:val="21"/>
                <w:lang w:bidi="en-US"/>
              </w:rPr>
            </w:pPr>
            <w:r w:rsidRPr="001034D2">
              <w:rPr>
                <w:rFonts w:ascii="Arial" w:eastAsia="Arial" w:hAnsi="Arial" w:cs="Arial"/>
                <w:sz w:val="21"/>
                <w:lang w:bidi="en-US"/>
              </w:rPr>
              <w:t>Credit Notification Transaction</w:t>
            </w:r>
          </w:p>
        </w:tc>
        <w:tc>
          <w:tcPr>
            <w:tcW w:w="4052" w:type="dxa"/>
            <w:tcBorders>
              <w:top w:val="single" w:sz="4" w:space="0" w:color="666666"/>
              <w:left w:val="single" w:sz="4" w:space="0" w:color="666666"/>
              <w:bottom w:val="single" w:sz="4" w:space="0" w:color="666666"/>
              <w:right w:val="single" w:sz="4" w:space="0" w:color="666666"/>
            </w:tcBorders>
            <w:hideMark/>
          </w:tcPr>
          <w:p w14:paraId="76C48CEC" w14:textId="77777777" w:rsidR="001034D2" w:rsidRPr="001034D2" w:rsidRDefault="001034D2" w:rsidP="001034D2">
            <w:pPr>
              <w:widowControl w:val="0"/>
              <w:autoSpaceDE w:val="0"/>
              <w:autoSpaceDN w:val="0"/>
              <w:spacing w:before="5" w:after="0" w:line="240" w:lineRule="auto"/>
              <w:ind w:left="108"/>
              <w:rPr>
                <w:rFonts w:ascii="Arial" w:eastAsia="Arial" w:hAnsi="Arial" w:cs="Arial"/>
                <w:sz w:val="21"/>
                <w:lang w:bidi="en-US"/>
              </w:rPr>
            </w:pPr>
            <w:r w:rsidRPr="001034D2">
              <w:rPr>
                <w:rFonts w:ascii="Arial" w:eastAsia="Arial" w:hAnsi="Arial" w:cs="Arial"/>
                <w:sz w:val="21"/>
                <w:lang w:bidi="en-US"/>
              </w:rPr>
              <w:t>Credit Transaction Notification</w:t>
            </w:r>
          </w:p>
        </w:tc>
        <w:tc>
          <w:tcPr>
            <w:tcW w:w="1171" w:type="dxa"/>
            <w:tcBorders>
              <w:top w:val="single" w:sz="4" w:space="0" w:color="666666"/>
              <w:left w:val="single" w:sz="4" w:space="0" w:color="666666"/>
              <w:bottom w:val="single" w:sz="4" w:space="0" w:color="666666"/>
              <w:right w:val="single" w:sz="4" w:space="0" w:color="666666"/>
            </w:tcBorders>
            <w:hideMark/>
          </w:tcPr>
          <w:p w14:paraId="6D5F2C72" w14:textId="77777777" w:rsidR="001034D2" w:rsidRPr="001034D2" w:rsidRDefault="001034D2" w:rsidP="001034D2">
            <w:pPr>
              <w:widowControl w:val="0"/>
              <w:autoSpaceDE w:val="0"/>
              <w:autoSpaceDN w:val="0"/>
              <w:spacing w:before="5" w:after="0" w:line="240" w:lineRule="auto"/>
              <w:ind w:left="108"/>
              <w:rPr>
                <w:rFonts w:ascii="Arial" w:eastAsia="Arial" w:hAnsi="Arial" w:cs="Arial"/>
                <w:sz w:val="21"/>
                <w:lang w:bidi="en-US"/>
              </w:rPr>
            </w:pPr>
            <w:r w:rsidRPr="001034D2">
              <w:rPr>
                <w:rFonts w:ascii="Arial" w:eastAsia="Arial" w:hAnsi="Arial" w:cs="Arial"/>
                <w:sz w:val="21"/>
                <w:lang w:bidi="en-US"/>
              </w:rPr>
              <w:t>Client</w:t>
            </w:r>
          </w:p>
        </w:tc>
      </w:tr>
      <w:tr w:rsidR="001034D2" w:rsidRPr="001034D2" w14:paraId="5AA4BF19" w14:textId="77777777" w:rsidTr="001034D2">
        <w:trPr>
          <w:trHeight w:val="722"/>
        </w:trPr>
        <w:tc>
          <w:tcPr>
            <w:tcW w:w="1705" w:type="dxa"/>
            <w:tcBorders>
              <w:top w:val="single" w:sz="4" w:space="0" w:color="666666"/>
              <w:left w:val="single" w:sz="4" w:space="0" w:color="666666"/>
              <w:bottom w:val="single" w:sz="4" w:space="0" w:color="666666"/>
              <w:right w:val="single" w:sz="4" w:space="0" w:color="666666"/>
            </w:tcBorders>
            <w:shd w:val="clear" w:color="auto" w:fill="CCCCCC"/>
          </w:tcPr>
          <w:p w14:paraId="63EFA5F0" w14:textId="77777777" w:rsidR="001034D2" w:rsidRPr="001034D2" w:rsidRDefault="001034D2" w:rsidP="001034D2">
            <w:pPr>
              <w:widowControl w:val="0"/>
              <w:autoSpaceDE w:val="0"/>
              <w:autoSpaceDN w:val="0"/>
              <w:spacing w:after="0" w:line="240" w:lineRule="auto"/>
              <w:rPr>
                <w:rFonts w:ascii="Times New Roman" w:eastAsia="Arial" w:hAnsi="Arial" w:cs="Arial"/>
                <w:sz w:val="20"/>
                <w:lang w:bidi="en-US"/>
              </w:rPr>
            </w:pPr>
          </w:p>
        </w:tc>
        <w:tc>
          <w:tcPr>
            <w:tcW w:w="3692" w:type="dxa"/>
            <w:tcBorders>
              <w:top w:val="single" w:sz="4" w:space="0" w:color="666666"/>
              <w:left w:val="single" w:sz="4" w:space="0" w:color="666666"/>
              <w:bottom w:val="single" w:sz="4" w:space="0" w:color="666666"/>
              <w:right w:val="single" w:sz="4" w:space="0" w:color="666666"/>
            </w:tcBorders>
            <w:shd w:val="clear" w:color="auto" w:fill="CCCCCC"/>
            <w:hideMark/>
          </w:tcPr>
          <w:p w14:paraId="7BBDC29F" w14:textId="77777777" w:rsidR="001034D2" w:rsidRPr="001034D2" w:rsidRDefault="001034D2" w:rsidP="001034D2">
            <w:pPr>
              <w:widowControl w:val="0"/>
              <w:autoSpaceDE w:val="0"/>
              <w:autoSpaceDN w:val="0"/>
              <w:spacing w:before="5" w:after="0" w:line="240" w:lineRule="auto"/>
              <w:ind w:left="109"/>
              <w:rPr>
                <w:rFonts w:ascii="Arial" w:eastAsia="Arial" w:hAnsi="Arial" w:cs="Arial"/>
                <w:sz w:val="21"/>
                <w:lang w:bidi="en-US"/>
              </w:rPr>
            </w:pPr>
            <w:r w:rsidRPr="001034D2">
              <w:rPr>
                <w:rFonts w:ascii="Arial" w:eastAsia="Arial" w:hAnsi="Arial" w:cs="Arial"/>
                <w:sz w:val="21"/>
                <w:lang w:bidi="en-US"/>
              </w:rPr>
              <w:t>Debit Service Alert</w:t>
            </w:r>
          </w:p>
        </w:tc>
        <w:tc>
          <w:tcPr>
            <w:tcW w:w="4052" w:type="dxa"/>
            <w:tcBorders>
              <w:top w:val="single" w:sz="4" w:space="0" w:color="666666"/>
              <w:left w:val="single" w:sz="4" w:space="0" w:color="666666"/>
              <w:bottom w:val="single" w:sz="4" w:space="0" w:color="666666"/>
              <w:right w:val="single" w:sz="4" w:space="0" w:color="666666"/>
            </w:tcBorders>
            <w:shd w:val="clear" w:color="auto" w:fill="CCCCCC"/>
            <w:hideMark/>
          </w:tcPr>
          <w:p w14:paraId="39E0572E" w14:textId="77777777" w:rsidR="001034D2" w:rsidRPr="001034D2" w:rsidRDefault="001034D2" w:rsidP="001034D2">
            <w:pPr>
              <w:widowControl w:val="0"/>
              <w:autoSpaceDE w:val="0"/>
              <w:autoSpaceDN w:val="0"/>
              <w:spacing w:before="5" w:after="0" w:line="240" w:lineRule="auto"/>
              <w:ind w:left="108"/>
              <w:rPr>
                <w:rFonts w:ascii="Arial" w:eastAsia="Arial" w:hAnsi="Arial" w:cs="Arial"/>
                <w:sz w:val="21"/>
                <w:lang w:bidi="en-US"/>
              </w:rPr>
            </w:pPr>
            <w:r w:rsidRPr="001034D2">
              <w:rPr>
                <w:rFonts w:ascii="Arial" w:eastAsia="Arial" w:hAnsi="Arial" w:cs="Arial"/>
                <w:sz w:val="21"/>
                <w:lang w:bidi="en-US"/>
              </w:rPr>
              <w:t>Debit Service Alert</w:t>
            </w:r>
          </w:p>
        </w:tc>
        <w:tc>
          <w:tcPr>
            <w:tcW w:w="1171" w:type="dxa"/>
            <w:tcBorders>
              <w:top w:val="single" w:sz="4" w:space="0" w:color="666666"/>
              <w:left w:val="single" w:sz="4" w:space="0" w:color="666666"/>
              <w:bottom w:val="single" w:sz="4" w:space="0" w:color="666666"/>
              <w:right w:val="single" w:sz="4" w:space="0" w:color="666666"/>
            </w:tcBorders>
            <w:shd w:val="clear" w:color="auto" w:fill="CCCCCC"/>
            <w:hideMark/>
          </w:tcPr>
          <w:p w14:paraId="6E7D5EA4" w14:textId="77777777" w:rsidR="001034D2" w:rsidRPr="001034D2" w:rsidRDefault="001034D2" w:rsidP="001034D2">
            <w:pPr>
              <w:widowControl w:val="0"/>
              <w:autoSpaceDE w:val="0"/>
              <w:autoSpaceDN w:val="0"/>
              <w:spacing w:before="5" w:after="0" w:line="240" w:lineRule="auto"/>
              <w:ind w:left="108"/>
              <w:rPr>
                <w:rFonts w:ascii="Arial" w:eastAsia="Arial" w:hAnsi="Arial" w:cs="Arial"/>
                <w:sz w:val="21"/>
                <w:lang w:bidi="en-US"/>
              </w:rPr>
            </w:pPr>
            <w:r w:rsidRPr="001034D2">
              <w:rPr>
                <w:rFonts w:ascii="Arial" w:eastAsia="Arial" w:hAnsi="Arial" w:cs="Arial"/>
                <w:sz w:val="21"/>
                <w:lang w:bidi="en-US"/>
              </w:rPr>
              <w:t>Client</w:t>
            </w:r>
          </w:p>
        </w:tc>
      </w:tr>
      <w:tr w:rsidR="001034D2" w:rsidRPr="001034D2" w14:paraId="4C65E409" w14:textId="77777777" w:rsidTr="001034D2">
        <w:trPr>
          <w:trHeight w:val="716"/>
        </w:trPr>
        <w:tc>
          <w:tcPr>
            <w:tcW w:w="1705" w:type="dxa"/>
            <w:tcBorders>
              <w:top w:val="single" w:sz="4" w:space="0" w:color="666666"/>
              <w:left w:val="single" w:sz="4" w:space="0" w:color="666666"/>
              <w:bottom w:val="single" w:sz="4" w:space="0" w:color="666666"/>
              <w:right w:val="single" w:sz="4" w:space="0" w:color="666666"/>
            </w:tcBorders>
          </w:tcPr>
          <w:p w14:paraId="7D44164B" w14:textId="77777777" w:rsidR="001034D2" w:rsidRPr="001034D2" w:rsidRDefault="001034D2" w:rsidP="001034D2">
            <w:pPr>
              <w:widowControl w:val="0"/>
              <w:autoSpaceDE w:val="0"/>
              <w:autoSpaceDN w:val="0"/>
              <w:spacing w:after="0" w:line="240" w:lineRule="auto"/>
              <w:rPr>
                <w:rFonts w:ascii="Times New Roman" w:eastAsia="Arial" w:hAnsi="Arial" w:cs="Arial"/>
                <w:sz w:val="20"/>
                <w:lang w:bidi="en-US"/>
              </w:rPr>
            </w:pPr>
          </w:p>
        </w:tc>
        <w:tc>
          <w:tcPr>
            <w:tcW w:w="3692" w:type="dxa"/>
            <w:tcBorders>
              <w:top w:val="single" w:sz="4" w:space="0" w:color="666666"/>
              <w:left w:val="single" w:sz="4" w:space="0" w:color="666666"/>
              <w:bottom w:val="single" w:sz="4" w:space="0" w:color="666666"/>
              <w:right w:val="single" w:sz="4" w:space="0" w:color="666666"/>
            </w:tcBorders>
            <w:hideMark/>
          </w:tcPr>
          <w:p w14:paraId="381830E2" w14:textId="77777777" w:rsidR="001034D2" w:rsidRPr="001034D2" w:rsidRDefault="001034D2" w:rsidP="001034D2">
            <w:pPr>
              <w:widowControl w:val="0"/>
              <w:autoSpaceDE w:val="0"/>
              <w:autoSpaceDN w:val="0"/>
              <w:spacing w:after="0" w:line="242" w:lineRule="auto"/>
              <w:ind w:left="109" w:right="821"/>
              <w:rPr>
                <w:rFonts w:ascii="Arial" w:eastAsia="Arial" w:hAnsi="Arial" w:cs="Arial"/>
                <w:sz w:val="21"/>
                <w:lang w:bidi="en-US"/>
              </w:rPr>
            </w:pPr>
            <w:r w:rsidRPr="001034D2">
              <w:rPr>
                <w:rFonts w:ascii="Arial" w:eastAsia="Arial" w:hAnsi="Arial" w:cs="Arial"/>
                <w:sz w:val="21"/>
                <w:lang w:bidi="en-US"/>
              </w:rPr>
              <w:t>Debit Dual Decision Approval Reminder</w:t>
            </w:r>
          </w:p>
        </w:tc>
        <w:tc>
          <w:tcPr>
            <w:tcW w:w="4052" w:type="dxa"/>
            <w:tcBorders>
              <w:top w:val="single" w:sz="4" w:space="0" w:color="666666"/>
              <w:left w:val="single" w:sz="4" w:space="0" w:color="666666"/>
              <w:bottom w:val="single" w:sz="4" w:space="0" w:color="666666"/>
              <w:right w:val="single" w:sz="4" w:space="0" w:color="666666"/>
            </w:tcBorders>
            <w:hideMark/>
          </w:tcPr>
          <w:p w14:paraId="13182ED6" w14:textId="77777777" w:rsidR="001034D2" w:rsidRPr="001034D2" w:rsidRDefault="001034D2" w:rsidP="001034D2">
            <w:pPr>
              <w:widowControl w:val="0"/>
              <w:autoSpaceDE w:val="0"/>
              <w:autoSpaceDN w:val="0"/>
              <w:spacing w:after="0" w:line="242" w:lineRule="auto"/>
              <w:ind w:left="108" w:right="400"/>
              <w:rPr>
                <w:rFonts w:ascii="Arial" w:eastAsia="Arial" w:hAnsi="Arial" w:cs="Arial"/>
                <w:sz w:val="21"/>
                <w:lang w:bidi="en-US"/>
              </w:rPr>
            </w:pPr>
            <w:r w:rsidRPr="001034D2">
              <w:rPr>
                <w:rFonts w:ascii="Arial" w:eastAsia="Arial" w:hAnsi="Arial" w:cs="Arial"/>
                <w:sz w:val="21"/>
                <w:lang w:bidi="en-US"/>
              </w:rPr>
              <w:t>Protech Debit Dual Decision Approval Reminder Alert</w:t>
            </w:r>
          </w:p>
        </w:tc>
        <w:tc>
          <w:tcPr>
            <w:tcW w:w="1171" w:type="dxa"/>
            <w:tcBorders>
              <w:top w:val="single" w:sz="4" w:space="0" w:color="666666"/>
              <w:left w:val="single" w:sz="4" w:space="0" w:color="666666"/>
              <w:bottom w:val="single" w:sz="4" w:space="0" w:color="666666"/>
              <w:right w:val="single" w:sz="4" w:space="0" w:color="666666"/>
            </w:tcBorders>
            <w:hideMark/>
          </w:tcPr>
          <w:p w14:paraId="21C98E54" w14:textId="77777777" w:rsidR="001034D2" w:rsidRPr="001034D2" w:rsidRDefault="001034D2" w:rsidP="001034D2">
            <w:pPr>
              <w:widowControl w:val="0"/>
              <w:autoSpaceDE w:val="0"/>
              <w:autoSpaceDN w:val="0"/>
              <w:spacing w:after="0" w:line="241" w:lineRule="exact"/>
              <w:ind w:left="108"/>
              <w:rPr>
                <w:rFonts w:ascii="Arial" w:eastAsia="Arial" w:hAnsi="Arial" w:cs="Arial"/>
                <w:sz w:val="21"/>
                <w:lang w:bidi="en-US"/>
              </w:rPr>
            </w:pPr>
            <w:r w:rsidRPr="001034D2">
              <w:rPr>
                <w:rFonts w:ascii="Arial" w:eastAsia="Arial" w:hAnsi="Arial" w:cs="Arial"/>
                <w:sz w:val="21"/>
                <w:lang w:bidi="en-US"/>
              </w:rPr>
              <w:t>Client</w:t>
            </w:r>
          </w:p>
        </w:tc>
      </w:tr>
      <w:tr w:rsidR="001034D2" w:rsidRPr="001034D2" w14:paraId="58A761FE" w14:textId="77777777" w:rsidTr="001034D2">
        <w:trPr>
          <w:trHeight w:val="728"/>
        </w:trPr>
        <w:tc>
          <w:tcPr>
            <w:tcW w:w="1705" w:type="dxa"/>
            <w:tcBorders>
              <w:top w:val="single" w:sz="4" w:space="0" w:color="666666"/>
              <w:left w:val="single" w:sz="4" w:space="0" w:color="666666"/>
              <w:bottom w:val="single" w:sz="4" w:space="0" w:color="666666"/>
              <w:right w:val="single" w:sz="4" w:space="0" w:color="666666"/>
            </w:tcBorders>
            <w:shd w:val="clear" w:color="auto" w:fill="CCCCCC"/>
          </w:tcPr>
          <w:p w14:paraId="7BEA1DF5" w14:textId="77777777" w:rsidR="001034D2" w:rsidRPr="001034D2" w:rsidRDefault="001034D2" w:rsidP="001034D2">
            <w:pPr>
              <w:widowControl w:val="0"/>
              <w:autoSpaceDE w:val="0"/>
              <w:autoSpaceDN w:val="0"/>
              <w:spacing w:after="0" w:line="240" w:lineRule="auto"/>
              <w:rPr>
                <w:rFonts w:ascii="Times New Roman" w:eastAsia="Arial" w:hAnsi="Arial" w:cs="Arial"/>
                <w:sz w:val="20"/>
                <w:lang w:bidi="en-US"/>
              </w:rPr>
            </w:pPr>
          </w:p>
        </w:tc>
        <w:tc>
          <w:tcPr>
            <w:tcW w:w="3692" w:type="dxa"/>
            <w:tcBorders>
              <w:top w:val="single" w:sz="4" w:space="0" w:color="666666"/>
              <w:left w:val="single" w:sz="4" w:space="0" w:color="666666"/>
              <w:bottom w:val="single" w:sz="4" w:space="0" w:color="666666"/>
              <w:right w:val="single" w:sz="4" w:space="0" w:color="666666"/>
            </w:tcBorders>
            <w:shd w:val="clear" w:color="auto" w:fill="CCCCCC"/>
            <w:hideMark/>
          </w:tcPr>
          <w:p w14:paraId="5F8C4766" w14:textId="77777777" w:rsidR="001034D2" w:rsidRPr="001034D2" w:rsidRDefault="001034D2" w:rsidP="001034D2">
            <w:pPr>
              <w:widowControl w:val="0"/>
              <w:autoSpaceDE w:val="0"/>
              <w:autoSpaceDN w:val="0"/>
              <w:spacing w:before="5" w:after="0" w:line="240" w:lineRule="auto"/>
              <w:ind w:left="109" w:right="1008"/>
              <w:rPr>
                <w:rFonts w:ascii="Arial" w:eastAsia="Arial" w:hAnsi="Arial" w:cs="Arial"/>
                <w:sz w:val="21"/>
                <w:lang w:bidi="en-US"/>
              </w:rPr>
            </w:pPr>
            <w:r w:rsidRPr="001034D2">
              <w:rPr>
                <w:rFonts w:ascii="Arial" w:eastAsia="Arial" w:hAnsi="Arial" w:cs="Arial"/>
                <w:sz w:val="21"/>
                <w:lang w:bidi="en-US"/>
              </w:rPr>
              <w:t>CR Dual Decision Approval Reminder</w:t>
            </w:r>
          </w:p>
        </w:tc>
        <w:tc>
          <w:tcPr>
            <w:tcW w:w="4052" w:type="dxa"/>
            <w:tcBorders>
              <w:top w:val="single" w:sz="4" w:space="0" w:color="666666"/>
              <w:left w:val="single" w:sz="4" w:space="0" w:color="666666"/>
              <w:bottom w:val="single" w:sz="4" w:space="0" w:color="666666"/>
              <w:right w:val="single" w:sz="4" w:space="0" w:color="666666"/>
            </w:tcBorders>
            <w:shd w:val="clear" w:color="auto" w:fill="CCCCCC"/>
            <w:hideMark/>
          </w:tcPr>
          <w:p w14:paraId="239BF696" w14:textId="77777777" w:rsidR="001034D2" w:rsidRPr="001034D2" w:rsidRDefault="001034D2" w:rsidP="001034D2">
            <w:pPr>
              <w:widowControl w:val="0"/>
              <w:autoSpaceDE w:val="0"/>
              <w:autoSpaceDN w:val="0"/>
              <w:spacing w:before="5" w:after="0" w:line="240" w:lineRule="auto"/>
              <w:ind w:left="108" w:right="330"/>
              <w:rPr>
                <w:rFonts w:ascii="Arial" w:eastAsia="Arial" w:hAnsi="Arial" w:cs="Arial"/>
                <w:sz w:val="21"/>
                <w:lang w:bidi="en-US"/>
              </w:rPr>
            </w:pPr>
            <w:r w:rsidRPr="001034D2">
              <w:rPr>
                <w:rFonts w:ascii="Arial" w:eastAsia="Arial" w:hAnsi="Arial" w:cs="Arial"/>
                <w:sz w:val="21"/>
                <w:lang w:bidi="en-US"/>
              </w:rPr>
              <w:t>Protech Credit Dual Decision Approval Reminder Alert</w:t>
            </w:r>
          </w:p>
        </w:tc>
        <w:tc>
          <w:tcPr>
            <w:tcW w:w="1171" w:type="dxa"/>
            <w:tcBorders>
              <w:top w:val="single" w:sz="4" w:space="0" w:color="666666"/>
              <w:left w:val="single" w:sz="4" w:space="0" w:color="666666"/>
              <w:bottom w:val="single" w:sz="4" w:space="0" w:color="666666"/>
              <w:right w:val="single" w:sz="4" w:space="0" w:color="666666"/>
            </w:tcBorders>
            <w:shd w:val="clear" w:color="auto" w:fill="CCCCCC"/>
            <w:hideMark/>
          </w:tcPr>
          <w:p w14:paraId="314FACDD" w14:textId="77777777" w:rsidR="001034D2" w:rsidRPr="001034D2" w:rsidRDefault="001034D2" w:rsidP="001034D2">
            <w:pPr>
              <w:widowControl w:val="0"/>
              <w:autoSpaceDE w:val="0"/>
              <w:autoSpaceDN w:val="0"/>
              <w:spacing w:before="5" w:after="0" w:line="240" w:lineRule="auto"/>
              <w:ind w:left="108"/>
              <w:rPr>
                <w:rFonts w:ascii="Arial" w:eastAsia="Arial" w:hAnsi="Arial" w:cs="Arial"/>
                <w:sz w:val="21"/>
                <w:lang w:bidi="en-US"/>
              </w:rPr>
            </w:pPr>
            <w:r w:rsidRPr="001034D2">
              <w:rPr>
                <w:rFonts w:ascii="Arial" w:eastAsia="Arial" w:hAnsi="Arial" w:cs="Arial"/>
                <w:sz w:val="21"/>
                <w:lang w:bidi="en-US"/>
              </w:rPr>
              <w:t>Client</w:t>
            </w:r>
          </w:p>
        </w:tc>
      </w:tr>
    </w:tbl>
    <w:p w14:paraId="6410E374" w14:textId="77777777" w:rsidR="00A16190" w:rsidRPr="00A16190" w:rsidRDefault="00A16190" w:rsidP="00A16190">
      <w:pPr>
        <w:pStyle w:val="ListParagraph"/>
        <w:spacing w:after="0" w:line="240" w:lineRule="auto"/>
        <w:rPr>
          <w:b/>
          <w:bCs/>
          <w:sz w:val="28"/>
          <w:szCs w:val="28"/>
        </w:rPr>
      </w:pPr>
    </w:p>
    <w:sectPr w:rsidR="00A16190" w:rsidRPr="00A16190" w:rsidSect="00CF3189">
      <w:headerReference w:type="default" r:id="rId149"/>
      <w:footerReference w:type="default" r:id="rId150"/>
      <w:headerReference w:type="first" r:id="rId15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37FD52" w14:textId="77777777" w:rsidR="007A3BCB" w:rsidRDefault="007A3BCB" w:rsidP="003C08C3">
      <w:pPr>
        <w:spacing w:after="0" w:line="240" w:lineRule="auto"/>
      </w:pPr>
      <w:r>
        <w:separator/>
      </w:r>
    </w:p>
  </w:endnote>
  <w:endnote w:type="continuationSeparator" w:id="0">
    <w:p w14:paraId="166F8A0C" w14:textId="77777777" w:rsidR="007A3BCB" w:rsidRDefault="007A3BCB" w:rsidP="003C0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aleway">
    <w:panose1 w:val="020B0503030101060003"/>
    <w:charset w:val="00"/>
    <w:family w:val="swiss"/>
    <w:pitch w:val="variable"/>
    <w:sig w:usb0="A00002FF" w:usb1="5000205B" w:usb2="00000000" w:usb3="00000000" w:csb0="00000097" w:csb1="00000000"/>
  </w:font>
  <w:font w:name="Raleway Light">
    <w:panose1 w:val="020B0403030101060003"/>
    <w:charset w:val="00"/>
    <w:family w:val="swiss"/>
    <w:pitch w:val="variable"/>
    <w:sig w:usb0="A00002FF" w:usb1="5000205B" w:usb2="00000000" w:usb3="00000000" w:csb0="00000097" w:csb1="00000000"/>
  </w:font>
  <w:font w:name="Garamond">
    <w:panose1 w:val="02020404030301010803"/>
    <w:charset w:val="00"/>
    <w:family w:val="roman"/>
    <w:pitch w:val="variable"/>
    <w:sig w:usb0="00000287" w:usb1="00000000" w:usb2="00000000" w:usb3="00000000" w:csb0="0000009F" w:csb1="00000000"/>
  </w:font>
  <w:font w:name="Crimson Text">
    <w:panose1 w:val="00000000000000000000"/>
    <w:charset w:val="00"/>
    <w:family w:val="auto"/>
    <w:pitch w:val="variable"/>
    <w:sig w:usb0="A00002FF" w:usb1="5000C06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1208804"/>
      <w:docPartObj>
        <w:docPartGallery w:val="Page Numbers (Bottom of Page)"/>
        <w:docPartUnique/>
      </w:docPartObj>
    </w:sdtPr>
    <w:sdtEndPr>
      <w:rPr>
        <w:noProof/>
      </w:rPr>
    </w:sdtEndPr>
    <w:sdtContent>
      <w:p w14:paraId="3C2D2646" w14:textId="57E59AC6" w:rsidR="007A3BCB" w:rsidRDefault="007A3B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53944A" w14:textId="77777777" w:rsidR="007A3BCB" w:rsidRDefault="007A3BCB" w:rsidP="003C08C3">
      <w:pPr>
        <w:spacing w:after="0" w:line="240" w:lineRule="auto"/>
      </w:pPr>
      <w:r>
        <w:separator/>
      </w:r>
    </w:p>
  </w:footnote>
  <w:footnote w:type="continuationSeparator" w:id="0">
    <w:p w14:paraId="1AA1A9FB" w14:textId="77777777" w:rsidR="007A3BCB" w:rsidRDefault="007A3BCB" w:rsidP="003C08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3753A" w14:textId="3041A989" w:rsidR="007A3BCB" w:rsidRDefault="007A3BCB">
    <w:pPr>
      <w:pStyle w:val="Header"/>
    </w:pPr>
    <w:r w:rsidRPr="000A37D0">
      <w:rPr>
        <w:rFonts w:ascii="Raleway" w:hAnsi="Raleway"/>
        <w:b/>
        <w:noProof/>
      </w:rPr>
      <mc:AlternateContent>
        <mc:Choice Requires="wps">
          <w:drawing>
            <wp:anchor distT="45720" distB="45720" distL="114300" distR="114300" simplePos="0" relativeHeight="251661312" behindDoc="0" locked="0" layoutInCell="1" allowOverlap="1" wp14:anchorId="6211BF0A" wp14:editId="075AEA85">
              <wp:simplePos x="0" y="0"/>
              <wp:positionH relativeFrom="margin">
                <wp:posOffset>-200025</wp:posOffset>
              </wp:positionH>
              <wp:positionV relativeFrom="paragraph">
                <wp:posOffset>171450</wp:posOffset>
              </wp:positionV>
              <wp:extent cx="5249545" cy="678180"/>
              <wp:effectExtent l="0" t="0" r="0" b="762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954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58A08" w14:textId="77777777" w:rsidR="007A3BCB" w:rsidRPr="000A37D0" w:rsidRDefault="007A3BCB" w:rsidP="008A26EF">
                          <w:pPr>
                            <w:rPr>
                              <w:rFonts w:ascii="Raleway" w:hAnsi="Raleway"/>
                              <w:b/>
                              <w:color w:val="005695"/>
                              <w:sz w:val="32"/>
                            </w:rPr>
                          </w:pPr>
                          <w:r>
                            <w:rPr>
                              <w:rFonts w:ascii="Raleway" w:hAnsi="Raleway"/>
                              <w:b/>
                              <w:color w:val="005695"/>
                              <w:sz w:val="32"/>
                            </w:rPr>
                            <w:t>ACH Filter</w:t>
                          </w:r>
                          <w:r>
                            <w:rPr>
                              <w:rFonts w:ascii="Raleway" w:hAnsi="Raleway"/>
                              <w:b/>
                              <w:color w:val="005695"/>
                              <w:sz w:val="32"/>
                            </w:rPr>
                            <w:br/>
                          </w:r>
                          <w:r>
                            <w:rPr>
                              <w:rFonts w:ascii="Raleway Light" w:hAnsi="Raleway Light"/>
                              <w:sz w:val="28"/>
                            </w:rPr>
                            <w:t>User Guide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11BF0A" id="_x0000_t202" coordsize="21600,21600" o:spt="202" path="m,l,21600r21600,l21600,xe">
              <v:stroke joinstyle="miter"/>
              <v:path gradientshapeok="t" o:connecttype="rect"/>
            </v:shapetype>
            <v:shape id="Text Box 486" o:spid="_x0000_s1026" type="#_x0000_t202" style="position:absolute;margin-left:-15.75pt;margin-top:13.5pt;width:413.35pt;height:53.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" filled="f" stroked="f">
              <v:textbox>
                <w:txbxContent>
                  <w:p w14:paraId="01C58A08" w14:textId="77777777" w:rsidR="007A3BCB" w:rsidRPr="000A37D0" w:rsidRDefault="007A3BCB" w:rsidP="008A26EF">
                    <w:pPr>
                      <w:rPr>
                        <w:rFonts w:ascii="Raleway" w:hAnsi="Raleway"/>
                        <w:b/>
                        <w:color w:val="005695"/>
                        <w:sz w:val="32"/>
                      </w:rPr>
                    </w:pPr>
                    <w:r>
                      <w:rPr>
                        <w:rFonts w:ascii="Raleway" w:hAnsi="Raleway"/>
                        <w:b/>
                        <w:color w:val="005695"/>
                        <w:sz w:val="32"/>
                      </w:rPr>
                      <w:t>ACH Filter</w:t>
                    </w:r>
                    <w:r>
                      <w:rPr>
                        <w:rFonts w:ascii="Raleway" w:hAnsi="Raleway"/>
                        <w:b/>
                        <w:color w:val="005695"/>
                        <w:sz w:val="32"/>
                      </w:rPr>
                      <w:br/>
                    </w:r>
                    <w:r>
                      <w:rPr>
                        <w:rFonts w:ascii="Raleway Light" w:hAnsi="Raleway Light"/>
                        <w:sz w:val="28"/>
                      </w:rPr>
                      <w:t>User Guide</w:t>
                    </w:r>
                  </w:p>
                </w:txbxContent>
              </v:textbox>
              <w10:wrap anchorx="margin"/>
            </v:shape>
          </w:pict>
        </mc:Fallback>
      </mc:AlternateContent>
    </w:r>
    <w:r>
      <w:rPr>
        <w:rFonts w:ascii="Garamond" w:hAnsi="Garamond"/>
        <w:noProof/>
        <w:sz w:val="28"/>
        <w:szCs w:val="28"/>
      </w:rPr>
      <w:drawing>
        <wp:anchor distT="0" distB="0" distL="114300" distR="114300" simplePos="0" relativeHeight="251659264" behindDoc="0" locked="0" layoutInCell="1" allowOverlap="1" wp14:anchorId="771AA536" wp14:editId="6F489453">
          <wp:simplePos x="0" y="0"/>
          <wp:positionH relativeFrom="page">
            <wp:align>right</wp:align>
          </wp:positionH>
          <wp:positionV relativeFrom="page">
            <wp:align>top</wp:align>
          </wp:positionV>
          <wp:extent cx="7771130" cy="1952625"/>
          <wp:effectExtent l="0" t="0" r="1270" b="9525"/>
          <wp:wrapSquare wrapText="bothSides"/>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 - Header Template Ideas - PG 2+.jpg"/>
                  <pic:cNvPicPr/>
                </pic:nvPicPr>
                <pic:blipFill rotWithShape="1">
                  <a:blip r:embed="rId1" cstate="print">
                    <a:extLst>
                      <a:ext uri="{28A0092B-C50C-407E-A947-70E740481C1C}">
                        <a14:useLocalDpi xmlns:a14="http://schemas.microsoft.com/office/drawing/2010/main" val="0"/>
                      </a:ext>
                    </a:extLst>
                  </a:blip>
                  <a:srcRect t="1" b="-1384"/>
                  <a:stretch/>
                </pic:blipFill>
                <pic:spPr bwMode="auto">
                  <a:xfrm>
                    <a:off x="0" y="0"/>
                    <a:ext cx="7771130" cy="1952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20D0B" w14:textId="4FCB9A54" w:rsidR="00CF3189" w:rsidRDefault="00CF3189">
    <w:pPr>
      <w:pStyle w:val="Header"/>
    </w:pPr>
    <w:r w:rsidRPr="007F75DD">
      <w:rPr>
        <w:rFonts w:ascii="Garamond" w:hAnsi="Garamond" w:cs="Times New Roman"/>
        <w:noProof/>
        <w:sz w:val="28"/>
        <w:szCs w:val="28"/>
      </w:rPr>
      <mc:AlternateContent>
        <mc:Choice Requires="wps">
          <w:drawing>
            <wp:anchor distT="45720" distB="45720" distL="114300" distR="114300" simplePos="0" relativeHeight="251664384" behindDoc="0" locked="0" layoutInCell="1" allowOverlap="1" wp14:anchorId="50EC6128" wp14:editId="068D19C8">
              <wp:simplePos x="0" y="0"/>
              <wp:positionH relativeFrom="margin">
                <wp:align>left</wp:align>
              </wp:positionH>
              <wp:positionV relativeFrom="paragraph">
                <wp:posOffset>1401445</wp:posOffset>
              </wp:positionV>
              <wp:extent cx="4933950" cy="140462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404620"/>
                      </a:xfrm>
                      <a:prstGeom prst="rect">
                        <a:avLst/>
                      </a:prstGeom>
                      <a:noFill/>
                      <a:ln w="9525">
                        <a:noFill/>
                        <a:miter lim="800000"/>
                        <a:headEnd/>
                        <a:tailEnd/>
                      </a:ln>
                    </wps:spPr>
                    <wps:txbx>
                      <w:txbxContent>
                        <w:p w14:paraId="0F3EACB7" w14:textId="6C0F4091" w:rsidR="00CF3189" w:rsidRPr="007F75DD" w:rsidRDefault="00CF3189" w:rsidP="00CF3189">
                          <w:pPr>
                            <w:spacing w:after="0"/>
                            <w:contextualSpacing/>
                            <w:rPr>
                              <w:rFonts w:ascii="Crimson Text" w:hAnsi="Crimson Text"/>
                              <w:color w:val="FFFFFF" w:themeColor="background1"/>
                              <w:sz w:val="32"/>
                            </w:rPr>
                          </w:pPr>
                          <w:r>
                            <w:rPr>
                              <w:rFonts w:ascii="Crimson Text" w:hAnsi="Crimson Text"/>
                              <w:color w:val="FFFFFF" w:themeColor="background1"/>
                              <w:sz w:val="32"/>
                            </w:rPr>
                            <w:t>Cash Management</w:t>
                          </w:r>
                        </w:p>
                        <w:p w14:paraId="72749CA1" w14:textId="1A38C147" w:rsidR="00CF3189" w:rsidRPr="007F75DD" w:rsidRDefault="00CF3189" w:rsidP="00CF3189">
                          <w:pPr>
                            <w:spacing w:after="0"/>
                            <w:contextualSpacing/>
                            <w:rPr>
                              <w:rFonts w:ascii="Raleway" w:hAnsi="Raleway"/>
                              <w:b/>
                              <w:color w:val="FFFFFF" w:themeColor="background1"/>
                              <w:sz w:val="44"/>
                            </w:rPr>
                          </w:pPr>
                          <w:r>
                            <w:rPr>
                              <w:rFonts w:ascii="Raleway" w:hAnsi="Raleway"/>
                              <w:b/>
                              <w:color w:val="FFFFFF" w:themeColor="background1"/>
                              <w:sz w:val="44"/>
                            </w:rPr>
                            <w:t>ACH Filter User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EC6128" id="_x0000_t202" coordsize="21600,21600" o:spt="202" path="m,l,21600r21600,l21600,xe">
              <v:stroke joinstyle="miter"/>
              <v:path gradientshapeok="t" o:connecttype="rect"/>
            </v:shapetype>
            <v:shape id="Text Box 2" o:spid="_x0000_s1027" type="#_x0000_t202" style="position:absolute;margin-left:0;margin-top:110.35pt;width:388.5pt;height:110.6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" filled="f" stroked="f">
              <v:textbox style="mso-fit-shape-to-text:t">
                <w:txbxContent>
                  <w:p w14:paraId="0F3EACB7" w14:textId="6C0F4091" w:rsidR="00CF3189" w:rsidRPr="007F75DD" w:rsidRDefault="00CF3189" w:rsidP="00CF3189">
                    <w:pPr>
                      <w:spacing w:after="0"/>
                      <w:contextualSpacing/>
                      <w:rPr>
                        <w:rFonts w:ascii="Crimson Text" w:hAnsi="Crimson Text"/>
                        <w:color w:val="FFFFFF" w:themeColor="background1"/>
                        <w:sz w:val="32"/>
                      </w:rPr>
                    </w:pPr>
                    <w:r>
                      <w:rPr>
                        <w:rFonts w:ascii="Crimson Text" w:hAnsi="Crimson Text"/>
                        <w:color w:val="FFFFFF" w:themeColor="background1"/>
                        <w:sz w:val="32"/>
                      </w:rPr>
                      <w:t>Cash Management</w:t>
                    </w:r>
                  </w:p>
                  <w:p w14:paraId="72749CA1" w14:textId="1A38C147" w:rsidR="00CF3189" w:rsidRPr="007F75DD" w:rsidRDefault="00CF3189" w:rsidP="00CF3189">
                    <w:pPr>
                      <w:spacing w:after="0"/>
                      <w:contextualSpacing/>
                      <w:rPr>
                        <w:rFonts w:ascii="Raleway" w:hAnsi="Raleway"/>
                        <w:b/>
                        <w:color w:val="FFFFFF" w:themeColor="background1"/>
                        <w:sz w:val="44"/>
                      </w:rPr>
                    </w:pPr>
                    <w:r>
                      <w:rPr>
                        <w:rFonts w:ascii="Raleway" w:hAnsi="Raleway"/>
                        <w:b/>
                        <w:color w:val="FFFFFF" w:themeColor="background1"/>
                        <w:sz w:val="44"/>
                      </w:rPr>
                      <w:t>ACH Filter User Guide</w:t>
                    </w:r>
                  </w:p>
                </w:txbxContent>
              </v:textbox>
              <w10:wrap type="square" anchorx="margin"/>
            </v:shape>
          </w:pict>
        </mc:Fallback>
      </mc:AlternateContent>
    </w:r>
    <w:r>
      <w:rPr>
        <w:noProof/>
      </w:rPr>
      <w:drawing>
        <wp:anchor distT="0" distB="0" distL="114300" distR="114300" simplePos="0" relativeHeight="251662336" behindDoc="0" locked="0" layoutInCell="1" allowOverlap="1" wp14:anchorId="65B42633" wp14:editId="1E2CF109">
          <wp:simplePos x="0" y="0"/>
          <wp:positionH relativeFrom="page">
            <wp:align>right</wp:align>
          </wp:positionH>
          <wp:positionV relativeFrom="page">
            <wp:align>top</wp:align>
          </wp:positionV>
          <wp:extent cx="7772400" cy="10050145"/>
          <wp:effectExtent l="0" t="0" r="0" b="8255"/>
          <wp:wrapSquare wrapText="bothSides"/>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014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1221B"/>
    <w:multiLevelType w:val="hybridMultilevel"/>
    <w:tmpl w:val="0A9C6416"/>
    <w:lvl w:ilvl="0" w:tplc="21400F7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F15C38"/>
    <w:multiLevelType w:val="hybridMultilevel"/>
    <w:tmpl w:val="0A2223BE"/>
    <w:lvl w:ilvl="0" w:tplc="7DDC03EE">
      <w:start w:val="1"/>
      <w:numFmt w:val="decimal"/>
      <w:lvlText w:val="%1."/>
      <w:lvlJc w:val="left"/>
      <w:pPr>
        <w:ind w:left="1080" w:hanging="360"/>
      </w:pPr>
      <w:rPr>
        <w:rFonts w:hint="default"/>
        <w:b w:val="0"/>
        <w:bCs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0A041B"/>
    <w:multiLevelType w:val="hybridMultilevel"/>
    <w:tmpl w:val="2C72605E"/>
    <w:lvl w:ilvl="0" w:tplc="CE147D66">
      <w:start w:val="1"/>
      <w:numFmt w:val="upperLetter"/>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3" w15:restartNumberingAfterBreak="0">
    <w:nsid w:val="086C562C"/>
    <w:multiLevelType w:val="hybridMultilevel"/>
    <w:tmpl w:val="32787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36766"/>
    <w:multiLevelType w:val="hybridMultilevel"/>
    <w:tmpl w:val="C3984B42"/>
    <w:lvl w:ilvl="0" w:tplc="16DA26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A451AA"/>
    <w:multiLevelType w:val="hybridMultilevel"/>
    <w:tmpl w:val="F5A69C28"/>
    <w:lvl w:ilvl="0" w:tplc="F53EFBF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102C1A45"/>
    <w:multiLevelType w:val="hybridMultilevel"/>
    <w:tmpl w:val="1E30971E"/>
    <w:lvl w:ilvl="0" w:tplc="C454616A">
      <w:numFmt w:val="bullet"/>
      <w:lvlText w:val=""/>
      <w:lvlJc w:val="left"/>
      <w:pPr>
        <w:ind w:left="354" w:hanging="270"/>
      </w:pPr>
      <w:rPr>
        <w:rFonts w:ascii="Symbol" w:eastAsia="Symbol" w:hAnsi="Symbol" w:cs="Symbol" w:hint="default"/>
        <w:w w:val="99"/>
        <w:sz w:val="20"/>
        <w:szCs w:val="20"/>
        <w:lang w:val="en-US" w:eastAsia="en-US" w:bidi="en-US"/>
      </w:rPr>
    </w:lvl>
    <w:lvl w:ilvl="1" w:tplc="8326F276">
      <w:numFmt w:val="bullet"/>
      <w:lvlText w:val="•"/>
      <w:lvlJc w:val="left"/>
      <w:pPr>
        <w:ind w:left="584" w:hanging="270"/>
      </w:pPr>
      <w:rPr>
        <w:lang w:val="en-US" w:eastAsia="en-US" w:bidi="en-US"/>
      </w:rPr>
    </w:lvl>
    <w:lvl w:ilvl="2" w:tplc="59F21EC8">
      <w:numFmt w:val="bullet"/>
      <w:lvlText w:val="•"/>
      <w:lvlJc w:val="left"/>
      <w:pPr>
        <w:ind w:left="808" w:hanging="270"/>
      </w:pPr>
      <w:rPr>
        <w:lang w:val="en-US" w:eastAsia="en-US" w:bidi="en-US"/>
      </w:rPr>
    </w:lvl>
    <w:lvl w:ilvl="3" w:tplc="3842B746">
      <w:numFmt w:val="bullet"/>
      <w:lvlText w:val="•"/>
      <w:lvlJc w:val="left"/>
      <w:pPr>
        <w:ind w:left="1032" w:hanging="270"/>
      </w:pPr>
      <w:rPr>
        <w:lang w:val="en-US" w:eastAsia="en-US" w:bidi="en-US"/>
      </w:rPr>
    </w:lvl>
    <w:lvl w:ilvl="4" w:tplc="8F125298">
      <w:numFmt w:val="bullet"/>
      <w:lvlText w:val="•"/>
      <w:lvlJc w:val="left"/>
      <w:pPr>
        <w:ind w:left="1256" w:hanging="270"/>
      </w:pPr>
      <w:rPr>
        <w:lang w:val="en-US" w:eastAsia="en-US" w:bidi="en-US"/>
      </w:rPr>
    </w:lvl>
    <w:lvl w:ilvl="5" w:tplc="FC142E66">
      <w:numFmt w:val="bullet"/>
      <w:lvlText w:val="•"/>
      <w:lvlJc w:val="left"/>
      <w:pPr>
        <w:ind w:left="1481" w:hanging="270"/>
      </w:pPr>
      <w:rPr>
        <w:lang w:val="en-US" w:eastAsia="en-US" w:bidi="en-US"/>
      </w:rPr>
    </w:lvl>
    <w:lvl w:ilvl="6" w:tplc="8C82F94C">
      <w:numFmt w:val="bullet"/>
      <w:lvlText w:val="•"/>
      <w:lvlJc w:val="left"/>
      <w:pPr>
        <w:ind w:left="1705" w:hanging="270"/>
      </w:pPr>
      <w:rPr>
        <w:lang w:val="en-US" w:eastAsia="en-US" w:bidi="en-US"/>
      </w:rPr>
    </w:lvl>
    <w:lvl w:ilvl="7" w:tplc="6196568E">
      <w:numFmt w:val="bullet"/>
      <w:lvlText w:val="•"/>
      <w:lvlJc w:val="left"/>
      <w:pPr>
        <w:ind w:left="1929" w:hanging="270"/>
      </w:pPr>
      <w:rPr>
        <w:lang w:val="en-US" w:eastAsia="en-US" w:bidi="en-US"/>
      </w:rPr>
    </w:lvl>
    <w:lvl w:ilvl="8" w:tplc="003EBFCC">
      <w:numFmt w:val="bullet"/>
      <w:lvlText w:val="•"/>
      <w:lvlJc w:val="left"/>
      <w:pPr>
        <w:ind w:left="2153" w:hanging="270"/>
      </w:pPr>
      <w:rPr>
        <w:lang w:val="en-US" w:eastAsia="en-US" w:bidi="en-US"/>
      </w:rPr>
    </w:lvl>
  </w:abstractNum>
  <w:abstractNum w:abstractNumId="7" w15:restartNumberingAfterBreak="0">
    <w:nsid w:val="13DC1862"/>
    <w:multiLevelType w:val="hybridMultilevel"/>
    <w:tmpl w:val="8F1211CC"/>
    <w:lvl w:ilvl="0" w:tplc="1F80EDF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17857F64"/>
    <w:multiLevelType w:val="hybridMultilevel"/>
    <w:tmpl w:val="F604BEE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9" w15:restartNumberingAfterBreak="0">
    <w:nsid w:val="1A433BA1"/>
    <w:multiLevelType w:val="hybridMultilevel"/>
    <w:tmpl w:val="E3CA60F6"/>
    <w:lvl w:ilvl="0" w:tplc="C24202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C0C1FE8"/>
    <w:multiLevelType w:val="hybridMultilevel"/>
    <w:tmpl w:val="64FA60DA"/>
    <w:lvl w:ilvl="0" w:tplc="25BE3B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E9161BD"/>
    <w:multiLevelType w:val="hybridMultilevel"/>
    <w:tmpl w:val="CB9E1118"/>
    <w:lvl w:ilvl="0" w:tplc="FDC8793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214C116B"/>
    <w:multiLevelType w:val="hybridMultilevel"/>
    <w:tmpl w:val="B358D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D7EC6"/>
    <w:multiLevelType w:val="hybridMultilevel"/>
    <w:tmpl w:val="83D29D30"/>
    <w:lvl w:ilvl="0" w:tplc="C8E0C6F2">
      <w:numFmt w:val="bullet"/>
      <w:lvlText w:val=""/>
      <w:lvlJc w:val="left"/>
      <w:pPr>
        <w:ind w:left="478" w:hanging="180"/>
      </w:pPr>
      <w:rPr>
        <w:rFonts w:ascii="Symbol" w:eastAsia="Symbol" w:hAnsi="Symbol" w:cs="Symbol" w:hint="default"/>
        <w:w w:val="99"/>
        <w:sz w:val="20"/>
        <w:szCs w:val="20"/>
        <w:lang w:val="en-US" w:eastAsia="en-US" w:bidi="en-US"/>
      </w:rPr>
    </w:lvl>
    <w:lvl w:ilvl="1" w:tplc="E9BEC36E">
      <w:numFmt w:val="bullet"/>
      <w:lvlText w:val="•"/>
      <w:lvlJc w:val="left"/>
      <w:pPr>
        <w:ind w:left="1262" w:hanging="180"/>
      </w:pPr>
      <w:rPr>
        <w:lang w:val="en-US" w:eastAsia="en-US" w:bidi="en-US"/>
      </w:rPr>
    </w:lvl>
    <w:lvl w:ilvl="2" w:tplc="0268A2E4">
      <w:numFmt w:val="bullet"/>
      <w:lvlText w:val="•"/>
      <w:lvlJc w:val="left"/>
      <w:pPr>
        <w:ind w:left="2044" w:hanging="180"/>
      </w:pPr>
      <w:rPr>
        <w:lang w:val="en-US" w:eastAsia="en-US" w:bidi="en-US"/>
      </w:rPr>
    </w:lvl>
    <w:lvl w:ilvl="3" w:tplc="8B8E4D82">
      <w:numFmt w:val="bullet"/>
      <w:lvlText w:val="•"/>
      <w:lvlJc w:val="left"/>
      <w:pPr>
        <w:ind w:left="2826" w:hanging="180"/>
      </w:pPr>
      <w:rPr>
        <w:lang w:val="en-US" w:eastAsia="en-US" w:bidi="en-US"/>
      </w:rPr>
    </w:lvl>
    <w:lvl w:ilvl="4" w:tplc="D5E2F87E">
      <w:numFmt w:val="bullet"/>
      <w:lvlText w:val="•"/>
      <w:lvlJc w:val="left"/>
      <w:pPr>
        <w:ind w:left="3608" w:hanging="180"/>
      </w:pPr>
      <w:rPr>
        <w:lang w:val="en-US" w:eastAsia="en-US" w:bidi="en-US"/>
      </w:rPr>
    </w:lvl>
    <w:lvl w:ilvl="5" w:tplc="983E11EC">
      <w:numFmt w:val="bullet"/>
      <w:lvlText w:val="•"/>
      <w:lvlJc w:val="left"/>
      <w:pPr>
        <w:ind w:left="4390" w:hanging="180"/>
      </w:pPr>
      <w:rPr>
        <w:lang w:val="en-US" w:eastAsia="en-US" w:bidi="en-US"/>
      </w:rPr>
    </w:lvl>
    <w:lvl w:ilvl="6" w:tplc="FCE45736">
      <w:numFmt w:val="bullet"/>
      <w:lvlText w:val="•"/>
      <w:lvlJc w:val="left"/>
      <w:pPr>
        <w:ind w:left="5172" w:hanging="180"/>
      </w:pPr>
      <w:rPr>
        <w:lang w:val="en-US" w:eastAsia="en-US" w:bidi="en-US"/>
      </w:rPr>
    </w:lvl>
    <w:lvl w:ilvl="7" w:tplc="052E14AC">
      <w:numFmt w:val="bullet"/>
      <w:lvlText w:val="•"/>
      <w:lvlJc w:val="left"/>
      <w:pPr>
        <w:ind w:left="5954" w:hanging="180"/>
      </w:pPr>
      <w:rPr>
        <w:lang w:val="en-US" w:eastAsia="en-US" w:bidi="en-US"/>
      </w:rPr>
    </w:lvl>
    <w:lvl w:ilvl="8" w:tplc="5EB6F6F4">
      <w:numFmt w:val="bullet"/>
      <w:lvlText w:val="•"/>
      <w:lvlJc w:val="left"/>
      <w:pPr>
        <w:ind w:left="6736" w:hanging="180"/>
      </w:pPr>
      <w:rPr>
        <w:lang w:val="en-US" w:eastAsia="en-US" w:bidi="en-US"/>
      </w:rPr>
    </w:lvl>
  </w:abstractNum>
  <w:abstractNum w:abstractNumId="14" w15:restartNumberingAfterBreak="0">
    <w:nsid w:val="24657ECA"/>
    <w:multiLevelType w:val="hybridMultilevel"/>
    <w:tmpl w:val="F97A8A40"/>
    <w:lvl w:ilvl="0" w:tplc="3ED8560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26484388"/>
    <w:multiLevelType w:val="hybridMultilevel"/>
    <w:tmpl w:val="95F0B622"/>
    <w:lvl w:ilvl="0" w:tplc="B310FF3E">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281725E9"/>
    <w:multiLevelType w:val="hybridMultilevel"/>
    <w:tmpl w:val="A5E27A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2D0A85"/>
    <w:multiLevelType w:val="hybridMultilevel"/>
    <w:tmpl w:val="A7FE4FE6"/>
    <w:lvl w:ilvl="0" w:tplc="AFFE13BE">
      <w:numFmt w:val="bullet"/>
      <w:lvlText w:val=""/>
      <w:lvlJc w:val="left"/>
      <w:pPr>
        <w:ind w:left="354" w:hanging="270"/>
      </w:pPr>
      <w:rPr>
        <w:rFonts w:ascii="Symbol" w:eastAsia="Symbol" w:hAnsi="Symbol" w:cs="Symbol" w:hint="default"/>
        <w:w w:val="99"/>
        <w:sz w:val="20"/>
        <w:szCs w:val="20"/>
        <w:lang w:val="en-US" w:eastAsia="en-US" w:bidi="en-US"/>
      </w:rPr>
    </w:lvl>
    <w:lvl w:ilvl="1" w:tplc="A4E2EAEC">
      <w:numFmt w:val="bullet"/>
      <w:lvlText w:val="•"/>
      <w:lvlJc w:val="left"/>
      <w:pPr>
        <w:ind w:left="584" w:hanging="270"/>
      </w:pPr>
      <w:rPr>
        <w:lang w:val="en-US" w:eastAsia="en-US" w:bidi="en-US"/>
      </w:rPr>
    </w:lvl>
    <w:lvl w:ilvl="2" w:tplc="225C8F5A">
      <w:numFmt w:val="bullet"/>
      <w:lvlText w:val="•"/>
      <w:lvlJc w:val="left"/>
      <w:pPr>
        <w:ind w:left="808" w:hanging="270"/>
      </w:pPr>
      <w:rPr>
        <w:lang w:val="en-US" w:eastAsia="en-US" w:bidi="en-US"/>
      </w:rPr>
    </w:lvl>
    <w:lvl w:ilvl="3" w:tplc="E31AE8EC">
      <w:numFmt w:val="bullet"/>
      <w:lvlText w:val="•"/>
      <w:lvlJc w:val="left"/>
      <w:pPr>
        <w:ind w:left="1032" w:hanging="270"/>
      </w:pPr>
      <w:rPr>
        <w:lang w:val="en-US" w:eastAsia="en-US" w:bidi="en-US"/>
      </w:rPr>
    </w:lvl>
    <w:lvl w:ilvl="4" w:tplc="47F8443C">
      <w:numFmt w:val="bullet"/>
      <w:lvlText w:val="•"/>
      <w:lvlJc w:val="left"/>
      <w:pPr>
        <w:ind w:left="1256" w:hanging="270"/>
      </w:pPr>
      <w:rPr>
        <w:lang w:val="en-US" w:eastAsia="en-US" w:bidi="en-US"/>
      </w:rPr>
    </w:lvl>
    <w:lvl w:ilvl="5" w:tplc="252C4C16">
      <w:numFmt w:val="bullet"/>
      <w:lvlText w:val="•"/>
      <w:lvlJc w:val="left"/>
      <w:pPr>
        <w:ind w:left="1481" w:hanging="270"/>
      </w:pPr>
      <w:rPr>
        <w:lang w:val="en-US" w:eastAsia="en-US" w:bidi="en-US"/>
      </w:rPr>
    </w:lvl>
    <w:lvl w:ilvl="6" w:tplc="54E08AB6">
      <w:numFmt w:val="bullet"/>
      <w:lvlText w:val="•"/>
      <w:lvlJc w:val="left"/>
      <w:pPr>
        <w:ind w:left="1705" w:hanging="270"/>
      </w:pPr>
      <w:rPr>
        <w:lang w:val="en-US" w:eastAsia="en-US" w:bidi="en-US"/>
      </w:rPr>
    </w:lvl>
    <w:lvl w:ilvl="7" w:tplc="CF047A26">
      <w:numFmt w:val="bullet"/>
      <w:lvlText w:val="•"/>
      <w:lvlJc w:val="left"/>
      <w:pPr>
        <w:ind w:left="1929" w:hanging="270"/>
      </w:pPr>
      <w:rPr>
        <w:lang w:val="en-US" w:eastAsia="en-US" w:bidi="en-US"/>
      </w:rPr>
    </w:lvl>
    <w:lvl w:ilvl="8" w:tplc="985200F8">
      <w:numFmt w:val="bullet"/>
      <w:lvlText w:val="•"/>
      <w:lvlJc w:val="left"/>
      <w:pPr>
        <w:ind w:left="2153" w:hanging="270"/>
      </w:pPr>
      <w:rPr>
        <w:lang w:val="en-US" w:eastAsia="en-US" w:bidi="en-US"/>
      </w:rPr>
    </w:lvl>
  </w:abstractNum>
  <w:abstractNum w:abstractNumId="18" w15:restartNumberingAfterBreak="0">
    <w:nsid w:val="294D230A"/>
    <w:multiLevelType w:val="hybridMultilevel"/>
    <w:tmpl w:val="C7B27C22"/>
    <w:lvl w:ilvl="0" w:tplc="AE940DD0">
      <w:numFmt w:val="bullet"/>
      <w:lvlText w:val=""/>
      <w:lvlJc w:val="left"/>
      <w:pPr>
        <w:ind w:left="354" w:hanging="270"/>
      </w:pPr>
      <w:rPr>
        <w:rFonts w:ascii="Symbol" w:eastAsia="Symbol" w:hAnsi="Symbol" w:cs="Symbol" w:hint="default"/>
        <w:w w:val="99"/>
        <w:sz w:val="20"/>
        <w:szCs w:val="20"/>
        <w:lang w:val="en-US" w:eastAsia="en-US" w:bidi="en-US"/>
      </w:rPr>
    </w:lvl>
    <w:lvl w:ilvl="1" w:tplc="3670C27E">
      <w:numFmt w:val="bullet"/>
      <w:lvlText w:val="•"/>
      <w:lvlJc w:val="left"/>
      <w:pPr>
        <w:ind w:left="584" w:hanging="270"/>
      </w:pPr>
      <w:rPr>
        <w:lang w:val="en-US" w:eastAsia="en-US" w:bidi="en-US"/>
      </w:rPr>
    </w:lvl>
    <w:lvl w:ilvl="2" w:tplc="032271DA">
      <w:numFmt w:val="bullet"/>
      <w:lvlText w:val="•"/>
      <w:lvlJc w:val="left"/>
      <w:pPr>
        <w:ind w:left="808" w:hanging="270"/>
      </w:pPr>
      <w:rPr>
        <w:lang w:val="en-US" w:eastAsia="en-US" w:bidi="en-US"/>
      </w:rPr>
    </w:lvl>
    <w:lvl w:ilvl="3" w:tplc="378C43C8">
      <w:numFmt w:val="bullet"/>
      <w:lvlText w:val="•"/>
      <w:lvlJc w:val="left"/>
      <w:pPr>
        <w:ind w:left="1032" w:hanging="270"/>
      </w:pPr>
      <w:rPr>
        <w:lang w:val="en-US" w:eastAsia="en-US" w:bidi="en-US"/>
      </w:rPr>
    </w:lvl>
    <w:lvl w:ilvl="4" w:tplc="9DE6E75E">
      <w:numFmt w:val="bullet"/>
      <w:lvlText w:val="•"/>
      <w:lvlJc w:val="left"/>
      <w:pPr>
        <w:ind w:left="1256" w:hanging="270"/>
      </w:pPr>
      <w:rPr>
        <w:lang w:val="en-US" w:eastAsia="en-US" w:bidi="en-US"/>
      </w:rPr>
    </w:lvl>
    <w:lvl w:ilvl="5" w:tplc="A5D45904">
      <w:numFmt w:val="bullet"/>
      <w:lvlText w:val="•"/>
      <w:lvlJc w:val="left"/>
      <w:pPr>
        <w:ind w:left="1481" w:hanging="270"/>
      </w:pPr>
      <w:rPr>
        <w:lang w:val="en-US" w:eastAsia="en-US" w:bidi="en-US"/>
      </w:rPr>
    </w:lvl>
    <w:lvl w:ilvl="6" w:tplc="453696AE">
      <w:numFmt w:val="bullet"/>
      <w:lvlText w:val="•"/>
      <w:lvlJc w:val="left"/>
      <w:pPr>
        <w:ind w:left="1705" w:hanging="270"/>
      </w:pPr>
      <w:rPr>
        <w:lang w:val="en-US" w:eastAsia="en-US" w:bidi="en-US"/>
      </w:rPr>
    </w:lvl>
    <w:lvl w:ilvl="7" w:tplc="061CA174">
      <w:numFmt w:val="bullet"/>
      <w:lvlText w:val="•"/>
      <w:lvlJc w:val="left"/>
      <w:pPr>
        <w:ind w:left="1929" w:hanging="270"/>
      </w:pPr>
      <w:rPr>
        <w:lang w:val="en-US" w:eastAsia="en-US" w:bidi="en-US"/>
      </w:rPr>
    </w:lvl>
    <w:lvl w:ilvl="8" w:tplc="49DE2862">
      <w:numFmt w:val="bullet"/>
      <w:lvlText w:val="•"/>
      <w:lvlJc w:val="left"/>
      <w:pPr>
        <w:ind w:left="2153" w:hanging="270"/>
      </w:pPr>
      <w:rPr>
        <w:lang w:val="en-US" w:eastAsia="en-US" w:bidi="en-US"/>
      </w:rPr>
    </w:lvl>
  </w:abstractNum>
  <w:abstractNum w:abstractNumId="19" w15:restartNumberingAfterBreak="0">
    <w:nsid w:val="29C23ABE"/>
    <w:multiLevelType w:val="hybridMultilevel"/>
    <w:tmpl w:val="B40222A4"/>
    <w:lvl w:ilvl="0" w:tplc="5470B640">
      <w:numFmt w:val="bullet"/>
      <w:lvlText w:val=""/>
      <w:lvlJc w:val="left"/>
      <w:pPr>
        <w:ind w:left="354" w:hanging="270"/>
      </w:pPr>
      <w:rPr>
        <w:rFonts w:ascii="Symbol" w:eastAsia="Symbol" w:hAnsi="Symbol" w:cs="Symbol" w:hint="default"/>
        <w:w w:val="99"/>
        <w:sz w:val="20"/>
        <w:szCs w:val="20"/>
        <w:lang w:val="en-US" w:eastAsia="en-US" w:bidi="en-US"/>
      </w:rPr>
    </w:lvl>
    <w:lvl w:ilvl="1" w:tplc="397A7490">
      <w:numFmt w:val="bullet"/>
      <w:lvlText w:val="•"/>
      <w:lvlJc w:val="left"/>
      <w:pPr>
        <w:ind w:left="584" w:hanging="270"/>
      </w:pPr>
      <w:rPr>
        <w:lang w:val="en-US" w:eastAsia="en-US" w:bidi="en-US"/>
      </w:rPr>
    </w:lvl>
    <w:lvl w:ilvl="2" w:tplc="5D364850">
      <w:numFmt w:val="bullet"/>
      <w:lvlText w:val="•"/>
      <w:lvlJc w:val="left"/>
      <w:pPr>
        <w:ind w:left="808" w:hanging="270"/>
      </w:pPr>
      <w:rPr>
        <w:lang w:val="en-US" w:eastAsia="en-US" w:bidi="en-US"/>
      </w:rPr>
    </w:lvl>
    <w:lvl w:ilvl="3" w:tplc="7C4602A4">
      <w:numFmt w:val="bullet"/>
      <w:lvlText w:val="•"/>
      <w:lvlJc w:val="left"/>
      <w:pPr>
        <w:ind w:left="1032" w:hanging="270"/>
      </w:pPr>
      <w:rPr>
        <w:lang w:val="en-US" w:eastAsia="en-US" w:bidi="en-US"/>
      </w:rPr>
    </w:lvl>
    <w:lvl w:ilvl="4" w:tplc="8A344C84">
      <w:numFmt w:val="bullet"/>
      <w:lvlText w:val="•"/>
      <w:lvlJc w:val="left"/>
      <w:pPr>
        <w:ind w:left="1256" w:hanging="270"/>
      </w:pPr>
      <w:rPr>
        <w:lang w:val="en-US" w:eastAsia="en-US" w:bidi="en-US"/>
      </w:rPr>
    </w:lvl>
    <w:lvl w:ilvl="5" w:tplc="E4AAF242">
      <w:numFmt w:val="bullet"/>
      <w:lvlText w:val="•"/>
      <w:lvlJc w:val="left"/>
      <w:pPr>
        <w:ind w:left="1481" w:hanging="270"/>
      </w:pPr>
      <w:rPr>
        <w:lang w:val="en-US" w:eastAsia="en-US" w:bidi="en-US"/>
      </w:rPr>
    </w:lvl>
    <w:lvl w:ilvl="6" w:tplc="50B82D46">
      <w:numFmt w:val="bullet"/>
      <w:lvlText w:val="•"/>
      <w:lvlJc w:val="left"/>
      <w:pPr>
        <w:ind w:left="1705" w:hanging="270"/>
      </w:pPr>
      <w:rPr>
        <w:lang w:val="en-US" w:eastAsia="en-US" w:bidi="en-US"/>
      </w:rPr>
    </w:lvl>
    <w:lvl w:ilvl="7" w:tplc="2F369598">
      <w:numFmt w:val="bullet"/>
      <w:lvlText w:val="•"/>
      <w:lvlJc w:val="left"/>
      <w:pPr>
        <w:ind w:left="1929" w:hanging="270"/>
      </w:pPr>
      <w:rPr>
        <w:lang w:val="en-US" w:eastAsia="en-US" w:bidi="en-US"/>
      </w:rPr>
    </w:lvl>
    <w:lvl w:ilvl="8" w:tplc="4CBE9A4E">
      <w:numFmt w:val="bullet"/>
      <w:lvlText w:val="•"/>
      <w:lvlJc w:val="left"/>
      <w:pPr>
        <w:ind w:left="2153" w:hanging="270"/>
      </w:pPr>
      <w:rPr>
        <w:lang w:val="en-US" w:eastAsia="en-US" w:bidi="en-US"/>
      </w:rPr>
    </w:lvl>
  </w:abstractNum>
  <w:abstractNum w:abstractNumId="20" w15:restartNumberingAfterBreak="0">
    <w:nsid w:val="2B545DFD"/>
    <w:multiLevelType w:val="hybridMultilevel"/>
    <w:tmpl w:val="EE245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BA7B3E"/>
    <w:multiLevelType w:val="hybridMultilevel"/>
    <w:tmpl w:val="7DFC91CA"/>
    <w:lvl w:ilvl="0" w:tplc="0446556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322B55BC"/>
    <w:multiLevelType w:val="hybridMultilevel"/>
    <w:tmpl w:val="A730679C"/>
    <w:lvl w:ilvl="0" w:tplc="3640A8B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63A0060"/>
    <w:multiLevelType w:val="hybridMultilevel"/>
    <w:tmpl w:val="18BC64A4"/>
    <w:lvl w:ilvl="0" w:tplc="48E0078E">
      <w:numFmt w:val="bullet"/>
      <w:lvlText w:val=""/>
      <w:lvlJc w:val="left"/>
      <w:pPr>
        <w:ind w:left="478" w:hanging="180"/>
      </w:pPr>
      <w:rPr>
        <w:rFonts w:ascii="Symbol" w:eastAsia="Symbol" w:hAnsi="Symbol" w:cs="Symbol" w:hint="default"/>
        <w:w w:val="99"/>
        <w:sz w:val="20"/>
        <w:szCs w:val="20"/>
        <w:lang w:val="en-US" w:eastAsia="en-US" w:bidi="en-US"/>
      </w:rPr>
    </w:lvl>
    <w:lvl w:ilvl="1" w:tplc="0D328E5A">
      <w:numFmt w:val="bullet"/>
      <w:lvlText w:val="•"/>
      <w:lvlJc w:val="left"/>
      <w:pPr>
        <w:ind w:left="1262" w:hanging="180"/>
      </w:pPr>
      <w:rPr>
        <w:lang w:val="en-US" w:eastAsia="en-US" w:bidi="en-US"/>
      </w:rPr>
    </w:lvl>
    <w:lvl w:ilvl="2" w:tplc="AB1E46F2">
      <w:numFmt w:val="bullet"/>
      <w:lvlText w:val="•"/>
      <w:lvlJc w:val="left"/>
      <w:pPr>
        <w:ind w:left="2044" w:hanging="180"/>
      </w:pPr>
      <w:rPr>
        <w:lang w:val="en-US" w:eastAsia="en-US" w:bidi="en-US"/>
      </w:rPr>
    </w:lvl>
    <w:lvl w:ilvl="3" w:tplc="3006C990">
      <w:numFmt w:val="bullet"/>
      <w:lvlText w:val="•"/>
      <w:lvlJc w:val="left"/>
      <w:pPr>
        <w:ind w:left="2826" w:hanging="180"/>
      </w:pPr>
      <w:rPr>
        <w:lang w:val="en-US" w:eastAsia="en-US" w:bidi="en-US"/>
      </w:rPr>
    </w:lvl>
    <w:lvl w:ilvl="4" w:tplc="2E306278">
      <w:numFmt w:val="bullet"/>
      <w:lvlText w:val="•"/>
      <w:lvlJc w:val="left"/>
      <w:pPr>
        <w:ind w:left="3608" w:hanging="180"/>
      </w:pPr>
      <w:rPr>
        <w:lang w:val="en-US" w:eastAsia="en-US" w:bidi="en-US"/>
      </w:rPr>
    </w:lvl>
    <w:lvl w:ilvl="5" w:tplc="2C96EDEA">
      <w:numFmt w:val="bullet"/>
      <w:lvlText w:val="•"/>
      <w:lvlJc w:val="left"/>
      <w:pPr>
        <w:ind w:left="4390" w:hanging="180"/>
      </w:pPr>
      <w:rPr>
        <w:lang w:val="en-US" w:eastAsia="en-US" w:bidi="en-US"/>
      </w:rPr>
    </w:lvl>
    <w:lvl w:ilvl="6" w:tplc="C7A20A18">
      <w:numFmt w:val="bullet"/>
      <w:lvlText w:val="•"/>
      <w:lvlJc w:val="left"/>
      <w:pPr>
        <w:ind w:left="5172" w:hanging="180"/>
      </w:pPr>
      <w:rPr>
        <w:lang w:val="en-US" w:eastAsia="en-US" w:bidi="en-US"/>
      </w:rPr>
    </w:lvl>
    <w:lvl w:ilvl="7" w:tplc="A762F8F4">
      <w:numFmt w:val="bullet"/>
      <w:lvlText w:val="•"/>
      <w:lvlJc w:val="left"/>
      <w:pPr>
        <w:ind w:left="5954" w:hanging="180"/>
      </w:pPr>
      <w:rPr>
        <w:lang w:val="en-US" w:eastAsia="en-US" w:bidi="en-US"/>
      </w:rPr>
    </w:lvl>
    <w:lvl w:ilvl="8" w:tplc="682A89CA">
      <w:numFmt w:val="bullet"/>
      <w:lvlText w:val="•"/>
      <w:lvlJc w:val="left"/>
      <w:pPr>
        <w:ind w:left="6736" w:hanging="180"/>
      </w:pPr>
      <w:rPr>
        <w:lang w:val="en-US" w:eastAsia="en-US" w:bidi="en-US"/>
      </w:rPr>
    </w:lvl>
  </w:abstractNum>
  <w:abstractNum w:abstractNumId="24" w15:restartNumberingAfterBreak="0">
    <w:nsid w:val="36C84BF6"/>
    <w:multiLevelType w:val="hybridMultilevel"/>
    <w:tmpl w:val="82D0D7D6"/>
    <w:lvl w:ilvl="0" w:tplc="60F28792">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5" w15:restartNumberingAfterBreak="0">
    <w:nsid w:val="36D82E3A"/>
    <w:multiLevelType w:val="hybridMultilevel"/>
    <w:tmpl w:val="AEDA8248"/>
    <w:lvl w:ilvl="0" w:tplc="55A071F2">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37504615"/>
    <w:multiLevelType w:val="hybridMultilevel"/>
    <w:tmpl w:val="112049DC"/>
    <w:lvl w:ilvl="0" w:tplc="4FA83686">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377132E9"/>
    <w:multiLevelType w:val="hybridMultilevel"/>
    <w:tmpl w:val="ACF0E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714F09"/>
    <w:multiLevelType w:val="hybridMultilevel"/>
    <w:tmpl w:val="AC06F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830027"/>
    <w:multiLevelType w:val="hybridMultilevel"/>
    <w:tmpl w:val="6C0802F2"/>
    <w:lvl w:ilvl="0" w:tplc="5E24F6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B5B4B03"/>
    <w:multiLevelType w:val="hybridMultilevel"/>
    <w:tmpl w:val="EA2A08D0"/>
    <w:lvl w:ilvl="0" w:tplc="99E80400">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15:restartNumberingAfterBreak="0">
    <w:nsid w:val="3C8568BD"/>
    <w:multiLevelType w:val="hybridMultilevel"/>
    <w:tmpl w:val="4710B490"/>
    <w:lvl w:ilvl="0" w:tplc="A8F445F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FB82DF3"/>
    <w:multiLevelType w:val="hybridMultilevel"/>
    <w:tmpl w:val="0EC03DF4"/>
    <w:lvl w:ilvl="0" w:tplc="FDD6C7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1437518"/>
    <w:multiLevelType w:val="hybridMultilevel"/>
    <w:tmpl w:val="88D6F4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51C7762"/>
    <w:multiLevelType w:val="hybridMultilevel"/>
    <w:tmpl w:val="9AC269C6"/>
    <w:lvl w:ilvl="0" w:tplc="C53E985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5" w15:restartNumberingAfterBreak="0">
    <w:nsid w:val="453E2315"/>
    <w:multiLevelType w:val="hybridMultilevel"/>
    <w:tmpl w:val="1F8A621C"/>
    <w:lvl w:ilvl="0" w:tplc="D3EE07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7B935FA"/>
    <w:multiLevelType w:val="hybridMultilevel"/>
    <w:tmpl w:val="FE80424C"/>
    <w:lvl w:ilvl="0" w:tplc="BD54EAAA">
      <w:numFmt w:val="bullet"/>
      <w:lvlText w:val=""/>
      <w:lvlJc w:val="left"/>
      <w:pPr>
        <w:ind w:left="354" w:hanging="270"/>
      </w:pPr>
      <w:rPr>
        <w:rFonts w:ascii="Symbol" w:eastAsia="Symbol" w:hAnsi="Symbol" w:cs="Symbol" w:hint="default"/>
        <w:w w:val="99"/>
        <w:sz w:val="20"/>
        <w:szCs w:val="20"/>
        <w:lang w:val="en-US" w:eastAsia="en-US" w:bidi="en-US"/>
      </w:rPr>
    </w:lvl>
    <w:lvl w:ilvl="1" w:tplc="2CD08C78">
      <w:numFmt w:val="bullet"/>
      <w:lvlText w:val="•"/>
      <w:lvlJc w:val="left"/>
      <w:pPr>
        <w:ind w:left="548" w:hanging="270"/>
      </w:pPr>
      <w:rPr>
        <w:lang w:val="en-US" w:eastAsia="en-US" w:bidi="en-US"/>
      </w:rPr>
    </w:lvl>
    <w:lvl w:ilvl="2" w:tplc="3B6AA604">
      <w:numFmt w:val="bullet"/>
      <w:lvlText w:val="•"/>
      <w:lvlJc w:val="left"/>
      <w:pPr>
        <w:ind w:left="736" w:hanging="270"/>
      </w:pPr>
      <w:rPr>
        <w:lang w:val="en-US" w:eastAsia="en-US" w:bidi="en-US"/>
      </w:rPr>
    </w:lvl>
    <w:lvl w:ilvl="3" w:tplc="7FB0F8D2">
      <w:numFmt w:val="bullet"/>
      <w:lvlText w:val="•"/>
      <w:lvlJc w:val="left"/>
      <w:pPr>
        <w:ind w:left="924" w:hanging="270"/>
      </w:pPr>
      <w:rPr>
        <w:lang w:val="en-US" w:eastAsia="en-US" w:bidi="en-US"/>
      </w:rPr>
    </w:lvl>
    <w:lvl w:ilvl="4" w:tplc="3F4812A2">
      <w:numFmt w:val="bullet"/>
      <w:lvlText w:val="•"/>
      <w:lvlJc w:val="left"/>
      <w:pPr>
        <w:ind w:left="1112" w:hanging="270"/>
      </w:pPr>
      <w:rPr>
        <w:lang w:val="en-US" w:eastAsia="en-US" w:bidi="en-US"/>
      </w:rPr>
    </w:lvl>
    <w:lvl w:ilvl="5" w:tplc="49BC4188">
      <w:numFmt w:val="bullet"/>
      <w:lvlText w:val="•"/>
      <w:lvlJc w:val="left"/>
      <w:pPr>
        <w:ind w:left="1300" w:hanging="270"/>
      </w:pPr>
      <w:rPr>
        <w:lang w:val="en-US" w:eastAsia="en-US" w:bidi="en-US"/>
      </w:rPr>
    </w:lvl>
    <w:lvl w:ilvl="6" w:tplc="79BA30DC">
      <w:numFmt w:val="bullet"/>
      <w:lvlText w:val="•"/>
      <w:lvlJc w:val="left"/>
      <w:pPr>
        <w:ind w:left="1488" w:hanging="270"/>
      </w:pPr>
      <w:rPr>
        <w:lang w:val="en-US" w:eastAsia="en-US" w:bidi="en-US"/>
      </w:rPr>
    </w:lvl>
    <w:lvl w:ilvl="7" w:tplc="B5D2DBBC">
      <w:numFmt w:val="bullet"/>
      <w:lvlText w:val="•"/>
      <w:lvlJc w:val="left"/>
      <w:pPr>
        <w:ind w:left="1676" w:hanging="270"/>
      </w:pPr>
      <w:rPr>
        <w:lang w:val="en-US" w:eastAsia="en-US" w:bidi="en-US"/>
      </w:rPr>
    </w:lvl>
    <w:lvl w:ilvl="8" w:tplc="5E3EE4DC">
      <w:numFmt w:val="bullet"/>
      <w:lvlText w:val="•"/>
      <w:lvlJc w:val="left"/>
      <w:pPr>
        <w:ind w:left="1864" w:hanging="270"/>
      </w:pPr>
      <w:rPr>
        <w:lang w:val="en-US" w:eastAsia="en-US" w:bidi="en-US"/>
      </w:rPr>
    </w:lvl>
  </w:abstractNum>
  <w:abstractNum w:abstractNumId="37" w15:restartNumberingAfterBreak="0">
    <w:nsid w:val="4B861C66"/>
    <w:multiLevelType w:val="hybridMultilevel"/>
    <w:tmpl w:val="A47A6E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6501D2"/>
    <w:multiLevelType w:val="hybridMultilevel"/>
    <w:tmpl w:val="8E0CCD36"/>
    <w:lvl w:ilvl="0" w:tplc="4BF43B14">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F3F7A56"/>
    <w:multiLevelType w:val="hybridMultilevel"/>
    <w:tmpl w:val="DD8E1736"/>
    <w:lvl w:ilvl="0" w:tplc="C9BA5A62">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15:restartNumberingAfterBreak="0">
    <w:nsid w:val="4FFE0887"/>
    <w:multiLevelType w:val="hybridMultilevel"/>
    <w:tmpl w:val="D7CEAB42"/>
    <w:lvl w:ilvl="0" w:tplc="EE9449F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1" w15:restartNumberingAfterBreak="0">
    <w:nsid w:val="5556141B"/>
    <w:multiLevelType w:val="hybridMultilevel"/>
    <w:tmpl w:val="AE4ADB48"/>
    <w:lvl w:ilvl="0" w:tplc="A3323514">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2" w15:restartNumberingAfterBreak="0">
    <w:nsid w:val="571C226F"/>
    <w:multiLevelType w:val="hybridMultilevel"/>
    <w:tmpl w:val="65304708"/>
    <w:lvl w:ilvl="0" w:tplc="57085E48">
      <w:numFmt w:val="bullet"/>
      <w:lvlText w:val=""/>
      <w:lvlJc w:val="left"/>
      <w:pPr>
        <w:ind w:left="354" w:hanging="270"/>
      </w:pPr>
      <w:rPr>
        <w:rFonts w:ascii="Symbol" w:eastAsia="Symbol" w:hAnsi="Symbol" w:cs="Symbol" w:hint="default"/>
        <w:w w:val="99"/>
        <w:sz w:val="20"/>
        <w:szCs w:val="20"/>
        <w:lang w:val="en-US" w:eastAsia="en-US" w:bidi="en-US"/>
      </w:rPr>
    </w:lvl>
    <w:lvl w:ilvl="1" w:tplc="8B861358">
      <w:numFmt w:val="bullet"/>
      <w:lvlText w:val="•"/>
      <w:lvlJc w:val="left"/>
      <w:pPr>
        <w:ind w:left="584" w:hanging="270"/>
      </w:pPr>
      <w:rPr>
        <w:lang w:val="en-US" w:eastAsia="en-US" w:bidi="en-US"/>
      </w:rPr>
    </w:lvl>
    <w:lvl w:ilvl="2" w:tplc="8534822E">
      <w:numFmt w:val="bullet"/>
      <w:lvlText w:val="•"/>
      <w:lvlJc w:val="left"/>
      <w:pPr>
        <w:ind w:left="808" w:hanging="270"/>
      </w:pPr>
      <w:rPr>
        <w:lang w:val="en-US" w:eastAsia="en-US" w:bidi="en-US"/>
      </w:rPr>
    </w:lvl>
    <w:lvl w:ilvl="3" w:tplc="AB4E3D4A">
      <w:numFmt w:val="bullet"/>
      <w:lvlText w:val="•"/>
      <w:lvlJc w:val="left"/>
      <w:pPr>
        <w:ind w:left="1032" w:hanging="270"/>
      </w:pPr>
      <w:rPr>
        <w:lang w:val="en-US" w:eastAsia="en-US" w:bidi="en-US"/>
      </w:rPr>
    </w:lvl>
    <w:lvl w:ilvl="4" w:tplc="9B5CB880">
      <w:numFmt w:val="bullet"/>
      <w:lvlText w:val="•"/>
      <w:lvlJc w:val="left"/>
      <w:pPr>
        <w:ind w:left="1256" w:hanging="270"/>
      </w:pPr>
      <w:rPr>
        <w:lang w:val="en-US" w:eastAsia="en-US" w:bidi="en-US"/>
      </w:rPr>
    </w:lvl>
    <w:lvl w:ilvl="5" w:tplc="AB3CC5C8">
      <w:numFmt w:val="bullet"/>
      <w:lvlText w:val="•"/>
      <w:lvlJc w:val="left"/>
      <w:pPr>
        <w:ind w:left="1481" w:hanging="270"/>
      </w:pPr>
      <w:rPr>
        <w:lang w:val="en-US" w:eastAsia="en-US" w:bidi="en-US"/>
      </w:rPr>
    </w:lvl>
    <w:lvl w:ilvl="6" w:tplc="261440BC">
      <w:numFmt w:val="bullet"/>
      <w:lvlText w:val="•"/>
      <w:lvlJc w:val="left"/>
      <w:pPr>
        <w:ind w:left="1705" w:hanging="270"/>
      </w:pPr>
      <w:rPr>
        <w:lang w:val="en-US" w:eastAsia="en-US" w:bidi="en-US"/>
      </w:rPr>
    </w:lvl>
    <w:lvl w:ilvl="7" w:tplc="DBAC08BA">
      <w:numFmt w:val="bullet"/>
      <w:lvlText w:val="•"/>
      <w:lvlJc w:val="left"/>
      <w:pPr>
        <w:ind w:left="1929" w:hanging="270"/>
      </w:pPr>
      <w:rPr>
        <w:lang w:val="en-US" w:eastAsia="en-US" w:bidi="en-US"/>
      </w:rPr>
    </w:lvl>
    <w:lvl w:ilvl="8" w:tplc="0944B430">
      <w:numFmt w:val="bullet"/>
      <w:lvlText w:val="•"/>
      <w:lvlJc w:val="left"/>
      <w:pPr>
        <w:ind w:left="2153" w:hanging="270"/>
      </w:pPr>
      <w:rPr>
        <w:lang w:val="en-US" w:eastAsia="en-US" w:bidi="en-US"/>
      </w:rPr>
    </w:lvl>
  </w:abstractNum>
  <w:abstractNum w:abstractNumId="43" w15:restartNumberingAfterBreak="0">
    <w:nsid w:val="587A07C1"/>
    <w:multiLevelType w:val="hybridMultilevel"/>
    <w:tmpl w:val="388A7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FB17C1"/>
    <w:multiLevelType w:val="hybridMultilevel"/>
    <w:tmpl w:val="093EDBCE"/>
    <w:lvl w:ilvl="0" w:tplc="EF6E1036">
      <w:numFmt w:val="bullet"/>
      <w:lvlText w:val=""/>
      <w:lvlJc w:val="left"/>
      <w:pPr>
        <w:ind w:left="478" w:hanging="180"/>
      </w:pPr>
      <w:rPr>
        <w:rFonts w:ascii="Symbol" w:eastAsia="Symbol" w:hAnsi="Symbol" w:cs="Symbol" w:hint="default"/>
        <w:w w:val="99"/>
        <w:sz w:val="20"/>
        <w:szCs w:val="20"/>
        <w:lang w:val="en-US" w:eastAsia="en-US" w:bidi="en-US"/>
      </w:rPr>
    </w:lvl>
    <w:lvl w:ilvl="1" w:tplc="5C466C80">
      <w:numFmt w:val="bullet"/>
      <w:lvlText w:val="•"/>
      <w:lvlJc w:val="left"/>
      <w:pPr>
        <w:ind w:left="1262" w:hanging="180"/>
      </w:pPr>
      <w:rPr>
        <w:lang w:val="en-US" w:eastAsia="en-US" w:bidi="en-US"/>
      </w:rPr>
    </w:lvl>
    <w:lvl w:ilvl="2" w:tplc="E0CC8B02">
      <w:numFmt w:val="bullet"/>
      <w:lvlText w:val="•"/>
      <w:lvlJc w:val="left"/>
      <w:pPr>
        <w:ind w:left="2044" w:hanging="180"/>
      </w:pPr>
      <w:rPr>
        <w:lang w:val="en-US" w:eastAsia="en-US" w:bidi="en-US"/>
      </w:rPr>
    </w:lvl>
    <w:lvl w:ilvl="3" w:tplc="32AEBC5A">
      <w:numFmt w:val="bullet"/>
      <w:lvlText w:val="•"/>
      <w:lvlJc w:val="left"/>
      <w:pPr>
        <w:ind w:left="2826" w:hanging="180"/>
      </w:pPr>
      <w:rPr>
        <w:lang w:val="en-US" w:eastAsia="en-US" w:bidi="en-US"/>
      </w:rPr>
    </w:lvl>
    <w:lvl w:ilvl="4" w:tplc="3DC8A3C2">
      <w:numFmt w:val="bullet"/>
      <w:lvlText w:val="•"/>
      <w:lvlJc w:val="left"/>
      <w:pPr>
        <w:ind w:left="3608" w:hanging="180"/>
      </w:pPr>
      <w:rPr>
        <w:lang w:val="en-US" w:eastAsia="en-US" w:bidi="en-US"/>
      </w:rPr>
    </w:lvl>
    <w:lvl w:ilvl="5" w:tplc="DA044C0A">
      <w:numFmt w:val="bullet"/>
      <w:lvlText w:val="•"/>
      <w:lvlJc w:val="left"/>
      <w:pPr>
        <w:ind w:left="4390" w:hanging="180"/>
      </w:pPr>
      <w:rPr>
        <w:lang w:val="en-US" w:eastAsia="en-US" w:bidi="en-US"/>
      </w:rPr>
    </w:lvl>
    <w:lvl w:ilvl="6" w:tplc="904AF86A">
      <w:numFmt w:val="bullet"/>
      <w:lvlText w:val="•"/>
      <w:lvlJc w:val="left"/>
      <w:pPr>
        <w:ind w:left="5172" w:hanging="180"/>
      </w:pPr>
      <w:rPr>
        <w:lang w:val="en-US" w:eastAsia="en-US" w:bidi="en-US"/>
      </w:rPr>
    </w:lvl>
    <w:lvl w:ilvl="7" w:tplc="7E36470A">
      <w:numFmt w:val="bullet"/>
      <w:lvlText w:val="•"/>
      <w:lvlJc w:val="left"/>
      <w:pPr>
        <w:ind w:left="5954" w:hanging="180"/>
      </w:pPr>
      <w:rPr>
        <w:lang w:val="en-US" w:eastAsia="en-US" w:bidi="en-US"/>
      </w:rPr>
    </w:lvl>
    <w:lvl w:ilvl="8" w:tplc="9F32F31A">
      <w:numFmt w:val="bullet"/>
      <w:lvlText w:val="•"/>
      <w:lvlJc w:val="left"/>
      <w:pPr>
        <w:ind w:left="6736" w:hanging="180"/>
      </w:pPr>
      <w:rPr>
        <w:lang w:val="en-US" w:eastAsia="en-US" w:bidi="en-US"/>
      </w:rPr>
    </w:lvl>
  </w:abstractNum>
  <w:abstractNum w:abstractNumId="45" w15:restartNumberingAfterBreak="0">
    <w:nsid w:val="5E9300A7"/>
    <w:multiLevelType w:val="hybridMultilevel"/>
    <w:tmpl w:val="4E80D8B6"/>
    <w:lvl w:ilvl="0" w:tplc="13EEF49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5F714755"/>
    <w:multiLevelType w:val="hybridMultilevel"/>
    <w:tmpl w:val="ED045AB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61276197"/>
    <w:multiLevelType w:val="hybridMultilevel"/>
    <w:tmpl w:val="F878B1F8"/>
    <w:lvl w:ilvl="0" w:tplc="27BA5046">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8" w15:restartNumberingAfterBreak="0">
    <w:nsid w:val="616527B3"/>
    <w:multiLevelType w:val="hybridMultilevel"/>
    <w:tmpl w:val="93FA6506"/>
    <w:lvl w:ilvl="0" w:tplc="0E925090">
      <w:numFmt w:val="bullet"/>
      <w:lvlText w:val=""/>
      <w:lvlJc w:val="left"/>
      <w:pPr>
        <w:ind w:left="354" w:hanging="270"/>
      </w:pPr>
      <w:rPr>
        <w:rFonts w:ascii="Symbol" w:eastAsia="Symbol" w:hAnsi="Symbol" w:cs="Symbol" w:hint="default"/>
        <w:w w:val="99"/>
        <w:sz w:val="20"/>
        <w:szCs w:val="20"/>
        <w:lang w:val="en-US" w:eastAsia="en-US" w:bidi="en-US"/>
      </w:rPr>
    </w:lvl>
    <w:lvl w:ilvl="1" w:tplc="0E0E84E6">
      <w:numFmt w:val="bullet"/>
      <w:lvlText w:val="•"/>
      <w:lvlJc w:val="left"/>
      <w:pPr>
        <w:ind w:left="548" w:hanging="270"/>
      </w:pPr>
      <w:rPr>
        <w:lang w:val="en-US" w:eastAsia="en-US" w:bidi="en-US"/>
      </w:rPr>
    </w:lvl>
    <w:lvl w:ilvl="2" w:tplc="E0969764">
      <w:numFmt w:val="bullet"/>
      <w:lvlText w:val="•"/>
      <w:lvlJc w:val="left"/>
      <w:pPr>
        <w:ind w:left="736" w:hanging="270"/>
      </w:pPr>
      <w:rPr>
        <w:lang w:val="en-US" w:eastAsia="en-US" w:bidi="en-US"/>
      </w:rPr>
    </w:lvl>
    <w:lvl w:ilvl="3" w:tplc="68949490">
      <w:numFmt w:val="bullet"/>
      <w:lvlText w:val="•"/>
      <w:lvlJc w:val="left"/>
      <w:pPr>
        <w:ind w:left="924" w:hanging="270"/>
      </w:pPr>
      <w:rPr>
        <w:lang w:val="en-US" w:eastAsia="en-US" w:bidi="en-US"/>
      </w:rPr>
    </w:lvl>
    <w:lvl w:ilvl="4" w:tplc="E084C3E6">
      <w:numFmt w:val="bullet"/>
      <w:lvlText w:val="•"/>
      <w:lvlJc w:val="left"/>
      <w:pPr>
        <w:ind w:left="1112" w:hanging="270"/>
      </w:pPr>
      <w:rPr>
        <w:lang w:val="en-US" w:eastAsia="en-US" w:bidi="en-US"/>
      </w:rPr>
    </w:lvl>
    <w:lvl w:ilvl="5" w:tplc="FE661F3C">
      <w:numFmt w:val="bullet"/>
      <w:lvlText w:val="•"/>
      <w:lvlJc w:val="left"/>
      <w:pPr>
        <w:ind w:left="1300" w:hanging="270"/>
      </w:pPr>
      <w:rPr>
        <w:lang w:val="en-US" w:eastAsia="en-US" w:bidi="en-US"/>
      </w:rPr>
    </w:lvl>
    <w:lvl w:ilvl="6" w:tplc="BC0CBE38">
      <w:numFmt w:val="bullet"/>
      <w:lvlText w:val="•"/>
      <w:lvlJc w:val="left"/>
      <w:pPr>
        <w:ind w:left="1488" w:hanging="270"/>
      </w:pPr>
      <w:rPr>
        <w:lang w:val="en-US" w:eastAsia="en-US" w:bidi="en-US"/>
      </w:rPr>
    </w:lvl>
    <w:lvl w:ilvl="7" w:tplc="0544665A">
      <w:numFmt w:val="bullet"/>
      <w:lvlText w:val="•"/>
      <w:lvlJc w:val="left"/>
      <w:pPr>
        <w:ind w:left="1676" w:hanging="270"/>
      </w:pPr>
      <w:rPr>
        <w:lang w:val="en-US" w:eastAsia="en-US" w:bidi="en-US"/>
      </w:rPr>
    </w:lvl>
    <w:lvl w:ilvl="8" w:tplc="28127ECC">
      <w:numFmt w:val="bullet"/>
      <w:lvlText w:val="•"/>
      <w:lvlJc w:val="left"/>
      <w:pPr>
        <w:ind w:left="1864" w:hanging="270"/>
      </w:pPr>
      <w:rPr>
        <w:lang w:val="en-US" w:eastAsia="en-US" w:bidi="en-US"/>
      </w:rPr>
    </w:lvl>
  </w:abstractNum>
  <w:abstractNum w:abstractNumId="49" w15:restartNumberingAfterBreak="0">
    <w:nsid w:val="63CB209C"/>
    <w:multiLevelType w:val="hybridMultilevel"/>
    <w:tmpl w:val="C31A5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3CC5422"/>
    <w:multiLevelType w:val="hybridMultilevel"/>
    <w:tmpl w:val="E69EF5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44C784F"/>
    <w:multiLevelType w:val="hybridMultilevel"/>
    <w:tmpl w:val="36F26A6E"/>
    <w:lvl w:ilvl="0" w:tplc="7AC8D2E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2" w15:restartNumberingAfterBreak="0">
    <w:nsid w:val="6A603FFA"/>
    <w:multiLevelType w:val="hybridMultilevel"/>
    <w:tmpl w:val="53488A3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BA022D4"/>
    <w:multiLevelType w:val="hybridMultilevel"/>
    <w:tmpl w:val="9EFCD964"/>
    <w:lvl w:ilvl="0" w:tplc="90BCFC5A">
      <w:numFmt w:val="bullet"/>
      <w:lvlText w:val=""/>
      <w:lvlJc w:val="left"/>
      <w:pPr>
        <w:ind w:left="354" w:hanging="270"/>
      </w:pPr>
      <w:rPr>
        <w:rFonts w:ascii="Symbol" w:eastAsia="Symbol" w:hAnsi="Symbol" w:cs="Symbol" w:hint="default"/>
        <w:w w:val="99"/>
        <w:sz w:val="20"/>
        <w:szCs w:val="20"/>
        <w:lang w:val="en-US" w:eastAsia="en-US" w:bidi="en-US"/>
      </w:rPr>
    </w:lvl>
    <w:lvl w:ilvl="1" w:tplc="A4F60AA8">
      <w:numFmt w:val="bullet"/>
      <w:lvlText w:val="•"/>
      <w:lvlJc w:val="left"/>
      <w:pPr>
        <w:ind w:left="584" w:hanging="270"/>
      </w:pPr>
      <w:rPr>
        <w:lang w:val="en-US" w:eastAsia="en-US" w:bidi="en-US"/>
      </w:rPr>
    </w:lvl>
    <w:lvl w:ilvl="2" w:tplc="25080C8A">
      <w:numFmt w:val="bullet"/>
      <w:lvlText w:val="•"/>
      <w:lvlJc w:val="left"/>
      <w:pPr>
        <w:ind w:left="808" w:hanging="270"/>
      </w:pPr>
      <w:rPr>
        <w:lang w:val="en-US" w:eastAsia="en-US" w:bidi="en-US"/>
      </w:rPr>
    </w:lvl>
    <w:lvl w:ilvl="3" w:tplc="82602A38">
      <w:numFmt w:val="bullet"/>
      <w:lvlText w:val="•"/>
      <w:lvlJc w:val="left"/>
      <w:pPr>
        <w:ind w:left="1032" w:hanging="270"/>
      </w:pPr>
      <w:rPr>
        <w:lang w:val="en-US" w:eastAsia="en-US" w:bidi="en-US"/>
      </w:rPr>
    </w:lvl>
    <w:lvl w:ilvl="4" w:tplc="15E67F0A">
      <w:numFmt w:val="bullet"/>
      <w:lvlText w:val="•"/>
      <w:lvlJc w:val="left"/>
      <w:pPr>
        <w:ind w:left="1256" w:hanging="270"/>
      </w:pPr>
      <w:rPr>
        <w:lang w:val="en-US" w:eastAsia="en-US" w:bidi="en-US"/>
      </w:rPr>
    </w:lvl>
    <w:lvl w:ilvl="5" w:tplc="0CE4EAFE">
      <w:numFmt w:val="bullet"/>
      <w:lvlText w:val="•"/>
      <w:lvlJc w:val="left"/>
      <w:pPr>
        <w:ind w:left="1481" w:hanging="270"/>
      </w:pPr>
      <w:rPr>
        <w:lang w:val="en-US" w:eastAsia="en-US" w:bidi="en-US"/>
      </w:rPr>
    </w:lvl>
    <w:lvl w:ilvl="6" w:tplc="CB504E24">
      <w:numFmt w:val="bullet"/>
      <w:lvlText w:val="•"/>
      <w:lvlJc w:val="left"/>
      <w:pPr>
        <w:ind w:left="1705" w:hanging="270"/>
      </w:pPr>
      <w:rPr>
        <w:lang w:val="en-US" w:eastAsia="en-US" w:bidi="en-US"/>
      </w:rPr>
    </w:lvl>
    <w:lvl w:ilvl="7" w:tplc="169C9E96">
      <w:numFmt w:val="bullet"/>
      <w:lvlText w:val="•"/>
      <w:lvlJc w:val="left"/>
      <w:pPr>
        <w:ind w:left="1929" w:hanging="270"/>
      </w:pPr>
      <w:rPr>
        <w:lang w:val="en-US" w:eastAsia="en-US" w:bidi="en-US"/>
      </w:rPr>
    </w:lvl>
    <w:lvl w:ilvl="8" w:tplc="784A2382">
      <w:numFmt w:val="bullet"/>
      <w:lvlText w:val="•"/>
      <w:lvlJc w:val="left"/>
      <w:pPr>
        <w:ind w:left="2153" w:hanging="270"/>
      </w:pPr>
      <w:rPr>
        <w:lang w:val="en-US" w:eastAsia="en-US" w:bidi="en-US"/>
      </w:rPr>
    </w:lvl>
  </w:abstractNum>
  <w:abstractNum w:abstractNumId="54" w15:restartNumberingAfterBreak="0">
    <w:nsid w:val="6C956C1B"/>
    <w:multiLevelType w:val="hybridMultilevel"/>
    <w:tmpl w:val="14C42B24"/>
    <w:lvl w:ilvl="0" w:tplc="6C2AF218">
      <w:numFmt w:val="bullet"/>
      <w:lvlText w:val=""/>
      <w:lvlJc w:val="left"/>
      <w:pPr>
        <w:ind w:left="478" w:hanging="180"/>
      </w:pPr>
      <w:rPr>
        <w:rFonts w:ascii="Symbol" w:eastAsia="Symbol" w:hAnsi="Symbol" w:cs="Symbol" w:hint="default"/>
        <w:w w:val="99"/>
        <w:sz w:val="20"/>
        <w:szCs w:val="20"/>
        <w:lang w:val="en-US" w:eastAsia="en-US" w:bidi="en-US"/>
      </w:rPr>
    </w:lvl>
    <w:lvl w:ilvl="1" w:tplc="0FC69D04">
      <w:numFmt w:val="bullet"/>
      <w:lvlText w:val="•"/>
      <w:lvlJc w:val="left"/>
      <w:pPr>
        <w:ind w:left="1262" w:hanging="180"/>
      </w:pPr>
      <w:rPr>
        <w:lang w:val="en-US" w:eastAsia="en-US" w:bidi="en-US"/>
      </w:rPr>
    </w:lvl>
    <w:lvl w:ilvl="2" w:tplc="2862BA20">
      <w:numFmt w:val="bullet"/>
      <w:lvlText w:val="•"/>
      <w:lvlJc w:val="left"/>
      <w:pPr>
        <w:ind w:left="2044" w:hanging="180"/>
      </w:pPr>
      <w:rPr>
        <w:lang w:val="en-US" w:eastAsia="en-US" w:bidi="en-US"/>
      </w:rPr>
    </w:lvl>
    <w:lvl w:ilvl="3" w:tplc="D0FAC6E8">
      <w:numFmt w:val="bullet"/>
      <w:lvlText w:val="•"/>
      <w:lvlJc w:val="left"/>
      <w:pPr>
        <w:ind w:left="2826" w:hanging="180"/>
      </w:pPr>
      <w:rPr>
        <w:lang w:val="en-US" w:eastAsia="en-US" w:bidi="en-US"/>
      </w:rPr>
    </w:lvl>
    <w:lvl w:ilvl="4" w:tplc="61A0D542">
      <w:numFmt w:val="bullet"/>
      <w:lvlText w:val="•"/>
      <w:lvlJc w:val="left"/>
      <w:pPr>
        <w:ind w:left="3608" w:hanging="180"/>
      </w:pPr>
      <w:rPr>
        <w:lang w:val="en-US" w:eastAsia="en-US" w:bidi="en-US"/>
      </w:rPr>
    </w:lvl>
    <w:lvl w:ilvl="5" w:tplc="D550DF4A">
      <w:numFmt w:val="bullet"/>
      <w:lvlText w:val="•"/>
      <w:lvlJc w:val="left"/>
      <w:pPr>
        <w:ind w:left="4390" w:hanging="180"/>
      </w:pPr>
      <w:rPr>
        <w:lang w:val="en-US" w:eastAsia="en-US" w:bidi="en-US"/>
      </w:rPr>
    </w:lvl>
    <w:lvl w:ilvl="6" w:tplc="A0AEBFBC">
      <w:numFmt w:val="bullet"/>
      <w:lvlText w:val="•"/>
      <w:lvlJc w:val="left"/>
      <w:pPr>
        <w:ind w:left="5172" w:hanging="180"/>
      </w:pPr>
      <w:rPr>
        <w:lang w:val="en-US" w:eastAsia="en-US" w:bidi="en-US"/>
      </w:rPr>
    </w:lvl>
    <w:lvl w:ilvl="7" w:tplc="113EF63A">
      <w:numFmt w:val="bullet"/>
      <w:lvlText w:val="•"/>
      <w:lvlJc w:val="left"/>
      <w:pPr>
        <w:ind w:left="5954" w:hanging="180"/>
      </w:pPr>
      <w:rPr>
        <w:lang w:val="en-US" w:eastAsia="en-US" w:bidi="en-US"/>
      </w:rPr>
    </w:lvl>
    <w:lvl w:ilvl="8" w:tplc="C324B3BC">
      <w:numFmt w:val="bullet"/>
      <w:lvlText w:val="•"/>
      <w:lvlJc w:val="left"/>
      <w:pPr>
        <w:ind w:left="6736" w:hanging="180"/>
      </w:pPr>
      <w:rPr>
        <w:lang w:val="en-US" w:eastAsia="en-US" w:bidi="en-US"/>
      </w:rPr>
    </w:lvl>
  </w:abstractNum>
  <w:abstractNum w:abstractNumId="55" w15:restartNumberingAfterBreak="0">
    <w:nsid w:val="6DF942C7"/>
    <w:multiLevelType w:val="hybridMultilevel"/>
    <w:tmpl w:val="1160E094"/>
    <w:lvl w:ilvl="0" w:tplc="36C48F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70B64E01"/>
    <w:multiLevelType w:val="hybridMultilevel"/>
    <w:tmpl w:val="A48E89A6"/>
    <w:lvl w:ilvl="0" w:tplc="0C92844E">
      <w:numFmt w:val="bullet"/>
      <w:lvlText w:val=""/>
      <w:lvlJc w:val="left"/>
      <w:pPr>
        <w:ind w:left="478" w:hanging="180"/>
      </w:pPr>
      <w:rPr>
        <w:rFonts w:ascii="Symbol" w:eastAsia="Symbol" w:hAnsi="Symbol" w:cs="Symbol" w:hint="default"/>
        <w:w w:val="99"/>
        <w:sz w:val="20"/>
        <w:szCs w:val="20"/>
        <w:lang w:val="en-US" w:eastAsia="en-US" w:bidi="en-US"/>
      </w:rPr>
    </w:lvl>
    <w:lvl w:ilvl="1" w:tplc="2A14BF0E">
      <w:numFmt w:val="bullet"/>
      <w:lvlText w:val="•"/>
      <w:lvlJc w:val="left"/>
      <w:pPr>
        <w:ind w:left="1262" w:hanging="180"/>
      </w:pPr>
      <w:rPr>
        <w:lang w:val="en-US" w:eastAsia="en-US" w:bidi="en-US"/>
      </w:rPr>
    </w:lvl>
    <w:lvl w:ilvl="2" w:tplc="21BA2586">
      <w:numFmt w:val="bullet"/>
      <w:lvlText w:val="•"/>
      <w:lvlJc w:val="left"/>
      <w:pPr>
        <w:ind w:left="2044" w:hanging="180"/>
      </w:pPr>
      <w:rPr>
        <w:lang w:val="en-US" w:eastAsia="en-US" w:bidi="en-US"/>
      </w:rPr>
    </w:lvl>
    <w:lvl w:ilvl="3" w:tplc="C7906D56">
      <w:numFmt w:val="bullet"/>
      <w:lvlText w:val="•"/>
      <w:lvlJc w:val="left"/>
      <w:pPr>
        <w:ind w:left="2826" w:hanging="180"/>
      </w:pPr>
      <w:rPr>
        <w:lang w:val="en-US" w:eastAsia="en-US" w:bidi="en-US"/>
      </w:rPr>
    </w:lvl>
    <w:lvl w:ilvl="4" w:tplc="DF241B22">
      <w:numFmt w:val="bullet"/>
      <w:lvlText w:val="•"/>
      <w:lvlJc w:val="left"/>
      <w:pPr>
        <w:ind w:left="3608" w:hanging="180"/>
      </w:pPr>
      <w:rPr>
        <w:lang w:val="en-US" w:eastAsia="en-US" w:bidi="en-US"/>
      </w:rPr>
    </w:lvl>
    <w:lvl w:ilvl="5" w:tplc="3F9465AE">
      <w:numFmt w:val="bullet"/>
      <w:lvlText w:val="•"/>
      <w:lvlJc w:val="left"/>
      <w:pPr>
        <w:ind w:left="4390" w:hanging="180"/>
      </w:pPr>
      <w:rPr>
        <w:lang w:val="en-US" w:eastAsia="en-US" w:bidi="en-US"/>
      </w:rPr>
    </w:lvl>
    <w:lvl w:ilvl="6" w:tplc="358C9E70">
      <w:numFmt w:val="bullet"/>
      <w:lvlText w:val="•"/>
      <w:lvlJc w:val="left"/>
      <w:pPr>
        <w:ind w:left="5172" w:hanging="180"/>
      </w:pPr>
      <w:rPr>
        <w:lang w:val="en-US" w:eastAsia="en-US" w:bidi="en-US"/>
      </w:rPr>
    </w:lvl>
    <w:lvl w:ilvl="7" w:tplc="A7341794">
      <w:numFmt w:val="bullet"/>
      <w:lvlText w:val="•"/>
      <w:lvlJc w:val="left"/>
      <w:pPr>
        <w:ind w:left="5954" w:hanging="180"/>
      </w:pPr>
      <w:rPr>
        <w:lang w:val="en-US" w:eastAsia="en-US" w:bidi="en-US"/>
      </w:rPr>
    </w:lvl>
    <w:lvl w:ilvl="8" w:tplc="0C14A9DE">
      <w:numFmt w:val="bullet"/>
      <w:lvlText w:val="•"/>
      <w:lvlJc w:val="left"/>
      <w:pPr>
        <w:ind w:left="6736" w:hanging="180"/>
      </w:pPr>
      <w:rPr>
        <w:lang w:val="en-US" w:eastAsia="en-US" w:bidi="en-US"/>
      </w:rPr>
    </w:lvl>
  </w:abstractNum>
  <w:abstractNum w:abstractNumId="57" w15:restartNumberingAfterBreak="0">
    <w:nsid w:val="71A76526"/>
    <w:multiLevelType w:val="hybridMultilevel"/>
    <w:tmpl w:val="ECF04FC0"/>
    <w:lvl w:ilvl="0" w:tplc="676C11B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8" w15:restartNumberingAfterBreak="0">
    <w:nsid w:val="721C616A"/>
    <w:multiLevelType w:val="hybridMultilevel"/>
    <w:tmpl w:val="771CEB9E"/>
    <w:lvl w:ilvl="0" w:tplc="086ECEA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9" w15:restartNumberingAfterBreak="0">
    <w:nsid w:val="74222009"/>
    <w:multiLevelType w:val="hybridMultilevel"/>
    <w:tmpl w:val="3606D6DC"/>
    <w:lvl w:ilvl="0" w:tplc="6902D60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74B220B4"/>
    <w:multiLevelType w:val="hybridMultilevel"/>
    <w:tmpl w:val="A42470CA"/>
    <w:lvl w:ilvl="0" w:tplc="6DD4F3DA">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1" w15:restartNumberingAfterBreak="0">
    <w:nsid w:val="750355A4"/>
    <w:multiLevelType w:val="hybridMultilevel"/>
    <w:tmpl w:val="92184EA8"/>
    <w:lvl w:ilvl="0" w:tplc="A78E7D2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2" w15:restartNumberingAfterBreak="0">
    <w:nsid w:val="759650CD"/>
    <w:multiLevelType w:val="hybridMultilevel"/>
    <w:tmpl w:val="FDA06B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62F291F"/>
    <w:multiLevelType w:val="hybridMultilevel"/>
    <w:tmpl w:val="1FFC8A76"/>
    <w:lvl w:ilvl="0" w:tplc="32D8D0C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BF37639"/>
    <w:multiLevelType w:val="hybridMultilevel"/>
    <w:tmpl w:val="21483E0A"/>
    <w:lvl w:ilvl="0" w:tplc="BF84B0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57667909">
    <w:abstractNumId w:val="37"/>
  </w:num>
  <w:num w:numId="2" w16cid:durableId="303896500">
    <w:abstractNumId w:val="3"/>
  </w:num>
  <w:num w:numId="3" w16cid:durableId="1173764895">
    <w:abstractNumId w:val="16"/>
  </w:num>
  <w:num w:numId="4" w16cid:durableId="1203252189">
    <w:abstractNumId w:val="29"/>
  </w:num>
  <w:num w:numId="5" w16cid:durableId="1146043790">
    <w:abstractNumId w:val="0"/>
  </w:num>
  <w:num w:numId="6" w16cid:durableId="28997355">
    <w:abstractNumId w:val="15"/>
  </w:num>
  <w:num w:numId="7" w16cid:durableId="607002284">
    <w:abstractNumId w:val="39"/>
  </w:num>
  <w:num w:numId="8" w16cid:durableId="196889712">
    <w:abstractNumId w:val="30"/>
  </w:num>
  <w:num w:numId="9" w16cid:durableId="1979799650">
    <w:abstractNumId w:val="12"/>
  </w:num>
  <w:num w:numId="10" w16cid:durableId="1299262695">
    <w:abstractNumId w:val="28"/>
  </w:num>
  <w:num w:numId="11" w16cid:durableId="1776748524">
    <w:abstractNumId w:val="60"/>
  </w:num>
  <w:num w:numId="12" w16cid:durableId="379718802">
    <w:abstractNumId w:val="8"/>
  </w:num>
  <w:num w:numId="13" w16cid:durableId="810908138">
    <w:abstractNumId w:val="35"/>
  </w:num>
  <w:num w:numId="14" w16cid:durableId="198473053">
    <w:abstractNumId w:val="33"/>
  </w:num>
  <w:num w:numId="15" w16cid:durableId="1603150889">
    <w:abstractNumId w:val="62"/>
  </w:num>
  <w:num w:numId="16" w16cid:durableId="370960761">
    <w:abstractNumId w:val="40"/>
  </w:num>
  <w:num w:numId="17" w16cid:durableId="236210089">
    <w:abstractNumId w:val="41"/>
  </w:num>
  <w:num w:numId="18" w16cid:durableId="7417906">
    <w:abstractNumId w:val="24"/>
  </w:num>
  <w:num w:numId="19" w16cid:durableId="698242265">
    <w:abstractNumId w:val="51"/>
  </w:num>
  <w:num w:numId="20" w16cid:durableId="1306008327">
    <w:abstractNumId w:val="64"/>
  </w:num>
  <w:num w:numId="21" w16cid:durableId="679352648">
    <w:abstractNumId w:val="22"/>
  </w:num>
  <w:num w:numId="22" w16cid:durableId="1245411886">
    <w:abstractNumId w:val="43"/>
  </w:num>
  <w:num w:numId="23" w16cid:durableId="116530952">
    <w:abstractNumId w:val="26"/>
  </w:num>
  <w:num w:numId="24" w16cid:durableId="755202611">
    <w:abstractNumId w:val="21"/>
  </w:num>
  <w:num w:numId="25" w16cid:durableId="1398550175">
    <w:abstractNumId w:val="5"/>
  </w:num>
  <w:num w:numId="26" w16cid:durableId="142697197">
    <w:abstractNumId w:val="47"/>
  </w:num>
  <w:num w:numId="27" w16cid:durableId="1548371677">
    <w:abstractNumId w:val="58"/>
  </w:num>
  <w:num w:numId="28" w16cid:durableId="1581939117">
    <w:abstractNumId w:val="27"/>
  </w:num>
  <w:num w:numId="29" w16cid:durableId="377248307">
    <w:abstractNumId w:val="7"/>
  </w:num>
  <w:num w:numId="30" w16cid:durableId="1377967402">
    <w:abstractNumId w:val="34"/>
  </w:num>
  <w:num w:numId="31" w16cid:durableId="472799577">
    <w:abstractNumId w:val="63"/>
  </w:num>
  <w:num w:numId="32" w16cid:durableId="2021614356">
    <w:abstractNumId w:val="31"/>
  </w:num>
  <w:num w:numId="33" w16cid:durableId="851379616">
    <w:abstractNumId w:val="45"/>
  </w:num>
  <w:num w:numId="34" w16cid:durableId="1617952827">
    <w:abstractNumId w:val="52"/>
  </w:num>
  <w:num w:numId="35" w16cid:durableId="718020674">
    <w:abstractNumId w:val="50"/>
  </w:num>
  <w:num w:numId="36" w16cid:durableId="1330406662">
    <w:abstractNumId w:val="46"/>
  </w:num>
  <w:num w:numId="37" w16cid:durableId="684669293">
    <w:abstractNumId w:val="10"/>
  </w:num>
  <w:num w:numId="38" w16cid:durableId="1813015650">
    <w:abstractNumId w:val="1"/>
  </w:num>
  <w:num w:numId="39" w16cid:durableId="1926692937">
    <w:abstractNumId w:val="59"/>
  </w:num>
  <w:num w:numId="40" w16cid:durableId="656347573">
    <w:abstractNumId w:val="9"/>
  </w:num>
  <w:num w:numId="41" w16cid:durableId="382338832">
    <w:abstractNumId w:val="32"/>
  </w:num>
  <w:num w:numId="42" w16cid:durableId="2132625027">
    <w:abstractNumId w:val="20"/>
  </w:num>
  <w:num w:numId="43" w16cid:durableId="324162579">
    <w:abstractNumId w:val="55"/>
  </w:num>
  <w:num w:numId="44" w16cid:durableId="714278016">
    <w:abstractNumId w:val="17"/>
  </w:num>
  <w:num w:numId="45" w16cid:durableId="842597281">
    <w:abstractNumId w:val="36"/>
  </w:num>
  <w:num w:numId="46" w16cid:durableId="1521166543">
    <w:abstractNumId w:val="53"/>
  </w:num>
  <w:num w:numId="47" w16cid:durableId="2107187213">
    <w:abstractNumId w:val="48"/>
  </w:num>
  <w:num w:numId="48" w16cid:durableId="233050362">
    <w:abstractNumId w:val="18"/>
  </w:num>
  <w:num w:numId="49" w16cid:durableId="461847987">
    <w:abstractNumId w:val="19"/>
  </w:num>
  <w:num w:numId="50" w16cid:durableId="143090344">
    <w:abstractNumId w:val="4"/>
  </w:num>
  <w:num w:numId="51" w16cid:durableId="1166438124">
    <w:abstractNumId w:val="25"/>
  </w:num>
  <w:num w:numId="52" w16cid:durableId="1610431519">
    <w:abstractNumId w:val="57"/>
  </w:num>
  <w:num w:numId="53" w16cid:durableId="467942033">
    <w:abstractNumId w:val="42"/>
  </w:num>
  <w:num w:numId="54" w16cid:durableId="2051570035">
    <w:abstractNumId w:val="6"/>
  </w:num>
  <w:num w:numId="55" w16cid:durableId="195117433">
    <w:abstractNumId w:val="14"/>
  </w:num>
  <w:num w:numId="56" w16cid:durableId="1729914599">
    <w:abstractNumId w:val="38"/>
  </w:num>
  <w:num w:numId="57" w16cid:durableId="721516183">
    <w:abstractNumId w:val="61"/>
  </w:num>
  <w:num w:numId="58" w16cid:durableId="1139419012">
    <w:abstractNumId w:val="13"/>
  </w:num>
  <w:num w:numId="59" w16cid:durableId="2114470691">
    <w:abstractNumId w:val="56"/>
  </w:num>
  <w:num w:numId="60" w16cid:durableId="20858490">
    <w:abstractNumId w:val="54"/>
  </w:num>
  <w:num w:numId="61" w16cid:durableId="2133594922">
    <w:abstractNumId w:val="44"/>
  </w:num>
  <w:num w:numId="62" w16cid:durableId="321396121">
    <w:abstractNumId w:val="23"/>
  </w:num>
  <w:num w:numId="63" w16cid:durableId="1226062449">
    <w:abstractNumId w:val="11"/>
  </w:num>
  <w:num w:numId="64" w16cid:durableId="136145716">
    <w:abstractNumId w:val="49"/>
  </w:num>
  <w:num w:numId="65" w16cid:durableId="337003132">
    <w:abstractNumId w:val="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D78"/>
    <w:rsid w:val="00015C39"/>
    <w:rsid w:val="00075995"/>
    <w:rsid w:val="000959E2"/>
    <w:rsid w:val="000E680F"/>
    <w:rsid w:val="001034D2"/>
    <w:rsid w:val="00107108"/>
    <w:rsid w:val="001146D2"/>
    <w:rsid w:val="00122E43"/>
    <w:rsid w:val="00134AD8"/>
    <w:rsid w:val="0018784E"/>
    <w:rsid w:val="00191592"/>
    <w:rsid w:val="00290D51"/>
    <w:rsid w:val="002928F0"/>
    <w:rsid w:val="002F4086"/>
    <w:rsid w:val="00337D78"/>
    <w:rsid w:val="00347848"/>
    <w:rsid w:val="00373B6C"/>
    <w:rsid w:val="003823C1"/>
    <w:rsid w:val="00393B92"/>
    <w:rsid w:val="003C08C3"/>
    <w:rsid w:val="003D3E92"/>
    <w:rsid w:val="00425601"/>
    <w:rsid w:val="00484947"/>
    <w:rsid w:val="00510C4D"/>
    <w:rsid w:val="005151BD"/>
    <w:rsid w:val="0055281B"/>
    <w:rsid w:val="005649E3"/>
    <w:rsid w:val="00565719"/>
    <w:rsid w:val="005D3F00"/>
    <w:rsid w:val="005F694B"/>
    <w:rsid w:val="00642AF4"/>
    <w:rsid w:val="00666A4E"/>
    <w:rsid w:val="00677B02"/>
    <w:rsid w:val="006A2875"/>
    <w:rsid w:val="006F504E"/>
    <w:rsid w:val="00741F6E"/>
    <w:rsid w:val="00773E3C"/>
    <w:rsid w:val="00786883"/>
    <w:rsid w:val="007A3BCB"/>
    <w:rsid w:val="007A3F55"/>
    <w:rsid w:val="007B7D52"/>
    <w:rsid w:val="007D0344"/>
    <w:rsid w:val="00812270"/>
    <w:rsid w:val="0084567B"/>
    <w:rsid w:val="00850586"/>
    <w:rsid w:val="00854669"/>
    <w:rsid w:val="00865264"/>
    <w:rsid w:val="008A26EF"/>
    <w:rsid w:val="008E6DF8"/>
    <w:rsid w:val="00976A9D"/>
    <w:rsid w:val="009B7B01"/>
    <w:rsid w:val="009E21FA"/>
    <w:rsid w:val="009F4072"/>
    <w:rsid w:val="00A02DC1"/>
    <w:rsid w:val="00A16190"/>
    <w:rsid w:val="00AA0DF0"/>
    <w:rsid w:val="00AC1EC4"/>
    <w:rsid w:val="00AE7289"/>
    <w:rsid w:val="00AF0D99"/>
    <w:rsid w:val="00B059EF"/>
    <w:rsid w:val="00B108FC"/>
    <w:rsid w:val="00B64F4F"/>
    <w:rsid w:val="00B828E6"/>
    <w:rsid w:val="00C466E0"/>
    <w:rsid w:val="00CE669D"/>
    <w:rsid w:val="00CE6811"/>
    <w:rsid w:val="00CF3189"/>
    <w:rsid w:val="00D16A8C"/>
    <w:rsid w:val="00D47729"/>
    <w:rsid w:val="00D47D71"/>
    <w:rsid w:val="00D816D6"/>
    <w:rsid w:val="00DB798C"/>
    <w:rsid w:val="00E15C25"/>
    <w:rsid w:val="00E25C3C"/>
    <w:rsid w:val="00E327E8"/>
    <w:rsid w:val="00E638B7"/>
    <w:rsid w:val="00EA530A"/>
    <w:rsid w:val="00EB43A7"/>
    <w:rsid w:val="00EE6D0D"/>
    <w:rsid w:val="00EE7C74"/>
    <w:rsid w:val="00F144DC"/>
    <w:rsid w:val="00F72441"/>
    <w:rsid w:val="00FB5FCC"/>
    <w:rsid w:val="00FE2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18FE36"/>
  <w15:chartTrackingRefBased/>
  <w15:docId w15:val="{67E75D38-10E6-4B66-B06C-47B6740F5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28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649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649E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7D78"/>
    <w:pPr>
      <w:ind w:left="720"/>
      <w:contextualSpacing/>
    </w:pPr>
  </w:style>
  <w:style w:type="table" w:styleId="GridTable3">
    <w:name w:val="Grid Table 3"/>
    <w:basedOn w:val="TableNormal"/>
    <w:uiPriority w:val="48"/>
    <w:rsid w:val="00337D7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Grid">
    <w:name w:val="Table Grid"/>
    <w:basedOn w:val="TableNormal"/>
    <w:uiPriority w:val="39"/>
    <w:rsid w:val="00812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1">
    <w:name w:val="Grid Table 6 Colorful1"/>
    <w:basedOn w:val="TableNormal"/>
    <w:next w:val="GridTable6Colorful"/>
    <w:uiPriority w:val="51"/>
    <w:rsid w:val="0018784E"/>
    <w:pPr>
      <w:spacing w:after="0" w:line="240" w:lineRule="auto"/>
    </w:pPr>
    <w:rPr>
      <w:rFonts w:eastAsia="MS PGothic"/>
      <w:color w:val="000000"/>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
    <w:name w:val="Grid Table 6 Colorful"/>
    <w:basedOn w:val="TableNormal"/>
    <w:uiPriority w:val="51"/>
    <w:rsid w:val="0018784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2">
    <w:name w:val="Grid Table 6 Colorful2"/>
    <w:basedOn w:val="TableNormal"/>
    <w:next w:val="GridTable6Colorful"/>
    <w:uiPriority w:val="51"/>
    <w:rsid w:val="00865264"/>
    <w:pPr>
      <w:spacing w:after="0" w:line="240" w:lineRule="auto"/>
    </w:pPr>
    <w:rPr>
      <w:rFonts w:eastAsia="MS PGothic"/>
      <w:color w:val="000000"/>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3">
    <w:name w:val="Grid Table 6 Colorful3"/>
    <w:basedOn w:val="TableNormal"/>
    <w:next w:val="GridTable6Colorful"/>
    <w:uiPriority w:val="51"/>
    <w:rsid w:val="00865264"/>
    <w:pPr>
      <w:spacing w:after="0" w:line="240" w:lineRule="auto"/>
    </w:pPr>
    <w:rPr>
      <w:rFonts w:eastAsia="MS PGothic"/>
      <w:color w:val="000000"/>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4">
    <w:name w:val="Grid Table 6 Colorful4"/>
    <w:basedOn w:val="TableNormal"/>
    <w:next w:val="GridTable6Colorful"/>
    <w:uiPriority w:val="51"/>
    <w:rsid w:val="00425601"/>
    <w:pPr>
      <w:spacing w:after="0" w:line="240" w:lineRule="auto"/>
    </w:pPr>
    <w:rPr>
      <w:rFonts w:eastAsia="MS PGothic"/>
      <w:color w:val="000000"/>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5">
    <w:name w:val="Grid Table 6 Colorful5"/>
    <w:basedOn w:val="TableNormal"/>
    <w:next w:val="GridTable6Colorful"/>
    <w:uiPriority w:val="51"/>
    <w:rsid w:val="0055281B"/>
    <w:pPr>
      <w:spacing w:after="0" w:line="240" w:lineRule="auto"/>
    </w:pPr>
    <w:rPr>
      <w:rFonts w:eastAsia="MS PGothic"/>
      <w:color w:val="000000"/>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6">
    <w:name w:val="Grid Table 6 Colorful6"/>
    <w:basedOn w:val="TableNormal"/>
    <w:next w:val="GridTable6Colorful"/>
    <w:uiPriority w:val="51"/>
    <w:rsid w:val="009B7B01"/>
    <w:pPr>
      <w:spacing w:after="0" w:line="240" w:lineRule="auto"/>
    </w:pPr>
    <w:rPr>
      <w:rFonts w:eastAsia="MS PGothic"/>
      <w:color w:val="000000"/>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
    <w:name w:val="Table Grid1"/>
    <w:basedOn w:val="TableNormal"/>
    <w:next w:val="TableGrid"/>
    <w:uiPriority w:val="39"/>
    <w:rsid w:val="009B7B01"/>
    <w:pPr>
      <w:spacing w:after="0" w:line="240" w:lineRule="auto"/>
    </w:pPr>
    <w:rPr>
      <w:rFonts w:eastAsia="MS PGothic"/>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73E3C"/>
    <w:pPr>
      <w:spacing w:after="0" w:line="240" w:lineRule="auto"/>
    </w:pPr>
    <w:rPr>
      <w:rFonts w:eastAsia="MS PGothic"/>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B5FCC"/>
    <w:pPr>
      <w:spacing w:after="0" w:line="240" w:lineRule="auto"/>
    </w:pPr>
    <w:rPr>
      <w:rFonts w:eastAsia="MS PGothic"/>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B5FCC"/>
    <w:pPr>
      <w:spacing w:after="0" w:line="240" w:lineRule="auto"/>
    </w:pPr>
    <w:rPr>
      <w:rFonts w:eastAsia="MS PGothic"/>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93B92"/>
    <w:pPr>
      <w:spacing w:after="0" w:line="240" w:lineRule="auto"/>
    </w:pPr>
    <w:rPr>
      <w:rFonts w:eastAsia="MS PGothic"/>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50586"/>
    <w:pPr>
      <w:spacing w:after="0" w:line="240" w:lineRule="auto"/>
    </w:pPr>
    <w:rPr>
      <w:rFonts w:ascii="Arial" w:eastAsia="MS PGothic" w:hAnsi="Arial" w:cs="Arial"/>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50586"/>
    <w:pPr>
      <w:spacing w:after="0" w:line="240" w:lineRule="auto"/>
    </w:pPr>
    <w:rPr>
      <w:rFonts w:ascii="Arial" w:eastAsia="MS PGothic" w:hAnsi="Arial" w:cs="Arial"/>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C1EC4"/>
    <w:pPr>
      <w:widowControl w:val="0"/>
      <w:autoSpaceDE w:val="0"/>
      <w:autoSpaceDN w:val="0"/>
      <w:spacing w:after="0" w:line="240" w:lineRule="auto"/>
      <w:ind w:left="109"/>
    </w:pPr>
    <w:rPr>
      <w:rFonts w:ascii="Arial" w:eastAsia="Arial" w:hAnsi="Arial" w:cs="Arial"/>
      <w:lang w:bidi="en-US"/>
    </w:rPr>
  </w:style>
  <w:style w:type="character" w:customStyle="1" w:styleId="Heading1Char">
    <w:name w:val="Heading 1 Char"/>
    <w:basedOn w:val="DefaultParagraphFont"/>
    <w:link w:val="Heading1"/>
    <w:uiPriority w:val="9"/>
    <w:rsid w:val="002928F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928F0"/>
    <w:pPr>
      <w:outlineLvl w:val="9"/>
    </w:pPr>
  </w:style>
  <w:style w:type="paragraph" w:styleId="TOC2">
    <w:name w:val="toc 2"/>
    <w:basedOn w:val="Normal"/>
    <w:next w:val="Normal"/>
    <w:autoRedefine/>
    <w:uiPriority w:val="39"/>
    <w:unhideWhenUsed/>
    <w:rsid w:val="002928F0"/>
    <w:pPr>
      <w:spacing w:after="100"/>
      <w:ind w:left="220"/>
    </w:pPr>
    <w:rPr>
      <w:rFonts w:eastAsiaTheme="minorEastAsia" w:cs="Times New Roman"/>
    </w:rPr>
  </w:style>
  <w:style w:type="paragraph" w:styleId="TOC1">
    <w:name w:val="toc 1"/>
    <w:basedOn w:val="Normal"/>
    <w:next w:val="Normal"/>
    <w:autoRedefine/>
    <w:uiPriority w:val="39"/>
    <w:unhideWhenUsed/>
    <w:rsid w:val="002928F0"/>
    <w:pPr>
      <w:spacing w:after="100"/>
    </w:pPr>
    <w:rPr>
      <w:rFonts w:eastAsiaTheme="minorEastAsia" w:cs="Times New Roman"/>
    </w:rPr>
  </w:style>
  <w:style w:type="paragraph" w:styleId="TOC3">
    <w:name w:val="toc 3"/>
    <w:basedOn w:val="Normal"/>
    <w:next w:val="Normal"/>
    <w:autoRedefine/>
    <w:uiPriority w:val="39"/>
    <w:unhideWhenUsed/>
    <w:rsid w:val="002928F0"/>
    <w:pPr>
      <w:spacing w:after="100"/>
      <w:ind w:left="440"/>
    </w:pPr>
    <w:rPr>
      <w:rFonts w:eastAsiaTheme="minorEastAsia" w:cs="Times New Roman"/>
    </w:rPr>
  </w:style>
  <w:style w:type="paragraph" w:styleId="Header">
    <w:name w:val="header"/>
    <w:basedOn w:val="Normal"/>
    <w:link w:val="HeaderChar"/>
    <w:uiPriority w:val="99"/>
    <w:unhideWhenUsed/>
    <w:rsid w:val="003C08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08C3"/>
  </w:style>
  <w:style w:type="paragraph" w:styleId="Footer">
    <w:name w:val="footer"/>
    <w:basedOn w:val="Normal"/>
    <w:link w:val="FooterChar"/>
    <w:uiPriority w:val="99"/>
    <w:unhideWhenUsed/>
    <w:rsid w:val="003C08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08C3"/>
  </w:style>
  <w:style w:type="character" w:styleId="Hyperlink">
    <w:name w:val="Hyperlink"/>
    <w:basedOn w:val="DefaultParagraphFont"/>
    <w:uiPriority w:val="99"/>
    <w:unhideWhenUsed/>
    <w:rsid w:val="007A3F55"/>
    <w:rPr>
      <w:color w:val="0563C1" w:themeColor="hyperlink"/>
      <w:u w:val="single"/>
    </w:rPr>
  </w:style>
  <w:style w:type="character" w:customStyle="1" w:styleId="Heading2Char">
    <w:name w:val="Heading 2 Char"/>
    <w:basedOn w:val="DefaultParagraphFont"/>
    <w:link w:val="Heading2"/>
    <w:uiPriority w:val="9"/>
    <w:semiHidden/>
    <w:rsid w:val="005649E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649E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913085">
      <w:bodyDiv w:val="1"/>
      <w:marLeft w:val="0"/>
      <w:marRight w:val="0"/>
      <w:marTop w:val="0"/>
      <w:marBottom w:val="0"/>
      <w:divBdr>
        <w:top w:val="none" w:sz="0" w:space="0" w:color="auto"/>
        <w:left w:val="none" w:sz="0" w:space="0" w:color="auto"/>
        <w:bottom w:val="none" w:sz="0" w:space="0" w:color="auto"/>
        <w:right w:val="none" w:sz="0" w:space="0" w:color="auto"/>
      </w:divBdr>
    </w:div>
    <w:div w:id="672076357">
      <w:bodyDiv w:val="1"/>
      <w:marLeft w:val="0"/>
      <w:marRight w:val="0"/>
      <w:marTop w:val="0"/>
      <w:marBottom w:val="0"/>
      <w:divBdr>
        <w:top w:val="none" w:sz="0" w:space="0" w:color="auto"/>
        <w:left w:val="none" w:sz="0" w:space="0" w:color="auto"/>
        <w:bottom w:val="none" w:sz="0" w:space="0" w:color="auto"/>
        <w:right w:val="none" w:sz="0" w:space="0" w:color="auto"/>
      </w:divBdr>
    </w:div>
    <w:div w:id="720861727">
      <w:bodyDiv w:val="1"/>
      <w:marLeft w:val="0"/>
      <w:marRight w:val="0"/>
      <w:marTop w:val="0"/>
      <w:marBottom w:val="0"/>
      <w:divBdr>
        <w:top w:val="none" w:sz="0" w:space="0" w:color="auto"/>
        <w:left w:val="none" w:sz="0" w:space="0" w:color="auto"/>
        <w:bottom w:val="none" w:sz="0" w:space="0" w:color="auto"/>
        <w:right w:val="none" w:sz="0" w:space="0" w:color="auto"/>
      </w:divBdr>
    </w:div>
    <w:div w:id="837383835">
      <w:bodyDiv w:val="1"/>
      <w:marLeft w:val="0"/>
      <w:marRight w:val="0"/>
      <w:marTop w:val="0"/>
      <w:marBottom w:val="0"/>
      <w:divBdr>
        <w:top w:val="none" w:sz="0" w:space="0" w:color="auto"/>
        <w:left w:val="none" w:sz="0" w:space="0" w:color="auto"/>
        <w:bottom w:val="none" w:sz="0" w:space="0" w:color="auto"/>
        <w:right w:val="none" w:sz="0" w:space="0" w:color="auto"/>
      </w:divBdr>
    </w:div>
    <w:div w:id="894706059">
      <w:bodyDiv w:val="1"/>
      <w:marLeft w:val="0"/>
      <w:marRight w:val="0"/>
      <w:marTop w:val="0"/>
      <w:marBottom w:val="0"/>
      <w:divBdr>
        <w:top w:val="none" w:sz="0" w:space="0" w:color="auto"/>
        <w:left w:val="none" w:sz="0" w:space="0" w:color="auto"/>
        <w:bottom w:val="none" w:sz="0" w:space="0" w:color="auto"/>
        <w:right w:val="none" w:sz="0" w:space="0" w:color="auto"/>
      </w:divBdr>
    </w:div>
    <w:div w:id="1310209601">
      <w:bodyDiv w:val="1"/>
      <w:marLeft w:val="0"/>
      <w:marRight w:val="0"/>
      <w:marTop w:val="0"/>
      <w:marBottom w:val="0"/>
      <w:divBdr>
        <w:top w:val="none" w:sz="0" w:space="0" w:color="auto"/>
        <w:left w:val="none" w:sz="0" w:space="0" w:color="auto"/>
        <w:bottom w:val="none" w:sz="0" w:space="0" w:color="auto"/>
        <w:right w:val="none" w:sz="0" w:space="0" w:color="auto"/>
      </w:divBdr>
    </w:div>
    <w:div w:id="1314871501">
      <w:bodyDiv w:val="1"/>
      <w:marLeft w:val="0"/>
      <w:marRight w:val="0"/>
      <w:marTop w:val="0"/>
      <w:marBottom w:val="0"/>
      <w:divBdr>
        <w:top w:val="none" w:sz="0" w:space="0" w:color="auto"/>
        <w:left w:val="none" w:sz="0" w:space="0" w:color="auto"/>
        <w:bottom w:val="none" w:sz="0" w:space="0" w:color="auto"/>
        <w:right w:val="none" w:sz="0" w:space="0" w:color="auto"/>
      </w:divBdr>
    </w:div>
    <w:div w:id="1336690657">
      <w:bodyDiv w:val="1"/>
      <w:marLeft w:val="0"/>
      <w:marRight w:val="0"/>
      <w:marTop w:val="0"/>
      <w:marBottom w:val="0"/>
      <w:divBdr>
        <w:top w:val="none" w:sz="0" w:space="0" w:color="auto"/>
        <w:left w:val="none" w:sz="0" w:space="0" w:color="auto"/>
        <w:bottom w:val="none" w:sz="0" w:space="0" w:color="auto"/>
        <w:right w:val="none" w:sz="0" w:space="0" w:color="auto"/>
      </w:divBdr>
    </w:div>
    <w:div w:id="1769034400">
      <w:bodyDiv w:val="1"/>
      <w:marLeft w:val="0"/>
      <w:marRight w:val="0"/>
      <w:marTop w:val="0"/>
      <w:marBottom w:val="0"/>
      <w:divBdr>
        <w:top w:val="none" w:sz="0" w:space="0" w:color="auto"/>
        <w:left w:val="none" w:sz="0" w:space="0" w:color="auto"/>
        <w:bottom w:val="none" w:sz="0" w:space="0" w:color="auto"/>
        <w:right w:val="none" w:sz="0" w:space="0" w:color="auto"/>
      </w:divBdr>
    </w:div>
    <w:div w:id="1822426108">
      <w:bodyDiv w:val="1"/>
      <w:marLeft w:val="0"/>
      <w:marRight w:val="0"/>
      <w:marTop w:val="0"/>
      <w:marBottom w:val="0"/>
      <w:divBdr>
        <w:top w:val="none" w:sz="0" w:space="0" w:color="auto"/>
        <w:left w:val="none" w:sz="0" w:space="0" w:color="auto"/>
        <w:bottom w:val="none" w:sz="0" w:space="0" w:color="auto"/>
        <w:right w:val="none" w:sz="0" w:space="0" w:color="auto"/>
      </w:divBdr>
    </w:div>
    <w:div w:id="1835729059">
      <w:bodyDiv w:val="1"/>
      <w:marLeft w:val="0"/>
      <w:marRight w:val="0"/>
      <w:marTop w:val="0"/>
      <w:marBottom w:val="0"/>
      <w:divBdr>
        <w:top w:val="none" w:sz="0" w:space="0" w:color="auto"/>
        <w:left w:val="none" w:sz="0" w:space="0" w:color="auto"/>
        <w:bottom w:val="none" w:sz="0" w:space="0" w:color="auto"/>
        <w:right w:val="none" w:sz="0" w:space="0" w:color="auto"/>
      </w:divBdr>
    </w:div>
    <w:div w:id="1865318005">
      <w:bodyDiv w:val="1"/>
      <w:marLeft w:val="0"/>
      <w:marRight w:val="0"/>
      <w:marTop w:val="0"/>
      <w:marBottom w:val="0"/>
      <w:divBdr>
        <w:top w:val="none" w:sz="0" w:space="0" w:color="auto"/>
        <w:left w:val="none" w:sz="0" w:space="0" w:color="auto"/>
        <w:bottom w:val="none" w:sz="0" w:space="0" w:color="auto"/>
        <w:right w:val="none" w:sz="0" w:space="0" w:color="auto"/>
      </w:divBdr>
    </w:div>
    <w:div w:id="2013140267">
      <w:bodyDiv w:val="1"/>
      <w:marLeft w:val="0"/>
      <w:marRight w:val="0"/>
      <w:marTop w:val="0"/>
      <w:marBottom w:val="0"/>
      <w:divBdr>
        <w:top w:val="none" w:sz="0" w:space="0" w:color="auto"/>
        <w:left w:val="none" w:sz="0" w:space="0" w:color="auto"/>
        <w:bottom w:val="none" w:sz="0" w:space="0" w:color="auto"/>
        <w:right w:val="none" w:sz="0" w:space="0" w:color="auto"/>
      </w:divBdr>
    </w:div>
    <w:div w:id="2075472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8.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8.png"/><Relationship Id="rId149"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image" Target="media/image86.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0.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0.png"/><Relationship Id="rId145" Type="http://schemas.openxmlformats.org/officeDocument/2006/relationships/image" Target="media/image13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7.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header" Target="header2.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0.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emf"/><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6.png"/><Relationship Id="rId147" Type="http://schemas.openxmlformats.org/officeDocument/2006/relationships/image" Target="media/image137.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2.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7.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2.png"/><Relationship Id="rId153" Type="http://schemas.openxmlformats.org/officeDocument/2006/relationships/theme" Target="theme/theme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20.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3.png"/><Relationship Id="rId148" Type="http://schemas.openxmlformats.org/officeDocument/2006/relationships/image" Target="media/image138.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370.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3.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30.png"/><Relationship Id="rId144" Type="http://schemas.openxmlformats.org/officeDocument/2006/relationships/image" Target="media/image134.png"/><Relationship Id="rId90" Type="http://schemas.openxmlformats.org/officeDocument/2006/relationships/image" Target="media/image81.png"/></Relationships>
</file>

<file path=word/_rels/header1.xml.rels><?xml version="1.0" encoding="UTF-8" standalone="yes"?>
<Relationships xmlns="http://schemas.openxmlformats.org/package/2006/relationships"><Relationship Id="rId1" Type="http://schemas.openxmlformats.org/officeDocument/2006/relationships/image" Target="media/image139.jpeg"/></Relationships>
</file>

<file path=word/_rels/header2.xml.rels><?xml version="1.0" encoding="UTF-8" standalone="yes"?>
<Relationships xmlns="http://schemas.openxmlformats.org/package/2006/relationships"><Relationship Id="rId1"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98086-65AD-4B62-8274-6D55B427F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82</Pages>
  <Words>11323</Words>
  <Characters>64547</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Linder, Kristie</dc:creator>
  <cp:keywords/>
  <dc:description/>
  <cp:lastModifiedBy>Maurer, Kelsey</cp:lastModifiedBy>
  <cp:revision>4</cp:revision>
  <cp:lastPrinted>2021-12-03T19:15:00Z</cp:lastPrinted>
  <dcterms:created xsi:type="dcterms:W3CDTF">2024-11-04T21:12:00Z</dcterms:created>
  <dcterms:modified xsi:type="dcterms:W3CDTF">2024-12-13T19:57:00Z</dcterms:modified>
</cp:coreProperties>
</file>